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12F00" w14:textId="77777777" w:rsidR="00734CE8" w:rsidRPr="00DB5D51" w:rsidRDefault="00734CE8" w:rsidP="00734CE8">
      <w:pPr>
        <w:pStyle w:val="Nadpis1"/>
      </w:pPr>
      <w:r>
        <w:rPr>
          <w:noProof/>
          <w:lang w:eastAsia="cs-CZ"/>
        </w:rPr>
        <mc:AlternateContent>
          <mc:Choice Requires="wps">
            <w:drawing>
              <wp:inline distT="0" distB="0" distL="0" distR="0" wp14:anchorId="76D845A8" wp14:editId="7FD167A1">
                <wp:extent cx="4831883" cy="340995"/>
                <wp:effectExtent l="0" t="0" r="0" b="0"/>
                <wp:docPr id="180" name="Textové pole 180"/>
                <wp:cNvGraphicFramePr/>
                <a:graphic xmlns:a="http://schemas.openxmlformats.org/drawingml/2006/main">
                  <a:graphicData uri="http://schemas.microsoft.com/office/word/2010/wordprocessingShape">
                    <wps:wsp>
                      <wps:cNvSpPr txBox="1"/>
                      <wps:spPr>
                        <a:xfrm>
                          <a:off x="0" y="0"/>
                          <a:ext cx="4831883"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74087F" w14:textId="450477A3" w:rsidR="006B1BFA" w:rsidRDefault="006B1BFA" w:rsidP="00734CE8">
                            <w:pPr>
                              <w:pStyle w:val="Nadpis1"/>
                            </w:pPr>
                            <w:r>
                              <w:t>6. Snímáme a zobrazujeme teplotu</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type w14:anchorId="76D845A8" id="_x0000_t202" coordsize="21600,21600" o:spt="202" path="m0,0l0,21600,21600,21600,21600,0xe">
                <v:stroke joinstyle="miter"/>
                <v:path gradientshapeok="t" o:connecttype="rect"/>
              </v:shapetype>
              <v:shape id="Textové pole 180" o:spid="_x0000_s1026" type="#_x0000_t202" style="width:38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" fillcolor="#159294" stroked="f">
                <v:textbox style="mso-fit-shape-to-text:t" inset="3mm,0,0,0">
                  <w:txbxContent>
                    <w:p w14:paraId="6774087F" w14:textId="450477A3" w:rsidR="006B1BFA" w:rsidRDefault="006B1BFA" w:rsidP="00734CE8">
                      <w:pPr>
                        <w:pStyle w:val="Nadpis1"/>
                      </w:pPr>
                      <w:r>
                        <w:t>6. Snímáme a zobrazujeme teplotu</w:t>
                      </w:r>
                    </w:p>
                  </w:txbxContent>
                </v:textbox>
                <w10:anchorlock/>
              </v:shape>
            </w:pict>
          </mc:Fallback>
        </mc:AlternateContent>
      </w:r>
    </w:p>
    <w:p w14:paraId="31D4DED4" w14:textId="7DE83298" w:rsidR="00734CE8" w:rsidRDefault="00734CE8" w:rsidP="00734CE8">
      <w:pPr>
        <w:pStyle w:val="Anotace"/>
      </w:pPr>
      <w:r>
        <w:t xml:space="preserve">v této lekci se zaměříme na </w:t>
      </w:r>
      <w:r w:rsidR="00AB42E8">
        <w:t>praktické využití již známých programových struktůr</w:t>
      </w:r>
      <w:r>
        <w:t xml:space="preserve">, jakými jsou vlastní funkce. </w:t>
      </w:r>
      <w:r w:rsidR="00AB42E8">
        <w:t>Seznámíme se s možnostmi senzorů pro měření teploty a vlhkosti. Tyto jednoduché seznory jsou vstupní branou do rozsáhlé oblasti zjišťování nejrůznějších veli</w:t>
      </w:r>
      <w:r w:rsidR="00497711">
        <w:t>čin, které lze využít pro ovlivŇování</w:t>
      </w:r>
      <w:r w:rsidR="00AB42E8">
        <w:t xml:space="preserve"> chování </w:t>
      </w:r>
      <w:r w:rsidR="00DA225F">
        <w:t>technických prostředků</w:t>
      </w:r>
      <w:r w:rsidR="00AB42E8">
        <w:t>.</w:t>
      </w:r>
    </w:p>
    <w:p w14:paraId="4E753DF6" w14:textId="77777777" w:rsidR="00734CE8" w:rsidRDefault="00734CE8" w:rsidP="00734CE8">
      <w:pPr>
        <w:pStyle w:val="Nadpis2"/>
      </w:pPr>
      <w:r>
        <w:t>CÍle</w:t>
      </w:r>
    </w:p>
    <w:p w14:paraId="02D6E322" w14:textId="623ABF4E" w:rsidR="00734CE8" w:rsidRDefault="003D44E6" w:rsidP="00734CE8">
      <w:pPr>
        <w:pStyle w:val="Odstavecseseznamem"/>
        <w:numPr>
          <w:ilvl w:val="0"/>
          <w:numId w:val="1"/>
        </w:numPr>
      </w:pPr>
      <w:r>
        <w:t>Správa a instalace externích knihoven</w:t>
      </w:r>
      <w:r w:rsidR="00734CE8">
        <w:t>.</w:t>
      </w:r>
    </w:p>
    <w:p w14:paraId="08D43DE3" w14:textId="322CA5AA" w:rsidR="00734CE8" w:rsidRDefault="003D44E6" w:rsidP="00734CE8">
      <w:pPr>
        <w:pStyle w:val="Odstavecseseznamem"/>
        <w:numPr>
          <w:ilvl w:val="0"/>
          <w:numId w:val="1"/>
        </w:numPr>
      </w:pPr>
      <w:r>
        <w:t>Senzory pro měření teploty a vlhkosti</w:t>
      </w:r>
      <w:r w:rsidR="00734CE8">
        <w:t>.</w:t>
      </w:r>
    </w:p>
    <w:p w14:paraId="5156D939" w14:textId="2DDC9AB6" w:rsidR="00734CE8" w:rsidRDefault="003D44E6" w:rsidP="00734CE8">
      <w:pPr>
        <w:pStyle w:val="Odstavecseseznamem"/>
        <w:numPr>
          <w:ilvl w:val="0"/>
          <w:numId w:val="1"/>
        </w:numPr>
      </w:pPr>
      <w:r>
        <w:t>Zapojení a programování termistoru</w:t>
      </w:r>
      <w:r w:rsidR="00734CE8">
        <w:t>.</w:t>
      </w:r>
    </w:p>
    <w:p w14:paraId="75A31AFD" w14:textId="0DB2F02C" w:rsidR="00695FC6" w:rsidRDefault="00695FC6" w:rsidP="00734CE8">
      <w:pPr>
        <w:pStyle w:val="Odstavecseseznamem"/>
        <w:numPr>
          <w:ilvl w:val="0"/>
          <w:numId w:val="1"/>
        </w:numPr>
      </w:pPr>
      <w:r>
        <w:t>Základy matematických operací v Arduino.</w:t>
      </w:r>
    </w:p>
    <w:p w14:paraId="0BD8538A" w14:textId="74835B8C" w:rsidR="00734CE8" w:rsidRDefault="003D44E6" w:rsidP="00734CE8">
      <w:pPr>
        <w:pStyle w:val="Odstavecseseznamem"/>
        <w:numPr>
          <w:ilvl w:val="0"/>
          <w:numId w:val="1"/>
        </w:numPr>
      </w:pPr>
      <w:r>
        <w:t xml:space="preserve">Zapojení </w:t>
      </w:r>
      <w:r w:rsidR="00C27874">
        <w:t xml:space="preserve">a programování </w:t>
      </w:r>
      <w:r>
        <w:t xml:space="preserve">čidla </w:t>
      </w:r>
      <w:r w:rsidR="00E05BE5">
        <w:t>DHT</w:t>
      </w:r>
      <w:r>
        <w:t>11 pro měření teploty a vlhkosti</w:t>
      </w:r>
      <w:r w:rsidR="00734CE8">
        <w:t>.</w:t>
      </w:r>
    </w:p>
    <w:p w14:paraId="050998A6" w14:textId="3AA283BD" w:rsidR="00734CE8" w:rsidRDefault="003D44E6" w:rsidP="00734CE8">
      <w:pPr>
        <w:pStyle w:val="Odstavecseseznamem"/>
        <w:numPr>
          <w:ilvl w:val="0"/>
          <w:numId w:val="1"/>
        </w:numPr>
      </w:pPr>
      <w:r>
        <w:t>Zobrazování hodnot prostřednictvím sériového monitoru</w:t>
      </w:r>
      <w:r w:rsidR="00734CE8">
        <w:t>.</w:t>
      </w:r>
    </w:p>
    <w:p w14:paraId="7B6C7FF5" w14:textId="5482EBD9" w:rsidR="00734CE8" w:rsidRDefault="003D44E6" w:rsidP="00734CE8">
      <w:pPr>
        <w:pStyle w:val="Odstavecseseznamem"/>
        <w:numPr>
          <w:ilvl w:val="0"/>
          <w:numId w:val="1"/>
        </w:numPr>
      </w:pPr>
      <w:r>
        <w:t xml:space="preserve">Zobrazování hodnot veličin pomocí LCD displeje. </w:t>
      </w:r>
    </w:p>
    <w:p w14:paraId="46AFEBEC" w14:textId="77777777" w:rsidR="00780BF4" w:rsidRDefault="00780BF4" w:rsidP="00780BF4">
      <w:pPr>
        <w:pStyle w:val="Odstavecseseznamem"/>
        <w:numPr>
          <w:ilvl w:val="0"/>
          <w:numId w:val="0"/>
        </w:numPr>
        <w:ind w:left="340"/>
      </w:pPr>
    </w:p>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734CE8" w:rsidRPr="002B037B" w14:paraId="71B19450" w14:textId="77777777" w:rsidTr="00734CE8">
        <w:trPr>
          <w:trHeight w:val="759"/>
        </w:trPr>
        <w:tc>
          <w:tcPr>
            <w:tcW w:w="3019" w:type="dxa"/>
            <w:shd w:val="clear" w:color="auto" w:fill="auto"/>
          </w:tcPr>
          <w:p w14:paraId="0C75D20B" w14:textId="77777777"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Pr>
                <w:rFonts w:asciiTheme="minorHAnsi" w:hAnsiTheme="minorHAnsi"/>
                <w:sz w:val="28"/>
                <w:szCs w:val="28"/>
                <w14:textOutline w14:w="9525" w14:cap="rnd" w14:cmpd="sng" w14:algn="ctr">
                  <w14:noFill/>
                  <w14:prstDash w14:val="solid"/>
                  <w14:bevel/>
                </w14:textOutline>
              </w:rPr>
              <w:t>2x4</w:t>
            </w:r>
            <w:r w:rsidRPr="002B037B">
              <w:rPr>
                <w:rFonts w:asciiTheme="minorHAnsi" w:hAnsiTheme="minorHAnsi"/>
                <w:sz w:val="28"/>
                <w:szCs w:val="28"/>
                <w14:textOutline w14:w="9525" w14:cap="rnd" w14:cmpd="sng" w14:algn="ctr">
                  <w14:noFill/>
                  <w14:prstDash w14:val="solid"/>
                  <w14:bevel/>
                </w14:textOutline>
              </w:rPr>
              <w:t>5 min</w:t>
            </w:r>
          </w:p>
          <w:p w14:paraId="1F07A32D" w14:textId="30E3ED7B"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00F51016" w:rsidRPr="002B037B">
              <w:rPr>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030BAB26" w14:textId="269BCD4A" w:rsidR="00734CE8" w:rsidRPr="002B037B" w:rsidRDefault="00734CE8" w:rsidP="00734CE8">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sidR="00F51016">
              <w:rPr>
                <w:rFonts w:asciiTheme="minorHAnsi" w:hAnsiTheme="minorHAnsi"/>
                <w:sz w:val="32"/>
                <w:szCs w:val="32"/>
                <w14:textOutline w14:w="9525" w14:cap="rnd" w14:cmpd="sng" w14:algn="ctr">
                  <w14:noFill/>
                  <w14:prstDash w14:val="solid"/>
                  <w14:bevel/>
                </w14:textOutline>
              </w:rPr>
              <w:t>3, 4, 5</w:t>
            </w:r>
          </w:p>
        </w:tc>
      </w:tr>
    </w:tbl>
    <w:p w14:paraId="6EA7250C" w14:textId="77777777" w:rsidR="00734CE8" w:rsidRDefault="00734CE8" w:rsidP="00734CE8">
      <w:pPr>
        <w:rPr>
          <w14:shadow w14:blurRad="0" w14:dist="0" w14:dir="0" w14:sx="0" w14:sy="0" w14:kx="0" w14:ky="0" w14:algn="ctr">
            <w14:srgbClr w14:val="159294"/>
          </w14:shadow>
        </w:rPr>
      </w:pPr>
    </w:p>
    <w:tbl>
      <w:tblPr>
        <w:tblStyle w:val="Mkatabulky"/>
        <w:tblpPr w:leftFromText="142" w:rightFromText="142" w:vertAnchor="page" w:horzAnchor="page" w:tblpX="1971" w:tblpY="11233"/>
        <w:tblW w:w="8601" w:type="dxa"/>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1043"/>
        <w:gridCol w:w="538"/>
        <w:gridCol w:w="1021"/>
        <w:gridCol w:w="815"/>
        <w:gridCol w:w="1191"/>
        <w:gridCol w:w="618"/>
        <w:gridCol w:w="737"/>
        <w:gridCol w:w="565"/>
        <w:gridCol w:w="645"/>
        <w:gridCol w:w="1428"/>
      </w:tblGrid>
      <w:tr w:rsidR="00AB42E8" w14:paraId="00D1EEC0" w14:textId="77777777" w:rsidTr="003D44E6">
        <w:trPr>
          <w:cantSplit/>
          <w:trHeight w:val="2097"/>
        </w:trPr>
        <w:tc>
          <w:tcPr>
            <w:tcW w:w="1043" w:type="dxa"/>
            <w:vAlign w:val="bottom"/>
          </w:tcPr>
          <w:p w14:paraId="65AB6E93" w14:textId="1309D02D" w:rsidR="00AB42E8" w:rsidRDefault="00AB42E8" w:rsidP="003D44E6">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196864" behindDoc="0" locked="0" layoutInCell="1" allowOverlap="1" wp14:anchorId="2B4B35CF" wp14:editId="6C8F5EC8">
                  <wp:simplePos x="0" y="0"/>
                  <wp:positionH relativeFrom="column">
                    <wp:posOffset>-135890</wp:posOffset>
                  </wp:positionH>
                  <wp:positionV relativeFrom="paragraph">
                    <wp:posOffset>247650</wp:posOffset>
                  </wp:positionV>
                  <wp:extent cx="880110" cy="1126490"/>
                  <wp:effectExtent l="0" t="0" r="0" b="0"/>
                  <wp:wrapNone/>
                  <wp:docPr id="640" name="Obrázek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8011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8" w:type="dxa"/>
            <w:textDirection w:val="btLr"/>
          </w:tcPr>
          <w:p w14:paraId="7CBDE3C0" w14:textId="77777777" w:rsidR="00AB42E8" w:rsidRPr="00013029" w:rsidRDefault="00AB42E8" w:rsidP="003D44E6">
            <w:pPr>
              <w:spacing w:line="240" w:lineRule="auto"/>
              <w:ind w:left="113" w:right="113"/>
              <w:jc w:val="left"/>
              <w:rPr>
                <w:rStyle w:val="Popissoucastky"/>
              </w:rPr>
            </w:pPr>
            <w:r>
              <w:rPr>
                <w:rStyle w:val="Popissoucastky"/>
              </w:rPr>
              <w:t>Teplotní čidlo</w:t>
            </w:r>
          </w:p>
        </w:tc>
        <w:tc>
          <w:tcPr>
            <w:tcW w:w="1021" w:type="dxa"/>
            <w:textDirection w:val="btLr"/>
          </w:tcPr>
          <w:p w14:paraId="1BD7419A" w14:textId="77777777" w:rsidR="00AB42E8" w:rsidRDefault="00AB42E8" w:rsidP="003D44E6">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198912" behindDoc="0" locked="0" layoutInCell="1" allowOverlap="1" wp14:anchorId="4347E54E" wp14:editId="53341AE3">
                  <wp:simplePos x="0" y="0"/>
                  <wp:positionH relativeFrom="column">
                    <wp:posOffset>500597</wp:posOffset>
                  </wp:positionH>
                  <wp:positionV relativeFrom="line">
                    <wp:posOffset>414338</wp:posOffset>
                  </wp:positionV>
                  <wp:extent cx="1818005" cy="819150"/>
                  <wp:effectExtent l="0" t="8572" r="2222" b="2223"/>
                  <wp:wrapNone/>
                  <wp:docPr id="641" name="Obrázek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5400000">
                            <a:off x="0" y="0"/>
                            <a:ext cx="181800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14:shadow w14:blurRad="0" w14:dist="0" w14:dir="0" w14:sx="0" w14:sy="0" w14:kx="0" w14:ky="0" w14:algn="ctr">
                  <w14:srgbClr w14:val="159294"/>
                </w14:shadow>
              </w:rPr>
              <w:drawing>
                <wp:anchor distT="0" distB="0" distL="114300" distR="114300" simplePos="0" relativeHeight="252201984" behindDoc="0" locked="0" layoutInCell="1" allowOverlap="1" wp14:anchorId="5C4AC482" wp14:editId="10F8569A">
                  <wp:simplePos x="0" y="0"/>
                  <wp:positionH relativeFrom="column">
                    <wp:posOffset>67478</wp:posOffset>
                  </wp:positionH>
                  <wp:positionV relativeFrom="paragraph">
                    <wp:posOffset>-834022</wp:posOffset>
                  </wp:positionV>
                  <wp:extent cx="499745" cy="760095"/>
                  <wp:effectExtent l="0" t="0" r="8255" b="1905"/>
                  <wp:wrapNone/>
                  <wp:docPr id="642" name="Obrázek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15" w:type="dxa"/>
            <w:textDirection w:val="btLr"/>
          </w:tcPr>
          <w:p w14:paraId="2BFC665F" w14:textId="77777777" w:rsidR="00AB42E8" w:rsidRPr="00013029" w:rsidRDefault="00AB42E8" w:rsidP="003D44E6">
            <w:pPr>
              <w:spacing w:line="240" w:lineRule="auto"/>
              <w:ind w:left="113" w:right="113"/>
              <w:jc w:val="left"/>
              <w:rPr>
                <w:rStyle w:val="Popissoucastky"/>
              </w:rPr>
            </w:pPr>
            <w:r>
              <w:rPr>
                <w:rStyle w:val="Popissoucastky"/>
              </w:rPr>
              <w:t>Termistor</w:t>
            </w:r>
          </w:p>
        </w:tc>
        <w:tc>
          <w:tcPr>
            <w:tcW w:w="1191" w:type="dxa"/>
            <w:textDirection w:val="btLr"/>
          </w:tcPr>
          <w:p w14:paraId="0CF0118C" w14:textId="77777777" w:rsidR="00AB42E8" w:rsidRPr="00013029" w:rsidRDefault="00AB42E8" w:rsidP="003D44E6">
            <w:pPr>
              <w:spacing w:line="240" w:lineRule="auto"/>
              <w:ind w:left="113" w:right="113"/>
              <w:jc w:val="left"/>
              <w:rPr>
                <w:rStyle w:val="Popissoucastky"/>
              </w:rPr>
            </w:pPr>
          </w:p>
        </w:tc>
        <w:tc>
          <w:tcPr>
            <w:tcW w:w="618" w:type="dxa"/>
            <w:textDirection w:val="btLr"/>
          </w:tcPr>
          <w:p w14:paraId="70DDE2D3" w14:textId="77777777" w:rsidR="00AB42E8" w:rsidRPr="00013029" w:rsidRDefault="00AB42E8" w:rsidP="003D44E6">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199936" behindDoc="0" locked="0" layoutInCell="1" allowOverlap="1" wp14:anchorId="27A3450C" wp14:editId="221F0726">
                  <wp:simplePos x="0" y="0"/>
                  <wp:positionH relativeFrom="column">
                    <wp:posOffset>344270</wp:posOffset>
                  </wp:positionH>
                  <wp:positionV relativeFrom="paragraph">
                    <wp:posOffset>-862330</wp:posOffset>
                  </wp:positionV>
                  <wp:extent cx="391795" cy="781050"/>
                  <wp:effectExtent l="0" t="0" r="0" b="6350"/>
                  <wp:wrapNone/>
                  <wp:docPr id="643" name="Obrázek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1">
                            <a:extLst>
                              <a:ext uri="{28A0092B-C50C-407E-A947-70E740481C1C}">
                                <a14:useLocalDpi xmlns:a14="http://schemas.microsoft.com/office/drawing/2010/main" val="0"/>
                              </a:ext>
                            </a:extLst>
                          </a:blip>
                          <a:stretch>
                            <a:fillRect/>
                          </a:stretch>
                        </pic:blipFill>
                        <pic:spPr>
                          <a:xfrm>
                            <a:off x="0" y="0"/>
                            <a:ext cx="39179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LCD displej</w:t>
            </w:r>
          </w:p>
        </w:tc>
        <w:tc>
          <w:tcPr>
            <w:tcW w:w="737" w:type="dxa"/>
            <w:textDirection w:val="btLr"/>
          </w:tcPr>
          <w:p w14:paraId="0B53B6FC" w14:textId="77777777" w:rsidR="00AB42E8" w:rsidRPr="00013029" w:rsidRDefault="00AB42E8" w:rsidP="003D44E6">
            <w:pPr>
              <w:spacing w:line="240" w:lineRule="auto"/>
              <w:ind w:left="113" w:right="113"/>
              <w:jc w:val="left"/>
              <w:rPr>
                <w:rStyle w:val="Popissoucastky"/>
              </w:rPr>
            </w:pPr>
          </w:p>
        </w:tc>
        <w:tc>
          <w:tcPr>
            <w:tcW w:w="565" w:type="dxa"/>
            <w:textDirection w:val="btLr"/>
          </w:tcPr>
          <w:p w14:paraId="259F9E9E" w14:textId="77777777" w:rsidR="00AB42E8" w:rsidRPr="00013029" w:rsidRDefault="00AB42E8" w:rsidP="003D44E6">
            <w:pPr>
              <w:spacing w:line="240" w:lineRule="auto"/>
              <w:ind w:left="113" w:right="113"/>
              <w:jc w:val="left"/>
              <w:rPr>
                <w:rStyle w:val="Popissoucastky"/>
              </w:rPr>
            </w:pPr>
            <w:r>
              <w:rPr>
                <w:rStyle w:val="Popissoucastky"/>
              </w:rPr>
              <w:t>Potenciometr</w:t>
            </w:r>
          </w:p>
        </w:tc>
        <w:tc>
          <w:tcPr>
            <w:tcW w:w="645" w:type="dxa"/>
            <w:textDirection w:val="btLr"/>
          </w:tcPr>
          <w:p w14:paraId="7794C84B" w14:textId="77777777" w:rsidR="00AB42E8" w:rsidRPr="00013029" w:rsidRDefault="00AB42E8" w:rsidP="003D44E6">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00960" behindDoc="0" locked="0" layoutInCell="1" allowOverlap="1" wp14:anchorId="3F1BDD7C" wp14:editId="1B61EEEF">
                  <wp:simplePos x="0" y="0"/>
                  <wp:positionH relativeFrom="column">
                    <wp:posOffset>-196215</wp:posOffset>
                  </wp:positionH>
                  <wp:positionV relativeFrom="line">
                    <wp:posOffset>273050</wp:posOffset>
                  </wp:positionV>
                  <wp:extent cx="770255" cy="334645"/>
                  <wp:effectExtent l="0" t="10795" r="6350" b="6350"/>
                  <wp:wrapTopAndBottom/>
                  <wp:docPr id="644" name="Obrázek 644" descr="../../_source/el-components/rezistor-220-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944" b="28746"/>
                          <a:stretch/>
                        </pic:blipFill>
                        <pic:spPr bwMode="auto">
                          <a:xfrm rot="5400000">
                            <a:off x="0" y="0"/>
                            <a:ext cx="770255" cy="334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28" w:type="dxa"/>
            <w:textDirection w:val="btLr"/>
          </w:tcPr>
          <w:p w14:paraId="21D4EE98" w14:textId="77777777" w:rsidR="00AB42E8" w:rsidRPr="00013029" w:rsidRDefault="00AB42E8" w:rsidP="003D44E6">
            <w:pPr>
              <w:spacing w:line="240" w:lineRule="auto"/>
              <w:ind w:left="113" w:right="113"/>
              <w:jc w:val="left"/>
              <w:rPr>
                <w:rStyle w:val="Popissoucastky"/>
              </w:rPr>
            </w:pPr>
            <w:r>
              <w:rPr>
                <w:rStyle w:val="Popissoucastky"/>
              </w:rPr>
              <w:t xml:space="preserve">Rezistor </w:t>
            </w:r>
            <w:r w:rsidRPr="00013029">
              <w:rPr>
                <w:rStyle w:val="Popissoucastky"/>
              </w:rPr>
              <w:t>220Ω</w:t>
            </w:r>
          </w:p>
        </w:tc>
      </w:tr>
      <w:tr w:rsidR="00AB42E8" w14:paraId="5505317A" w14:textId="77777777" w:rsidTr="003D44E6">
        <w:trPr>
          <w:trHeight w:val="214"/>
        </w:trPr>
        <w:tc>
          <w:tcPr>
            <w:tcW w:w="8601" w:type="dxa"/>
            <w:gridSpan w:val="10"/>
          </w:tcPr>
          <w:p w14:paraId="10C0F1B4" w14:textId="77777777" w:rsidR="00AB42E8" w:rsidRPr="00057105" w:rsidRDefault="00AB42E8" w:rsidP="003D44E6">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1D452823" w14:textId="224A2F6B" w:rsidR="00734CE8" w:rsidRDefault="00734CE8" w:rsidP="00734CE8">
      <w:pPr>
        <w:jc w:val="left"/>
        <w:rPr>
          <w:rStyle w:val="Lekce-nadpis"/>
          <w:b w:val="0"/>
          <w:bCs w:val="0"/>
          <w:color w:val="595959" w:themeColor="text1" w:themeTint="A6"/>
          <w:sz w:val="20"/>
        </w:rPr>
      </w:pP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734CE8" w14:paraId="68741F97" w14:textId="77777777" w:rsidTr="00734CE8">
        <w:trPr>
          <w:trHeight w:val="773"/>
        </w:trPr>
        <w:tc>
          <w:tcPr>
            <w:tcW w:w="1700" w:type="dxa"/>
          </w:tcPr>
          <w:p w14:paraId="01218AFB" w14:textId="77777777" w:rsidR="00734CE8" w:rsidRPr="0007459F" w:rsidRDefault="00734CE8" w:rsidP="00734CE8">
            <w:pPr>
              <w:pStyle w:val="Nadpis2"/>
              <w:spacing w:before="100" w:beforeAutospacing="1" w:after="0" w:line="240" w:lineRule="auto"/>
              <w:jc w:val="left"/>
            </w:pPr>
            <w:r w:rsidRPr="0007459F">
              <w:rPr>
                <w:noProof/>
                <w:lang w:eastAsia="cs-CZ"/>
              </w:rPr>
              <w:lastRenderedPageBreak/>
              <w:drawing>
                <wp:inline distT="0" distB="0" distL="0" distR="0" wp14:anchorId="57E50E26" wp14:editId="17180E29">
                  <wp:extent cx="949927" cy="1355207"/>
                  <wp:effectExtent l="0" t="0" r="0" b="0"/>
                  <wp:docPr id="357" name="Obráze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7EDD5E80" w14:textId="5D22EC50" w:rsidR="00734CE8" w:rsidRDefault="00734CE8" w:rsidP="00734CE8">
            <w:pPr>
              <w:jc w:val="left"/>
            </w:pPr>
            <w:r>
              <w:t xml:space="preserve">Studenti sestaví </w:t>
            </w:r>
            <w:r w:rsidR="00F75164">
              <w:t xml:space="preserve">dva </w:t>
            </w:r>
            <w:r>
              <w:t>obvod</w:t>
            </w:r>
            <w:r w:rsidR="00F75164">
              <w:t>y</w:t>
            </w:r>
            <w:r>
              <w:t>, ve kter</w:t>
            </w:r>
            <w:r w:rsidR="003B4AB2">
              <w:t>ých</w:t>
            </w:r>
            <w:r>
              <w:t xml:space="preserve"> použijí </w:t>
            </w:r>
            <w:r w:rsidR="003B4AB2">
              <w:t xml:space="preserve">dva senzory – termistor </w:t>
            </w:r>
            <w:r w:rsidR="00E05BE5">
              <w:t>a čidlo teploty a vlhkosti DHT</w:t>
            </w:r>
            <w:r w:rsidR="003B4AB2">
              <w:t>11</w:t>
            </w:r>
            <w:r>
              <w:t xml:space="preserve">. </w:t>
            </w:r>
            <w:r w:rsidR="003B4AB2">
              <w:t xml:space="preserve">Tyto obvody naprogramují podle vzorového programového kódu. V programu využijí již </w:t>
            </w:r>
            <w:r w:rsidR="00120D22">
              <w:t>získané</w:t>
            </w:r>
            <w:r w:rsidR="003B4AB2">
              <w:t xml:space="preserve"> </w:t>
            </w:r>
            <w:r w:rsidR="00120D22">
              <w:t>vědomosti</w:t>
            </w:r>
            <w:r w:rsidR="003B4AB2">
              <w:t xml:space="preserve">. </w:t>
            </w:r>
            <w:r w:rsidR="00120D22">
              <w:t>Dále se n</w:t>
            </w:r>
            <w:r w:rsidR="003B4AB2">
              <w:t xml:space="preserve">aučí pracovat se sériovým monitorem pro zobrazení výstupních hodnot. </w:t>
            </w:r>
            <w:r>
              <w:t>Součástí jsou jednoduché samostatné úkoly.</w:t>
            </w:r>
          </w:p>
          <w:p w14:paraId="0D7F51DC" w14:textId="77777777" w:rsidR="00734CE8" w:rsidRDefault="00734CE8" w:rsidP="00734CE8">
            <w:pPr>
              <w:jc w:val="left"/>
            </w:pPr>
          </w:p>
        </w:tc>
      </w:tr>
      <w:tr w:rsidR="00734CE8" w14:paraId="0487CF78" w14:textId="77777777" w:rsidTr="00734CE8">
        <w:trPr>
          <w:trHeight w:val="3127"/>
        </w:trPr>
        <w:tc>
          <w:tcPr>
            <w:tcW w:w="1700" w:type="dxa"/>
          </w:tcPr>
          <w:p w14:paraId="49ECC650" w14:textId="39230CD3" w:rsidR="00734CE8" w:rsidRPr="0007459F" w:rsidRDefault="00734CE8" w:rsidP="00734CE8">
            <w:pPr>
              <w:pStyle w:val="Nadpis2"/>
              <w:spacing w:before="100" w:beforeAutospacing="1" w:after="0" w:line="240" w:lineRule="auto"/>
              <w:jc w:val="left"/>
            </w:pPr>
            <w:r w:rsidRPr="0007459F">
              <w:rPr>
                <w:noProof/>
                <w:lang w:eastAsia="cs-CZ"/>
              </w:rPr>
              <w:drawing>
                <wp:inline distT="0" distB="0" distL="0" distR="0" wp14:anchorId="43C010F2" wp14:editId="10E3EB60">
                  <wp:extent cx="962963" cy="1390015"/>
                  <wp:effectExtent l="0" t="0" r="2540" b="6985"/>
                  <wp:docPr id="358" name="Obráze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1B80B877" w14:textId="77777777" w:rsidR="00734CE8" w:rsidRDefault="00734CE8" w:rsidP="00734CE8">
            <w:pPr>
              <w:pStyle w:val="Nadpis2"/>
            </w:pPr>
            <w:r>
              <w:t>Příprava</w:t>
            </w:r>
          </w:p>
          <w:p w14:paraId="3431790F" w14:textId="77777777" w:rsidR="00734CE8" w:rsidRDefault="00734CE8" w:rsidP="00734CE8">
            <w:pPr>
              <w:jc w:val="left"/>
            </w:pPr>
            <w:r>
              <w:t>Co bude v této hodině potřeba?</w:t>
            </w:r>
          </w:p>
          <w:p w14:paraId="68FE0765" w14:textId="6DB9DB0F" w:rsidR="00734CE8" w:rsidRDefault="00734CE8" w:rsidP="00574CC0">
            <w:pPr>
              <w:pStyle w:val="Odstavecseseznamem"/>
              <w:numPr>
                <w:ilvl w:val="0"/>
                <w:numId w:val="2"/>
              </w:numPr>
            </w:pPr>
            <w:r>
              <w:t xml:space="preserve">Součásti obvodu – deska Arduino s USB kabelem, kontaktní pole, </w:t>
            </w:r>
            <w:r w:rsidR="00D92586">
              <w:t>termistor</w:t>
            </w:r>
            <w:r>
              <w:t>, rezistor 220</w:t>
            </w:r>
            <w:r w:rsidRPr="00676227">
              <w:t>Ω</w:t>
            </w:r>
            <w:r>
              <w:t>,</w:t>
            </w:r>
            <w:r w:rsidR="00E05BE5">
              <w:t xml:space="preserve"> čidlo teploty a vlhkosti DHT</w:t>
            </w:r>
            <w:r w:rsidR="003253EE">
              <w:t>11,</w:t>
            </w:r>
            <w:r>
              <w:t xml:space="preserve"> vodiče typu zástrčka-zástrčka.</w:t>
            </w:r>
          </w:p>
          <w:p w14:paraId="746E8A73" w14:textId="77777777" w:rsidR="00734CE8" w:rsidRDefault="00734CE8" w:rsidP="00574CC0">
            <w:pPr>
              <w:pStyle w:val="Odstavecseseznamem"/>
              <w:numPr>
                <w:ilvl w:val="0"/>
                <w:numId w:val="2"/>
              </w:numPr>
            </w:pPr>
            <w:r>
              <w:t>Osobní počítač pro studenty s nainstalovaným Arduino IDE.</w:t>
            </w:r>
          </w:p>
          <w:p w14:paraId="4FC25909" w14:textId="77777777" w:rsidR="00734CE8" w:rsidRDefault="00734CE8" w:rsidP="00574CC0">
            <w:pPr>
              <w:pStyle w:val="Odstavecseseznamem"/>
              <w:numPr>
                <w:ilvl w:val="0"/>
                <w:numId w:val="2"/>
              </w:numPr>
            </w:pPr>
            <w:r>
              <w:t>Pokud je k dispozici, tak dataprojektor.</w:t>
            </w:r>
          </w:p>
          <w:p w14:paraId="6DDE8077" w14:textId="14F62F49" w:rsidR="00734CE8" w:rsidRDefault="00734CE8" w:rsidP="00574CC0">
            <w:pPr>
              <w:pStyle w:val="Odstavecseseznamem"/>
              <w:numPr>
                <w:ilvl w:val="0"/>
                <w:numId w:val="2"/>
              </w:numPr>
            </w:pPr>
            <w:r>
              <w:t xml:space="preserve">Prezentace k lekci </w:t>
            </w:r>
            <w:r w:rsidR="003253EE">
              <w:t>6</w:t>
            </w:r>
            <w:r>
              <w:t>.</w:t>
            </w:r>
          </w:p>
          <w:p w14:paraId="0BF3390A" w14:textId="77777777" w:rsidR="00734CE8" w:rsidRDefault="00734CE8" w:rsidP="00574CC0">
            <w:pPr>
              <w:pStyle w:val="Odstavecseseznamem"/>
              <w:numPr>
                <w:ilvl w:val="0"/>
                <w:numId w:val="2"/>
              </w:numPr>
            </w:pPr>
            <w:r>
              <w:t>Pracovní listy pro studenty.</w:t>
            </w:r>
          </w:p>
          <w:p w14:paraId="0CDFE604" w14:textId="77777777" w:rsidR="00734CE8" w:rsidRDefault="00734CE8" w:rsidP="00734CE8">
            <w:pPr>
              <w:pStyle w:val="Odstavecseseznamem"/>
              <w:numPr>
                <w:ilvl w:val="0"/>
                <w:numId w:val="0"/>
              </w:numPr>
              <w:ind w:left="340"/>
              <w:jc w:val="left"/>
            </w:pPr>
          </w:p>
        </w:tc>
      </w:tr>
    </w:tbl>
    <w:p w14:paraId="692EE1EB" w14:textId="593CC81C" w:rsidR="00734CE8" w:rsidRDefault="00734CE8" w:rsidP="00734CE8">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114944" behindDoc="0" locked="0" layoutInCell="1" allowOverlap="1" wp14:anchorId="35D1A0EE" wp14:editId="12C9895C">
                <wp:simplePos x="0" y="0"/>
                <wp:positionH relativeFrom="column">
                  <wp:posOffset>-1270</wp:posOffset>
                </wp:positionH>
                <wp:positionV relativeFrom="paragraph">
                  <wp:posOffset>1905</wp:posOffset>
                </wp:positionV>
                <wp:extent cx="2938780" cy="340995"/>
                <wp:effectExtent l="0" t="0" r="7620" b="0"/>
                <wp:wrapTopAndBottom/>
                <wp:docPr id="181" name="Textové pole 181"/>
                <wp:cNvGraphicFramePr/>
                <a:graphic xmlns:a="http://schemas.openxmlformats.org/drawingml/2006/main">
                  <a:graphicData uri="http://schemas.microsoft.com/office/word/2010/wordprocessingShape">
                    <wps:wsp>
                      <wps:cNvSpPr txBox="1"/>
                      <wps:spPr>
                        <a:xfrm>
                          <a:off x="0" y="0"/>
                          <a:ext cx="293878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DEFE4D5" w14:textId="77777777" w:rsidR="006B1BFA" w:rsidRDefault="006B1BFA" w:rsidP="00734CE8">
                            <w:pPr>
                              <w:pStyle w:val="Nadpis2-zelenepozadi"/>
                            </w:pPr>
                            <w:r>
                              <w:t>PrŮvodce hodinou 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D1A0EE" id="Textové pole 181" o:spid="_x0000_s1027" type="#_x0000_t202" style="position:absolute;margin-left:-.1pt;margin-top:.15pt;width:231.4pt;height:26.8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" fillcolor="#159294" stroked="f">
                <v:textbox style="mso-fit-shape-to-text:t" inset="3mm,0,0,0">
                  <w:txbxContent>
                    <w:p w14:paraId="0DEFE4D5" w14:textId="77777777" w:rsidR="006B1BFA" w:rsidRDefault="006B1BFA" w:rsidP="00734CE8">
                      <w:pPr>
                        <w:pStyle w:val="Nadpis2-zelenepozadi"/>
                      </w:pPr>
                      <w:r>
                        <w:t>PrŮvodce hodinou I</w:t>
                      </w:r>
                    </w:p>
                  </w:txbxContent>
                </v:textbox>
                <w10:wrap type="topAndBottom"/>
              </v:shape>
            </w:pict>
          </mc:Fallback>
        </mc:AlternateContent>
      </w:r>
    </w:p>
    <w:p w14:paraId="469DDE78" w14:textId="70F7D8AD" w:rsidR="00734CE8" w:rsidRPr="00683A1A" w:rsidRDefault="003253EE"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10848" behindDoc="0" locked="0" layoutInCell="1" allowOverlap="1" wp14:anchorId="13129AA4" wp14:editId="58A74CD6">
            <wp:simplePos x="0" y="0"/>
            <wp:positionH relativeFrom="column">
              <wp:posOffset>770689</wp:posOffset>
            </wp:positionH>
            <wp:positionV relativeFrom="paragraph">
              <wp:posOffset>4722127</wp:posOffset>
            </wp:positionV>
            <wp:extent cx="194310" cy="194310"/>
            <wp:effectExtent l="0" t="0" r="8890" b="8890"/>
            <wp:wrapNone/>
            <wp:docPr id="359" name="Obráze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6930A7">
        <w:rPr>
          <w:rStyle w:val="minuty"/>
        </w:rPr>
        <w:t xml:space="preserve"> </w:t>
      </w:r>
      <w:r w:rsidR="00734CE8">
        <w:rPr>
          <w:rStyle w:val="minuty"/>
        </w:rPr>
        <w:t>5</w:t>
      </w:r>
      <w:r w:rsidR="00734CE8" w:rsidRPr="00392995">
        <w:rPr>
          <w:rStyle w:val="minuty"/>
        </w:rPr>
        <w:t xml:space="preserve"> minut</w:t>
      </w:r>
    </w:p>
    <w:p w14:paraId="316C833A" w14:textId="677B2295" w:rsidR="00734CE8" w:rsidRDefault="000C2F3F" w:rsidP="00734CE8">
      <w:r>
        <w:rPr>
          <w:noProof/>
          <w:lang w:eastAsia="cs-CZ"/>
        </w:rPr>
        <mc:AlternateContent>
          <mc:Choice Requires="wpg">
            <w:drawing>
              <wp:anchor distT="0" distB="0" distL="114300" distR="114300" simplePos="0" relativeHeight="252206080" behindDoc="0" locked="0" layoutInCell="1" allowOverlap="1" wp14:anchorId="39FF4F81" wp14:editId="253B9359">
                <wp:simplePos x="0" y="0"/>
                <wp:positionH relativeFrom="column">
                  <wp:posOffset>0</wp:posOffset>
                </wp:positionH>
                <wp:positionV relativeFrom="paragraph">
                  <wp:posOffset>578485</wp:posOffset>
                </wp:positionV>
                <wp:extent cx="5481320" cy="1564640"/>
                <wp:effectExtent l="0" t="0" r="5080" b="10160"/>
                <wp:wrapThrough wrapText="bothSides">
                  <wp:wrapPolygon edited="0">
                    <wp:start x="19618" y="0"/>
                    <wp:lineTo x="0" y="2455"/>
                    <wp:lineTo x="0" y="18584"/>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48" name="Skupina 648"/>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49" name="Textové pole 649"/>
                        <wps:cNvSpPr txBox="1"/>
                        <wps:spPr>
                          <a:xfrm>
                            <a:off x="0" y="494520"/>
                            <a:ext cx="5029182" cy="1126675"/>
                          </a:xfrm>
                          <a:prstGeom prst="roundRect">
                            <a:avLst>
                              <a:gd name="adj" fmla="val 5997"/>
                            </a:avLst>
                          </a:prstGeom>
                          <a:solidFill>
                            <a:srgbClr val="C21E68">
                              <a:alpha val="12000"/>
                            </a:srgbClr>
                          </a:solidFill>
                          <a:ln cap="rnd">
                            <a:noFill/>
                          </a:ln>
                          <a:effectLst/>
                        </wps:spPr>
                        <wps:txbx>
                          <w:txbxContent>
                            <w:p w14:paraId="51C3869B" w14:textId="7AA09E85" w:rsidR="006B1BFA" w:rsidRPr="002C1720" w:rsidRDefault="006B1BFA" w:rsidP="000C2F3F">
                              <w:pPr>
                                <w:pStyle w:val="Nadpis4"/>
                                <w:rPr>
                                  <w:rStyle w:val="Zvyraznenytextvodstavci"/>
                                  <w:b/>
                                  <w:color w:val="C21E68"/>
                                </w:rPr>
                              </w:pPr>
                              <w:r>
                                <w:rPr>
                                  <w:rStyle w:val="Zvyraznenytextvodstavci"/>
                                  <w:b/>
                                  <w:color w:val="C21E68"/>
                                </w:rPr>
                                <w:t>Zeptejte se studentů</w:t>
                              </w:r>
                            </w:p>
                            <w:p w14:paraId="5ADF8339" w14:textId="4A169985" w:rsidR="006B1BFA" w:rsidRDefault="006B1BFA" w:rsidP="000C2F3F">
                              <w:pPr>
                                <w:pStyle w:val="Otzkytext"/>
                              </w:pPr>
                              <w:r>
                                <w:t>Kde se můžete v praktickém životě setkat se senzory teploty nebo vlhkosti?</w:t>
                              </w:r>
                              <w:r>
                                <w:br/>
                              </w:r>
                              <w:r>
                                <w:rPr>
                                  <w:b w:val="0"/>
                                </w:rPr>
                                <w:t>Při regulaci a řízení v elektrárnách, domácnostech (inteligentní domy) atd.</w:t>
                              </w:r>
                            </w:p>
                            <w:p w14:paraId="21C093C1" w14:textId="2DA16410" w:rsidR="006B1BFA" w:rsidRPr="00CF484F" w:rsidRDefault="006B1BFA" w:rsidP="000C2F3F">
                              <w:pPr>
                                <w:pStyle w:val="Otzkytext"/>
                              </w:pPr>
                              <w:r>
                                <w:t>K čemu byste využili senzory teploty a vlhkosti 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0" name="Obrázek 65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FF4F81" id="Skupina 648" o:spid="_x0000_s1028" style="position:absolute;left:0;text-align:left;margin-left:0;margin-top:45.55pt;width:431.6pt;height:123.2pt;z-index:252206080;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">
                <v:roundrect id="Textové pole 649" o:spid="_x0000_s1029" style="position:absolute;top:494520;width:5029182;height:112667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JiUxQAA&#10;ANwAAAAPAAAAZHJzL2Rvd25yZXYueG1sRI9Ba8JAFITvgv9heYI33ShW2+gqoliEglC1PT+yzyQm&#10;+zZmV43/vlsQPA4z8w0zWzSmFDeqXW5ZwaAfgSBOrM45VXA8bHrvIJxH1lhaJgUPcrCYt1szjLW9&#10;8zfd9j4VAcIuRgWZ91UspUsyMuj6tiIO3snWBn2QdSp1jfcAN6UcRtFYGsw5LGRY0SqjpNhfjYIi&#10;Gv2cd2+TYv112f7ujp8PnVKuVLfTLKcgPDX+FX62t1rBePQB/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9kmJTFAAAA3AAAAA8AAAAAAAAAAAAAAAAAlwIAAGRycy9k&#10;b3ducmV2LnhtbFBLBQYAAAAABAAEAPUAAACJAwAAAAA=&#10;" fillcolor="#c21e68" stroked="f">
                  <v:fill opacity="7967f"/>
                  <v:stroke endcap="round"/>
                  <v:textbox>
                    <w:txbxContent>
                      <w:p w14:paraId="51C3869B" w14:textId="7AA09E85" w:rsidR="006B1BFA" w:rsidRPr="002C1720" w:rsidRDefault="006B1BFA" w:rsidP="000C2F3F">
                        <w:pPr>
                          <w:pStyle w:val="Nadpis4"/>
                          <w:rPr>
                            <w:rStyle w:val="Zvyraznenytextvodstavci"/>
                            <w:b/>
                            <w:color w:val="C21E68"/>
                          </w:rPr>
                        </w:pPr>
                        <w:r>
                          <w:rPr>
                            <w:rStyle w:val="Zvyraznenytextvodstavci"/>
                            <w:b/>
                            <w:color w:val="C21E68"/>
                          </w:rPr>
                          <w:t>Zeptejte se studentů</w:t>
                        </w:r>
                      </w:p>
                      <w:p w14:paraId="5ADF8339" w14:textId="4A169985" w:rsidR="006B1BFA" w:rsidRDefault="006B1BFA" w:rsidP="000C2F3F">
                        <w:pPr>
                          <w:pStyle w:val="Otzkytext"/>
                        </w:pPr>
                        <w:r>
                          <w:t>Kde se můžete v praktickém životě setkat se senzory teploty nebo vlhkosti?</w:t>
                        </w:r>
                        <w:r>
                          <w:br/>
                        </w:r>
                        <w:r>
                          <w:rPr>
                            <w:b w:val="0"/>
                          </w:rPr>
                          <w:t>Při regulaci a řízení v elektrárnách, domácnostech (inteligentní domy) atd.</w:t>
                        </w:r>
                      </w:p>
                      <w:p w14:paraId="21C093C1" w14:textId="2DA16410" w:rsidR="006B1BFA" w:rsidRPr="00CF484F" w:rsidRDefault="006B1BFA" w:rsidP="000C2F3F">
                        <w:pPr>
                          <w:pStyle w:val="Otzkytext"/>
                        </w:pPr>
                        <w:r>
                          <w:t>K čemu byste využili senzory teploty a vlhkosti vy?</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650" o:spid="_x0000_s1030"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0&#10;Xgi/AAAA3AAAAA8AAABkcnMvZG93bnJldi54bWxET8uKwjAU3Qv+Q7iCG9FUwVKqUeqIMIgbHx9w&#10;aa5tsbkpSUbr35vFgMvDea+3vWnFk5xvLCuYzxIQxKXVDVcKbtfDNAPhA7LG1jIpeJOH7WY4WGOu&#10;7YvP9LyESsQQ9jkqqEPocil9WZNBP7MdceTu1hkMEbpKaoevGG5auUiSVBpsODbU2NFPTeXj8mcU&#10;lIU79+l8fzpkR8mTbC91sbsrNR71xQpEoD58xf/uX60gXcb58Uw8AnLz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jNF4IvwAAANwAAAAPAAAAAAAAAAAAAAAAAJwCAABkcnMv&#10;ZG93bnJldi54bWxQSwUGAAAAAAQABAD3AAAAiAMAAAAA&#10;">
                  <v:imagedata r:id="rId17" o:title=""/>
                  <v:path arrowok="t"/>
                </v:shape>
                <w10:wrap type="through"/>
              </v:group>
            </w:pict>
          </mc:Fallback>
        </mc:AlternateContent>
      </w:r>
      <w:r w:rsidR="00734CE8">
        <w:t xml:space="preserve">Na úvod rozdejte studentům sady Arduino. Řekněte, že náplní vašeho kurzu bude </w:t>
      </w:r>
      <w:r w:rsidR="002C53CB">
        <w:t>si ukázat praktické možnosti využití čidel pro snímání teploty a vlhkosti</w:t>
      </w:r>
      <w:r w:rsidR="00734CE8">
        <w:t>.</w:t>
      </w:r>
    </w:p>
    <w:p w14:paraId="2AF3158C" w14:textId="602ADD5D" w:rsidR="00734CE8" w:rsidRDefault="00734CE8" w:rsidP="00734CE8"/>
    <w:p w14:paraId="38CE5626" w14:textId="017EFC50" w:rsidR="00734CE8" w:rsidRPr="00683A1A" w:rsidRDefault="006930A7" w:rsidP="006930A7">
      <w:pPr>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111872" behindDoc="0" locked="0" layoutInCell="1" allowOverlap="1" wp14:anchorId="774B6203" wp14:editId="79907C7E">
            <wp:simplePos x="0" y="0"/>
            <wp:positionH relativeFrom="column">
              <wp:posOffset>579020</wp:posOffset>
            </wp:positionH>
            <wp:positionV relativeFrom="paragraph">
              <wp:posOffset>10160</wp:posOffset>
            </wp:positionV>
            <wp:extent cx="194310" cy="194310"/>
            <wp:effectExtent l="0" t="0" r="8890" b="8890"/>
            <wp:wrapNone/>
            <wp:docPr id="360" name="Obráze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72047C">
        <w:rPr>
          <w:rStyle w:val="minuty"/>
        </w:rPr>
        <w:t>5</w:t>
      </w:r>
      <w:r w:rsidR="00734CE8" w:rsidRPr="00392995">
        <w:rPr>
          <w:rStyle w:val="minuty"/>
        </w:rPr>
        <w:t xml:space="preserve"> minut</w:t>
      </w:r>
    </w:p>
    <w:p w14:paraId="55331DDF" w14:textId="3090CB5C" w:rsidR="00D561B9" w:rsidRDefault="00AC5F7C" w:rsidP="00734CE8">
      <w:r>
        <w:rPr>
          <w:noProof/>
          <w:lang w:eastAsia="cs-CZ"/>
        </w:rPr>
        <mc:AlternateContent>
          <mc:Choice Requires="wpg">
            <w:drawing>
              <wp:anchor distT="0" distB="0" distL="114300" distR="114300" simplePos="0" relativeHeight="252130304" behindDoc="0" locked="0" layoutInCell="1" allowOverlap="1" wp14:anchorId="660C30CF" wp14:editId="3704F2B2">
                <wp:simplePos x="0" y="0"/>
                <wp:positionH relativeFrom="column">
                  <wp:posOffset>0</wp:posOffset>
                </wp:positionH>
                <wp:positionV relativeFrom="paragraph">
                  <wp:posOffset>309880</wp:posOffset>
                </wp:positionV>
                <wp:extent cx="5316855" cy="1857375"/>
                <wp:effectExtent l="0" t="0" r="0" b="0"/>
                <wp:wrapThrough wrapText="bothSides">
                  <wp:wrapPolygon edited="0">
                    <wp:start x="18471" y="0"/>
                    <wp:lineTo x="0" y="4431"/>
                    <wp:lineTo x="0" y="21268"/>
                    <wp:lineTo x="20431" y="21268"/>
                    <wp:lineTo x="20535" y="19200"/>
                    <wp:lineTo x="21051" y="14474"/>
                    <wp:lineTo x="21463" y="11520"/>
                    <wp:lineTo x="21463" y="2363"/>
                    <wp:lineTo x="20844" y="1182"/>
                    <wp:lineTo x="19193" y="0"/>
                    <wp:lineTo x="18471" y="0"/>
                  </wp:wrapPolygon>
                </wp:wrapThrough>
                <wp:docPr id="651" name="Skupina 651"/>
                <wp:cNvGraphicFramePr/>
                <a:graphic xmlns:a="http://schemas.openxmlformats.org/drawingml/2006/main">
                  <a:graphicData uri="http://schemas.microsoft.com/office/word/2010/wordprocessingGroup">
                    <wpg:wgp>
                      <wpg:cNvGrpSpPr/>
                      <wpg:grpSpPr>
                        <a:xfrm>
                          <a:off x="0" y="0"/>
                          <a:ext cx="5316855" cy="1857375"/>
                          <a:chOff x="0" y="0"/>
                          <a:chExt cx="5316988" cy="1858768"/>
                        </a:xfrm>
                      </wpg:grpSpPr>
                      <wps:wsp>
                        <wps:cNvPr id="577" name="Textové pole 577"/>
                        <wps:cNvSpPr txBox="1"/>
                        <wps:spPr>
                          <a:xfrm>
                            <a:off x="0" y="413885"/>
                            <a:ext cx="5028565" cy="1444883"/>
                          </a:xfrm>
                          <a:prstGeom prst="roundRect">
                            <a:avLst>
                              <a:gd name="adj" fmla="val 5997"/>
                            </a:avLst>
                          </a:prstGeom>
                          <a:solidFill>
                            <a:srgbClr val="AA7941">
                              <a:alpha val="12000"/>
                            </a:srgbClr>
                          </a:solidFill>
                          <a:ln cap="rnd">
                            <a:noFill/>
                          </a:ln>
                          <a:effectLst/>
                        </wps:spPr>
                        <wps:txbx>
                          <w:txbxContent>
                            <w:p w14:paraId="4EE1E35C" w14:textId="77777777" w:rsidR="006B1BFA" w:rsidRPr="001F1273" w:rsidRDefault="006B1BFA" w:rsidP="00734CE8">
                              <w:pPr>
                                <w:pStyle w:val="Nadpis4"/>
                                <w:rPr>
                                  <w:rFonts w:ascii="Arial" w:hAnsi="Arial"/>
                                  <w:color w:val="AA7941"/>
                                  <w:sz w:val="20"/>
                                </w:rPr>
                              </w:pPr>
                              <w:r>
                                <w:rPr>
                                  <w:rFonts w:ascii="Arial" w:hAnsi="Arial"/>
                                  <w:color w:val="AA7941"/>
                                  <w:sz w:val="20"/>
                                </w:rPr>
                                <w:t>Rychlý Tip</w:t>
                              </w:r>
                            </w:p>
                            <w:p w14:paraId="4ADC1504" w14:textId="6DC7F6A4" w:rsidR="006B1BFA" w:rsidRDefault="006B1BFA" w:rsidP="0072047C">
                              <w:pPr>
                                <w:pStyle w:val="Otazka-zlata"/>
                              </w:pPr>
                              <w:r>
                                <w:t xml:space="preserve">Během zapojování, studentům vysvětlete, že se v obvodu využívá děliče napětí. Důvodem je to, že termistor poskytuje změnu odporu a ten přímo Arduino nepřečte. Co, ale přečte? Změnu napětí </w:t>
                              </w:r>
                              <w:proofErr w:type="spellStart"/>
                              <w:r>
                                <w:t>Vout</w:t>
                              </w:r>
                              <w:proofErr w:type="spellEnd"/>
                              <w:r>
                                <w:t xml:space="preserve">. </w:t>
                              </w:r>
                            </w:p>
                            <w:p w14:paraId="31FA491F" w14:textId="3B23F3D5" w:rsidR="006B1BFA" w:rsidRPr="00CF484F" w:rsidRDefault="006B1BFA" w:rsidP="0072047C">
                              <w:pPr>
                                <w:pStyle w:val="Otazka-zlata"/>
                              </w:pPr>
                              <w:r>
                                <w:t xml:space="preserve">Pro převod odporu termistoru na teplotu se využívá </w:t>
                              </w:r>
                              <w:bookmarkStart w:id="0" w:name="_GoBack"/>
                              <w:proofErr w:type="spellStart"/>
                              <w:r>
                                <w:t>Steinhar</w:t>
                              </w:r>
                              <w:bookmarkEnd w:id="0"/>
                              <w:r>
                                <w:t>t</w:t>
                              </w:r>
                              <w:proofErr w:type="spellEnd"/>
                              <w:r>
                                <w:t>-Hartova rovnice.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78" name="Obrázek 578"/>
                          <pic:cNvPicPr>
                            <a:picLocks noChangeAspect="1"/>
                          </pic:cNvPicPr>
                        </pic:nvPicPr>
                        <pic:blipFill rotWithShape="1">
                          <a:blip r:embed="rId18">
                            <a:extLst>
                              <a:ext uri="{28A0092B-C50C-407E-A947-70E740481C1C}">
                                <a14:useLocalDpi xmlns:a14="http://schemas.microsoft.com/office/drawing/2010/main" val="0"/>
                              </a:ext>
                            </a:extLst>
                          </a:blip>
                          <a:srcRect t="16040"/>
                          <a:stretch/>
                        </pic:blipFill>
                        <pic:spPr bwMode="auto">
                          <a:xfrm>
                            <a:off x="4340993" y="0"/>
                            <a:ext cx="975995" cy="141033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60C30CF" id="Skupina 651" o:spid="_x0000_s1031" style="position:absolute;left:0;text-align:left;margin-left:0;margin-top:24.4pt;width:418.65pt;height:146.25pt;z-index:252130304;mso-position-horizontal-relative:text;mso-position-vertical-relative:text;mso-height-relative:margin" coordsize="5316988,18587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">
                <v:roundrect id="Textové pole 577" o:spid="_x0000_s1032" style="position:absolute;top:413885;width:5028565;height:144488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6z6txgAA&#10;ANwAAAAPAAAAZHJzL2Rvd25yZXYueG1sRI9fa8JAEMTfC/0Oxxb6UurGgn8aPUUEoT5JrUgft7k1&#10;Ceb2Qu4aEz+9JxT6OMzMb5j5srOVarnxpRMNw0ECiiVzppRcw+Fr8zoF5QOJocoJa+jZw3Lx+DCn&#10;1LiLfHK7D7mKEPEpaShCqFNEnxVsyQ9czRK9k2sshSibHE1Dlwi3Fb4lyRgtlRIXCqp5XXB23v9a&#10;DT/Xw+a9lZcTHvtvP8bdGmXba/381K1moAJ34T/81/4wGkaTCdzPxCOA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6z6txgAAANwAAAAPAAAAAAAAAAAAAAAAAJcCAABkcnMv&#10;ZG93bnJldi54bWxQSwUGAAAAAAQABAD1AAAAigMAAAAA&#10;" fillcolor="#aa7941" stroked="f">
                  <v:fill opacity="7967f"/>
                  <v:stroke endcap="round"/>
                  <v:textbox>
                    <w:txbxContent>
                      <w:p w14:paraId="4EE1E35C" w14:textId="77777777" w:rsidR="006B1BFA" w:rsidRPr="001F1273" w:rsidRDefault="006B1BFA" w:rsidP="00734CE8">
                        <w:pPr>
                          <w:pStyle w:val="Nadpis4"/>
                          <w:rPr>
                            <w:rFonts w:ascii="Arial" w:hAnsi="Arial"/>
                            <w:color w:val="AA7941"/>
                            <w:sz w:val="20"/>
                          </w:rPr>
                        </w:pPr>
                        <w:r>
                          <w:rPr>
                            <w:rFonts w:ascii="Arial" w:hAnsi="Arial"/>
                            <w:color w:val="AA7941"/>
                            <w:sz w:val="20"/>
                          </w:rPr>
                          <w:t>Rychlý Tip</w:t>
                        </w:r>
                      </w:p>
                      <w:p w14:paraId="4ADC1504" w14:textId="6DC7F6A4" w:rsidR="006B1BFA" w:rsidRDefault="006B1BFA" w:rsidP="0072047C">
                        <w:pPr>
                          <w:pStyle w:val="Otazka-zlata"/>
                        </w:pPr>
                        <w:r>
                          <w:t xml:space="preserve">Během zapojování, studentům vysvětlete, že se v obvodu využívá děliče napětí. Důvodem je to, že termistor poskytuje změnu odporu a ten přímo Arduino nepřečte. Co, ale přečte? Změnu napětí </w:t>
                        </w:r>
                        <w:proofErr w:type="spellStart"/>
                        <w:r>
                          <w:t>Vout</w:t>
                        </w:r>
                        <w:proofErr w:type="spellEnd"/>
                        <w:r>
                          <w:t xml:space="preserve">. </w:t>
                        </w:r>
                      </w:p>
                      <w:p w14:paraId="31FA491F" w14:textId="3B23F3D5" w:rsidR="006B1BFA" w:rsidRPr="00CF484F" w:rsidRDefault="006B1BFA" w:rsidP="0072047C">
                        <w:pPr>
                          <w:pStyle w:val="Otazka-zlata"/>
                        </w:pPr>
                        <w:r>
                          <w:t xml:space="preserve">Pro převod odporu termistoru na teplotu se využívá </w:t>
                        </w:r>
                        <w:bookmarkStart w:id="1" w:name="_GoBack"/>
                        <w:proofErr w:type="spellStart"/>
                        <w:r>
                          <w:t>Steinhar</w:t>
                        </w:r>
                        <w:bookmarkEnd w:id="1"/>
                        <w:r>
                          <w:t>t</w:t>
                        </w:r>
                        <w:proofErr w:type="spellEnd"/>
                        <w:r>
                          <w:t>-Hartova rovnice.</w:t>
                        </w:r>
                      </w:p>
                    </w:txbxContent>
                  </v:textbox>
                </v:roundrect>
                <v:shape id="Obrázek 578" o:spid="_x0000_s1033" type="#_x0000_t75" style="position:absolute;left:4340993;width:975995;height:1410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q&#10;C4S/AAAA3AAAAA8AAABkcnMvZG93bnJldi54bWxET8uKwjAU3QvzD+EOuNN0HF9Uo8jAoK5Erfvb&#10;5k5bbG5KktH692YhuDyc93LdmUbcyPnasoKvYQKCuLC65lJBdv4dzEH4gKyxsUwKHuRhvfroLTHV&#10;9s5Hup1CKWII+xQVVCG0qZS+qMigH9qWOHJ/1hkMEbpSaof3GG4aOUqSqTRYc2yosKWfiorr6d8o&#10;KMad3+aHLN9fL7zlJHPf3ORK9T+7zQJEoC68xS/3TiuYzOLaeCYeAbl6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2qguEvwAAANwAAAAPAAAAAAAAAAAAAAAAAJwCAABkcnMv&#10;ZG93bnJldi54bWxQSwUGAAAAAAQABAD3AAAAiAMAAAAA&#10;">
                  <v:imagedata r:id="rId19" o:title="" croptop="10512f"/>
                  <v:path arrowok="t"/>
                </v:shape>
                <w10:wrap type="through"/>
              </v:group>
            </w:pict>
          </mc:Fallback>
        </mc:AlternateContent>
      </w:r>
      <w:r w:rsidR="00D561B9">
        <w:t>Zobrazte studentům prostřednictvím dataprojektoru nebo pracovního listu zapojení termistoru.</w:t>
      </w:r>
    </w:p>
    <w:p w14:paraId="4A6004D4" w14:textId="032799F7" w:rsidR="00D561B9" w:rsidRDefault="00D561B9" w:rsidP="00734CE8"/>
    <w:p w14:paraId="1D936E76" w14:textId="156E57F7" w:rsidR="00E74A55" w:rsidRPr="00683A1A" w:rsidRDefault="00E74A55" w:rsidP="00E74A55">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08128" behindDoc="0" locked="0" layoutInCell="1" allowOverlap="1" wp14:anchorId="3C016408" wp14:editId="53DF797E">
            <wp:simplePos x="0" y="0"/>
            <wp:positionH relativeFrom="column">
              <wp:posOffset>754380</wp:posOffset>
            </wp:positionH>
            <wp:positionV relativeFrom="paragraph">
              <wp:posOffset>10354</wp:posOffset>
            </wp:positionV>
            <wp:extent cx="194310" cy="194310"/>
            <wp:effectExtent l="0" t="0" r="8890" b="8890"/>
            <wp:wrapNone/>
            <wp:docPr id="652" name="Obráze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5ECBCE83" w14:textId="131DD00A" w:rsidR="00734CE8" w:rsidRDefault="00720D61" w:rsidP="00734CE8">
      <w:r>
        <w:rPr>
          <w:noProof/>
          <w:lang w:eastAsia="cs-CZ"/>
        </w:rPr>
        <mc:AlternateContent>
          <mc:Choice Requires="wpg">
            <w:drawing>
              <wp:anchor distT="0" distB="0" distL="114300" distR="114300" simplePos="0" relativeHeight="252212224" behindDoc="0" locked="0" layoutInCell="1" allowOverlap="1" wp14:anchorId="25BD95C3" wp14:editId="3F44C704">
                <wp:simplePos x="0" y="0"/>
                <wp:positionH relativeFrom="column">
                  <wp:posOffset>434</wp:posOffset>
                </wp:positionH>
                <wp:positionV relativeFrom="paragraph">
                  <wp:posOffset>504023</wp:posOffset>
                </wp:positionV>
                <wp:extent cx="5486400" cy="1972945"/>
                <wp:effectExtent l="0" t="0" r="0" b="8255"/>
                <wp:wrapThrough wrapText="bothSides">
                  <wp:wrapPolygon edited="0">
                    <wp:start x="18000" y="278"/>
                    <wp:lineTo x="17500" y="1947"/>
                    <wp:lineTo x="17100" y="3615"/>
                    <wp:lineTo x="17200" y="5284"/>
                    <wp:lineTo x="0" y="5840"/>
                    <wp:lineTo x="0" y="21412"/>
                    <wp:lineTo x="19800" y="21412"/>
                    <wp:lineTo x="20000" y="18631"/>
                    <wp:lineTo x="21000" y="14460"/>
                    <wp:lineTo x="21300" y="9733"/>
                    <wp:lineTo x="21500" y="2503"/>
                    <wp:lineTo x="20800" y="1112"/>
                    <wp:lineTo x="19200" y="278"/>
                    <wp:lineTo x="18000" y="278"/>
                  </wp:wrapPolygon>
                </wp:wrapThrough>
                <wp:docPr id="689" name="Skupina 689"/>
                <wp:cNvGraphicFramePr/>
                <a:graphic xmlns:a="http://schemas.openxmlformats.org/drawingml/2006/main">
                  <a:graphicData uri="http://schemas.microsoft.com/office/word/2010/wordprocessingGroup">
                    <wpg:wgp>
                      <wpg:cNvGrpSpPr/>
                      <wpg:grpSpPr>
                        <a:xfrm>
                          <a:off x="0" y="0"/>
                          <a:ext cx="5486400" cy="1972945"/>
                          <a:chOff x="0" y="0"/>
                          <a:chExt cx="5486400" cy="1972945"/>
                        </a:xfrm>
                      </wpg:grpSpPr>
                      <wpg:grpSp>
                        <wpg:cNvPr id="653" name="Skupina 653"/>
                        <wpg:cNvGrpSpPr/>
                        <wpg:grpSpPr>
                          <a:xfrm>
                            <a:off x="0" y="0"/>
                            <a:ext cx="5486400" cy="1972945"/>
                            <a:chOff x="-9053" y="0"/>
                            <a:chExt cx="5486641" cy="1974619"/>
                          </a:xfrm>
                        </wpg:grpSpPr>
                        <wps:wsp>
                          <wps:cNvPr id="654" name="Textové pole 654"/>
                          <wps:cNvSpPr txBox="1"/>
                          <wps:spPr>
                            <a:xfrm>
                              <a:off x="-9053" y="568893"/>
                              <a:ext cx="5028565" cy="1405726"/>
                            </a:xfrm>
                            <a:prstGeom prst="roundRect">
                              <a:avLst>
                                <a:gd name="adj" fmla="val 5997"/>
                              </a:avLst>
                            </a:prstGeom>
                            <a:solidFill>
                              <a:srgbClr val="C21E68">
                                <a:alpha val="12000"/>
                              </a:srgbClr>
                            </a:solidFill>
                            <a:ln cap="rnd">
                              <a:noFill/>
                            </a:ln>
                            <a:effectLst/>
                          </wps:spPr>
                          <wps:txbx>
                            <w:txbxContent>
                              <w:p w14:paraId="59DCC661" w14:textId="25BD88A2" w:rsidR="006B1BFA" w:rsidRPr="002C1720" w:rsidRDefault="006B1BFA" w:rsidP="00B0154B">
                                <w:pPr>
                                  <w:pStyle w:val="Nadpis4"/>
                                  <w:rPr>
                                    <w:rStyle w:val="Zvyraznenytextvodstavci"/>
                                    <w:b/>
                                    <w:color w:val="C21E68"/>
                                  </w:rPr>
                                </w:pPr>
                                <w:r>
                                  <w:rPr>
                                    <w:rStyle w:val="Zvyraznenytextvodstavci"/>
                                    <w:b/>
                                    <w:color w:val="C21E68"/>
                                  </w:rPr>
                                  <w:t>NA co se soustředit?</w:t>
                                </w:r>
                              </w:p>
                              <w:p w14:paraId="722EC5A4" w14:textId="58583122" w:rsidR="006B1BFA" w:rsidRDefault="006B1BFA" w:rsidP="00B0154B">
                                <w:pPr>
                                  <w:pStyle w:val="Otzkytext"/>
                                </w:pPr>
                                <w:r>
                                  <w:t xml:space="preserve">V programové části se soustřeďte na matematické operátory. Jejich posloupnost vykonávání je dána matematickými pravidly. </w:t>
                                </w:r>
                              </w:p>
                              <w:p w14:paraId="7FC81C3F" w14:textId="499EBC0D" w:rsidR="006B1BFA" w:rsidRPr="00CF484F" w:rsidRDefault="006B1BFA" w:rsidP="00574CC0">
                                <w:pPr>
                                  <w:pStyle w:val="Otzkytext"/>
                                </w:pPr>
                                <w:r>
                                  <w:t xml:space="preserve">Upozorněte studenty na funkce pro výpis hodnot v sériovém monitoru. Sériový monitor si studenti otevřou kliknutím na ikonu         v IDE rozhraní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5" name="Obrázek 655"/>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59" name="Obrázek 659"/>
                          <pic:cNvPicPr/>
                        </pic:nvPicPr>
                        <pic:blipFill>
                          <a:blip r:embed="rId21">
                            <a:extLst>
                              <a:ext uri="{28A0092B-C50C-407E-A947-70E740481C1C}">
                                <a14:useLocalDpi xmlns:a14="http://schemas.microsoft.com/office/drawing/2010/main" val="0"/>
                              </a:ext>
                            </a:extLst>
                          </a:blip>
                          <a:stretch>
                            <a:fillRect/>
                          </a:stretch>
                        </pic:blipFill>
                        <pic:spPr>
                          <a:xfrm>
                            <a:off x="3647975" y="1501541"/>
                            <a:ext cx="222885" cy="222885"/>
                          </a:xfrm>
                          <a:prstGeom prst="rect">
                            <a:avLst/>
                          </a:prstGeom>
                        </pic:spPr>
                      </pic:pic>
                    </wpg:wgp>
                  </a:graphicData>
                </a:graphic>
              </wp:anchor>
            </w:drawing>
          </mc:Choice>
          <mc:Fallback>
            <w:pict>
              <v:group w14:anchorId="25BD95C3" id="Skupina 689" o:spid="_x0000_s1034" style="position:absolute;left:0;text-align:left;margin-left:.05pt;margin-top:39.7pt;width:6in;height:155.35pt;z-index:252212224;mso-position-horizontal-relative:text;mso-position-vertical-relative:text" coordsize="5486400,197294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">
                <v:group id="Skupina 653" o:spid="_x0000_s1035" style="position:absolute;width:5486400;height:1972945" coordorigin="-9053" coordsize="5486641,19746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D+ZTxgAAANwAAAAPAAAAZHJzL2Rvd25yZXYueG1sRI9Ba4NAFITvhf6H5RV6&#10;a1YblGKzEQlt6SEEYgqlt4f7ohL3rbhbNf8+GwjkOMzMN8wqn00nRhpca1lBvIhAEFdWt1wr+Dl8&#10;vryBcB5ZY2eZFJzJQb5+fFhhpu3EexpLX4sAYZehgsb7PpPSVQ0ZdAvbEwfvaAeDPsihlnrAKcBN&#10;J1+jKJUGWw4LDfa0aag6lf9GwdeEU7GMP8bt6bg5/x2S3e82JqWen+biHYSn2d/Dt/a3VpAmS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gP5lPGAAAA3AAA&#10;AA8AAAAAAAAAAAAAAAAAqQIAAGRycy9kb3ducmV2LnhtbFBLBQYAAAAABAAEAPoAAACcAwAAAAA=&#10;">
                  <v:roundrect id="Textové pole 654" o:spid="_x0000_s1036" style="position:absolute;left:-9053;top:568893;width:5028565;height:140572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KHXxAAA&#10;ANwAAAAPAAAAZHJzL2Rvd25yZXYueG1sRI9bi8IwFITfBf9DOIJvmrp4oxpFVlyEBWG9PR+aY1vb&#10;nNQmq/XfmwVhH4eZ+YaZLxtTijvVLresYNCPQBAnVuecKjgeNr0pCOeRNZaWScGTHCwX7dYcY20f&#10;/EP3vU9FgLCLUUHmfRVL6ZKMDLq+rYiDd7G1QR9knUpd4yPATSk/omgsDeYcFjKs6DOjpNj/GgVF&#10;NDxdd6NJsf6+bc+749dTp5Qr1e00qxkIT43/D7/bW61gPBrC35lw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Lyh18QAAADcAAAADwAAAAAAAAAAAAAAAACXAgAAZHJzL2Rv&#10;d25yZXYueG1sUEsFBgAAAAAEAAQA9QAAAIgDAAAAAA==&#10;" fillcolor="#c21e68" stroked="f">
                    <v:fill opacity="7967f"/>
                    <v:stroke endcap="round"/>
                    <v:textbox>
                      <w:txbxContent>
                        <w:p w14:paraId="59DCC661" w14:textId="25BD88A2" w:rsidR="006B1BFA" w:rsidRPr="002C1720" w:rsidRDefault="006B1BFA" w:rsidP="00B0154B">
                          <w:pPr>
                            <w:pStyle w:val="Nadpis4"/>
                            <w:rPr>
                              <w:rStyle w:val="Zvyraznenytextvodstavci"/>
                              <w:b/>
                              <w:color w:val="C21E68"/>
                            </w:rPr>
                          </w:pPr>
                          <w:r>
                            <w:rPr>
                              <w:rStyle w:val="Zvyraznenytextvodstavci"/>
                              <w:b/>
                              <w:color w:val="C21E68"/>
                            </w:rPr>
                            <w:t>NA co se soustředit?</w:t>
                          </w:r>
                        </w:p>
                        <w:p w14:paraId="722EC5A4" w14:textId="58583122" w:rsidR="006B1BFA" w:rsidRDefault="006B1BFA" w:rsidP="00B0154B">
                          <w:pPr>
                            <w:pStyle w:val="Otzkytext"/>
                          </w:pPr>
                          <w:r>
                            <w:t xml:space="preserve">V programové části se soustřeďte na matematické operátory. Jejich posloupnost vykonávání je dána matematickými pravidly. </w:t>
                          </w:r>
                        </w:p>
                        <w:p w14:paraId="7FC81C3F" w14:textId="499EBC0D" w:rsidR="006B1BFA" w:rsidRPr="00CF484F" w:rsidRDefault="006B1BFA" w:rsidP="00574CC0">
                          <w:pPr>
                            <w:pStyle w:val="Otzkytext"/>
                          </w:pPr>
                          <w:r>
                            <w:t xml:space="preserve">Upozorněte studenty na funkce pro výpis hodnot v sériovém monitoru. Sériový monitor si studenti otevřou kliknutím na ikonu         v IDE rozhraní Arduino. </w:t>
                          </w:r>
                        </w:p>
                      </w:txbxContent>
                    </v:textbox>
                  </v:roundrect>
                  <v:shape id="Obrázek 655" o:spid="_x0000_s1037"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3&#10;q4O+AAAA3AAAAA8AAABkcnMvZG93bnJldi54bWxEj80KwjAQhO+C7xBW8KapgkWrUUQQvPqHeFua&#10;tS02m7aJWt/eCILHYWa+YRar1pTiSY0rLCsYDSMQxKnVBWcKTsftYArCeWSNpWVS8CYHq2W3s8BE&#10;2xfv6XnwmQgQdgkqyL2vEildmpNBN7QVcfButjHog2wyqRt8Bbgp5TiKYmmw4LCQY0WbnNL74WEU&#10;1OtZTHV6rq9HM5Z4xovMmJXq99r1HISn1v/Dv/ZOK4gnE/ieCUdALj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93q4O+AAAA3AAAAA8AAAAAAAAAAAAAAAAAnAIAAGRycy9k&#10;b3ducmV2LnhtbFBLBQYAAAAABAAEAPcAAACHAwAAAAA=&#10;">
                    <v:imagedata r:id="rId22" o:title="" croptop="9364f"/>
                    <v:path arrowok="t"/>
                  </v:shape>
                </v:group>
                <v:shape id="Obrázek 659" o:spid="_x0000_s1038" type="#_x0000_t75" style="position:absolute;left:3647975;top:1501541;width:222885;height:222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8&#10;avzGAAAA3AAAAA8AAABkcnMvZG93bnJldi54bWxEj0FrAjEUhO8F/0N4grdutoqiW6NIRSzUi7aH&#10;9va6ee5uu3kJSdTtvzcFweMwM98w82VnWnEmHxrLCp6yHARxaXXDlYKP983jFESIyBpby6TgjwIs&#10;F72HORbaXnhP50OsRIJwKFBBHaMrpAxlTQZDZh1x8o7WG4xJ+kpqj5cEN60c5vlEGmw4LdTo6KWm&#10;8vdwMgo+/fprdZxtzej758253X47rMYjpQb9bvUMIlIX7+Fb+1UrmIxn8H8mHQG5u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q/MYAAADcAAAADwAAAAAAAAAAAAAAAACc&#10;AgAAZHJzL2Rvd25yZXYueG1sUEsFBgAAAAAEAAQA9wAAAI8DAAAAAA==&#10;">
                  <v:imagedata r:id="rId23" o:title=""/>
                </v:shape>
                <w10:wrap type="through"/>
              </v:group>
            </w:pict>
          </mc:Fallback>
        </mc:AlternateContent>
      </w:r>
      <w:r w:rsidR="00734CE8">
        <w:t xml:space="preserve">Nyní studentům ukažte prostřednictvím dataprojektoru nebo pracovního listu základní kód, který obsahuje </w:t>
      </w:r>
      <w:r w:rsidR="006B1BFA">
        <w:t xml:space="preserve">výpočet pomocí </w:t>
      </w:r>
      <w:proofErr w:type="spellStart"/>
      <w:r w:rsidR="006B1BFA">
        <w:t>Steinhart</w:t>
      </w:r>
      <w:proofErr w:type="spellEnd"/>
      <w:r w:rsidR="006B1BFA">
        <w:t>-Hartovy</w:t>
      </w:r>
      <w:r w:rsidR="008E3231">
        <w:t xml:space="preserve"> rovnice</w:t>
      </w:r>
      <w:r w:rsidR="00734CE8">
        <w:t>.</w:t>
      </w:r>
    </w:p>
    <w:p w14:paraId="4BBE6835" w14:textId="7CA60909" w:rsidR="00734CE8" w:rsidRDefault="00734CE8" w:rsidP="00734CE8">
      <w:pPr>
        <w:pStyle w:val="Otzkytext"/>
        <w:numPr>
          <w:ilvl w:val="0"/>
          <w:numId w:val="0"/>
        </w:numPr>
        <w:ind w:left="284" w:hanging="284"/>
      </w:pPr>
    </w:p>
    <w:p w14:paraId="10008183" w14:textId="7125B6BB" w:rsidR="003E371D" w:rsidRDefault="003E371D" w:rsidP="00734CE8">
      <w:pPr>
        <w:pStyle w:val="Otzkytext"/>
        <w:numPr>
          <w:ilvl w:val="0"/>
          <w:numId w:val="0"/>
        </w:numPr>
        <w:ind w:left="284" w:hanging="284"/>
      </w:pPr>
    </w:p>
    <w:p w14:paraId="44CDA6FF" w14:textId="513D5EB5" w:rsidR="0015180B" w:rsidRDefault="0015180B">
      <w:pPr>
        <w:spacing w:after="0" w:line="240" w:lineRule="auto"/>
        <w:jc w:val="left"/>
      </w:pPr>
      <w:r>
        <w:rPr>
          <w:noProof/>
          <w:lang w:eastAsia="cs-CZ"/>
        </w:rPr>
        <mc:AlternateContent>
          <mc:Choice Requires="wpg">
            <w:drawing>
              <wp:anchor distT="0" distB="0" distL="114300" distR="114300" simplePos="0" relativeHeight="252214272" behindDoc="0" locked="0" layoutInCell="1" allowOverlap="1" wp14:anchorId="00682F00" wp14:editId="4C93C20A">
                <wp:simplePos x="0" y="0"/>
                <wp:positionH relativeFrom="column">
                  <wp:posOffset>0</wp:posOffset>
                </wp:positionH>
                <wp:positionV relativeFrom="paragraph">
                  <wp:posOffset>1764030</wp:posOffset>
                </wp:positionV>
                <wp:extent cx="5481320" cy="1564640"/>
                <wp:effectExtent l="0" t="0" r="5080" b="10160"/>
                <wp:wrapThrough wrapText="bothSides">
                  <wp:wrapPolygon edited="0">
                    <wp:start x="19618" y="0"/>
                    <wp:lineTo x="0" y="2455"/>
                    <wp:lineTo x="0" y="17883"/>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60" name="Skupina 660"/>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61" name="Textové pole 661"/>
                        <wps:cNvSpPr txBox="1"/>
                        <wps:spPr>
                          <a:xfrm>
                            <a:off x="0" y="494520"/>
                            <a:ext cx="5029182" cy="1072660"/>
                          </a:xfrm>
                          <a:prstGeom prst="roundRect">
                            <a:avLst>
                              <a:gd name="adj" fmla="val 5997"/>
                            </a:avLst>
                          </a:prstGeom>
                          <a:solidFill>
                            <a:srgbClr val="C21E68">
                              <a:alpha val="12000"/>
                            </a:srgbClr>
                          </a:solidFill>
                          <a:ln cap="rnd">
                            <a:noFill/>
                          </a:ln>
                          <a:effectLst/>
                        </wps:spPr>
                        <wps:txbx>
                          <w:txbxContent>
                            <w:p w14:paraId="5D7750DF" w14:textId="77777777" w:rsidR="006B1BFA" w:rsidRPr="002C1720" w:rsidRDefault="006B1BFA" w:rsidP="003E371D">
                              <w:pPr>
                                <w:pStyle w:val="Nadpis4"/>
                                <w:rPr>
                                  <w:rStyle w:val="Zvyraznenytextvodstavci"/>
                                  <w:b/>
                                  <w:color w:val="C21E68"/>
                                </w:rPr>
                              </w:pPr>
                              <w:r>
                                <w:rPr>
                                  <w:rStyle w:val="Zvyraznenytextvodstavci"/>
                                  <w:b/>
                                  <w:color w:val="C21E68"/>
                                </w:rPr>
                                <w:t>Zeptejte se studentů</w:t>
                              </w:r>
                            </w:p>
                            <w:p w14:paraId="04056786" w14:textId="12EB1D6C" w:rsidR="006B1BFA" w:rsidRPr="00CF484F" w:rsidRDefault="006B1BFA" w:rsidP="003E371D">
                              <w:pPr>
                                <w:pStyle w:val="Otzkytext"/>
                              </w:pPr>
                              <w:r>
                                <w:t>Když program nahrajete a spustíte, v jakých jednotkách si myslíte, že jsou hodnoty v sériovém monitoru zobrazovány?</w:t>
                              </w:r>
                              <w:r>
                                <w:br/>
                              </w:r>
                              <w:r>
                                <w:rPr>
                                  <w:b w:val="0"/>
                                </w:rPr>
                                <w:t>Hodnoty jsou zobrazovány v kelvinech.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2" name="Obrázek 66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0682F00" id="Skupina 660" o:spid="_x0000_s1039" style="position:absolute;margin-left:0;margin-top:138.9pt;width:431.6pt;height:123.2pt;z-index:252214272;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">
                <v:roundrect id="Textové pole 661" o:spid="_x0000_s1040" style="position:absolute;top:494520;width:5029182;height:107266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p8jyxgAA&#10;ANwAAAAPAAAAZHJzL2Rvd25yZXYueG1sRI9Ba8JAFITvhf6H5RW8NRulpiV1E4qlIgiCVj0/sq9J&#10;muzbNLtq/PeuIPQ4zMw3zCwfTCtO1LvasoJxFIMgLqyuuVSw+/56fgPhPLLG1jIpuJCDPHt8mGGq&#10;7Zk3dNr6UgQIuxQVVN53qZSuqMigi2xHHLwf2xv0Qfal1D2eA9y0chLHiTRYc1iosKN5RUWzPRoF&#10;Tfyy/11PX5vP1d/ysN4tLrqkWqnR0/DxDsLT4P/D9/ZSK0iSMdzOhCMg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p8jyxgAAANwAAAAPAAAAAAAAAAAAAAAAAJcCAABkcnMv&#10;ZG93bnJldi54bWxQSwUGAAAAAAQABAD1AAAAigMAAAAA&#10;" fillcolor="#c21e68" stroked="f">
                  <v:fill opacity="7967f"/>
                  <v:stroke endcap="round"/>
                  <v:textbox>
                    <w:txbxContent>
                      <w:p w14:paraId="5D7750DF" w14:textId="77777777" w:rsidR="006B1BFA" w:rsidRPr="002C1720" w:rsidRDefault="006B1BFA" w:rsidP="003E371D">
                        <w:pPr>
                          <w:pStyle w:val="Nadpis4"/>
                          <w:rPr>
                            <w:rStyle w:val="Zvyraznenytextvodstavci"/>
                            <w:b/>
                            <w:color w:val="C21E68"/>
                          </w:rPr>
                        </w:pPr>
                        <w:r>
                          <w:rPr>
                            <w:rStyle w:val="Zvyraznenytextvodstavci"/>
                            <w:b/>
                            <w:color w:val="C21E68"/>
                          </w:rPr>
                          <w:t>Zeptejte se studentů</w:t>
                        </w:r>
                      </w:p>
                      <w:p w14:paraId="04056786" w14:textId="12EB1D6C" w:rsidR="006B1BFA" w:rsidRPr="00CF484F" w:rsidRDefault="006B1BFA" w:rsidP="003E371D">
                        <w:pPr>
                          <w:pStyle w:val="Otzkytext"/>
                        </w:pPr>
                        <w:r>
                          <w:t>Když program nahrajete a spustíte, v jakých jednotkách si myslíte, že jsou hodnoty v sériovém monitoru zobrazovány?</w:t>
                        </w:r>
                        <w:r>
                          <w:br/>
                        </w:r>
                        <w:r>
                          <w:rPr>
                            <w:b w:val="0"/>
                          </w:rPr>
                          <w:t>Hodnoty jsou zobrazovány v kelvinech.</w:t>
                        </w:r>
                      </w:p>
                    </w:txbxContent>
                  </v:textbox>
                </v:roundrect>
                <v:shape id="Obrázek 662" o:spid="_x0000_s1041"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G&#10;r1nEAAAA3AAAAA8AAABkcnMvZG93bnJldi54bWxEj8FqwzAQRO+F/IPYQi6lkeODMU6U4CYYQujF&#10;ST5gsTa2qbUykhq7fx8VCj0OM/OG2e5nM4gHOd9bVrBeJSCIG6t7bhXcrtV7DsIHZI2DZVLwQx72&#10;u8XLFgttJ67pcQmtiBD2BSroQhgLKX3TkUG/siNx9O7WGQxRulZqh1OEm0GmSZJJgz3HhQ5HOnTU&#10;fF2+jYKmdPWcrY+fVX6W/JYfpS4/7kotX+dyAyLQHP7Df+2TVpBlKfyeiUdA7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LGr1nEAAAA3AAAAA8AAAAAAAAAAAAAAAAAnAIA&#10;AGRycy9kb3ducmV2LnhtbFBLBQYAAAAABAAEAPcAAACNAwAAAAA=&#10;">
                  <v:imagedata r:id="rId17" o:title=""/>
                  <v:path arrowok="t"/>
                </v:shape>
                <w10:wrap type="through"/>
              </v:group>
            </w:pict>
          </mc:Fallback>
        </mc:AlternateContent>
      </w:r>
      <w:r>
        <w:br w:type="page"/>
      </w:r>
    </w:p>
    <w:p w14:paraId="3F34B104" w14:textId="3836B086" w:rsidR="0015180B" w:rsidRDefault="0015180B">
      <w:pPr>
        <w:spacing w:after="0" w:line="240" w:lineRule="auto"/>
        <w:jc w:val="left"/>
      </w:pPr>
    </w:p>
    <w:p w14:paraId="62B09351" w14:textId="503CE6E5" w:rsidR="00734CE8" w:rsidRPr="00683A1A" w:rsidRDefault="00734CE8"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12896" behindDoc="0" locked="0" layoutInCell="1" allowOverlap="1" wp14:anchorId="5A580D71" wp14:editId="5B87CE73">
            <wp:simplePos x="0" y="0"/>
            <wp:positionH relativeFrom="column">
              <wp:posOffset>754380</wp:posOffset>
            </wp:positionH>
            <wp:positionV relativeFrom="paragraph">
              <wp:posOffset>10354</wp:posOffset>
            </wp:positionV>
            <wp:extent cx="194310" cy="194310"/>
            <wp:effectExtent l="0" t="0" r="8890" b="8890"/>
            <wp:wrapNone/>
            <wp:docPr id="361" name="Obráze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DB01B9">
        <w:rPr>
          <w:rStyle w:val="minuty"/>
        </w:rPr>
        <w:t>1</w:t>
      </w:r>
      <w:r>
        <w:rPr>
          <w:rStyle w:val="minuty"/>
        </w:rPr>
        <w:t>0</w:t>
      </w:r>
      <w:r w:rsidRPr="00392995">
        <w:rPr>
          <w:rStyle w:val="minuty"/>
        </w:rPr>
        <w:t xml:space="preserve"> minut</w:t>
      </w:r>
    </w:p>
    <w:p w14:paraId="2B107101" w14:textId="1A69E4F4" w:rsidR="00734CE8" w:rsidRDefault="00DB01B9" w:rsidP="00734CE8">
      <w:r>
        <w:rPr>
          <w:noProof/>
          <w:lang w:eastAsia="cs-CZ"/>
        </w:rPr>
        <mc:AlternateContent>
          <mc:Choice Requires="wpg">
            <w:drawing>
              <wp:anchor distT="0" distB="0" distL="114300" distR="114300" simplePos="0" relativeHeight="252216320" behindDoc="0" locked="0" layoutInCell="1" allowOverlap="1" wp14:anchorId="547D3434" wp14:editId="0408034C">
                <wp:simplePos x="0" y="0"/>
                <wp:positionH relativeFrom="column">
                  <wp:posOffset>-642620</wp:posOffset>
                </wp:positionH>
                <wp:positionV relativeFrom="paragraph">
                  <wp:posOffset>469900</wp:posOffset>
                </wp:positionV>
                <wp:extent cx="5672455" cy="1404620"/>
                <wp:effectExtent l="0" t="0" r="0" b="0"/>
                <wp:wrapThrough wrapText="bothSides">
                  <wp:wrapPolygon edited="0">
                    <wp:start x="870" y="0"/>
                    <wp:lineTo x="484" y="1562"/>
                    <wp:lineTo x="387" y="3906"/>
                    <wp:lineTo x="484" y="6250"/>
                    <wp:lineTo x="97" y="6250"/>
                    <wp:lineTo x="193" y="10546"/>
                    <wp:lineTo x="580" y="12499"/>
                    <wp:lineTo x="580" y="18749"/>
                    <wp:lineTo x="677" y="19530"/>
                    <wp:lineTo x="1451" y="20702"/>
                    <wp:lineTo x="2611" y="20702"/>
                    <wp:lineTo x="3192" y="18749"/>
                    <wp:lineTo x="21472" y="17186"/>
                    <wp:lineTo x="21472" y="0"/>
                    <wp:lineTo x="1644" y="0"/>
                    <wp:lineTo x="870" y="0"/>
                  </wp:wrapPolygon>
                </wp:wrapThrough>
                <wp:docPr id="186" name="Skupina 186"/>
                <wp:cNvGraphicFramePr/>
                <a:graphic xmlns:a="http://schemas.openxmlformats.org/drawingml/2006/main">
                  <a:graphicData uri="http://schemas.microsoft.com/office/word/2010/wordprocessingGroup">
                    <wpg:wgp>
                      <wpg:cNvGrpSpPr/>
                      <wpg:grpSpPr>
                        <a:xfrm>
                          <a:off x="0" y="0"/>
                          <a:ext cx="5672455" cy="1404620"/>
                          <a:chOff x="0" y="-31437"/>
                          <a:chExt cx="5672490" cy="1413510"/>
                        </a:xfrm>
                      </wpg:grpSpPr>
                      <wps:wsp>
                        <wps:cNvPr id="187" name="Textové pole 187"/>
                        <wps:cNvSpPr txBox="1"/>
                        <wps:spPr>
                          <a:xfrm>
                            <a:off x="643809" y="1"/>
                            <a:ext cx="5028681" cy="1095747"/>
                          </a:xfrm>
                          <a:prstGeom prst="roundRect">
                            <a:avLst>
                              <a:gd name="adj" fmla="val 5997"/>
                            </a:avLst>
                          </a:prstGeom>
                          <a:solidFill>
                            <a:srgbClr val="149294">
                              <a:alpha val="12000"/>
                            </a:srgbClr>
                          </a:solidFill>
                          <a:ln cap="rnd">
                            <a:noFill/>
                          </a:ln>
                          <a:effectLst/>
                        </wps:spPr>
                        <wps:txbx>
                          <w:txbxContent>
                            <w:p w14:paraId="7E5FBF93" w14:textId="77777777" w:rsidR="006B1BFA" w:rsidRPr="00063434" w:rsidRDefault="006B1BFA" w:rsidP="0015180B">
                              <w:pPr>
                                <w:pStyle w:val="Nadpis4"/>
                                <w:rPr>
                                  <w:rFonts w:ascii="Arial" w:hAnsi="Arial"/>
                                  <w:color w:val="149294"/>
                                  <w:sz w:val="20"/>
                                </w:rPr>
                              </w:pPr>
                              <w:r w:rsidRPr="00063434">
                                <w:rPr>
                                  <w:rFonts w:ascii="Arial" w:hAnsi="Arial"/>
                                  <w:color w:val="149294"/>
                                  <w:sz w:val="20"/>
                                </w:rPr>
                                <w:t>Úkol pro studenty</w:t>
                              </w:r>
                            </w:p>
                            <w:p w14:paraId="137F4BEA" w14:textId="7581F12C" w:rsidR="006B1BFA" w:rsidRPr="00CF484F" w:rsidRDefault="006B1BFA" w:rsidP="0015180B">
                              <w:pPr>
                                <w:pStyle w:val="Otazkystylzelena"/>
                                <w:ind w:left="284" w:hanging="284"/>
                              </w:pPr>
                              <w:r>
                                <w:t xml:space="preserve">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Obrázek 188"/>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31437"/>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47D3434" id="Skupina 186" o:spid="_x0000_s1042" style="position:absolute;left:0;text-align:left;margin-left:-50.6pt;margin-top:37pt;width:446.65pt;height:110.6pt;z-index:252216320;mso-position-horizontal-relative:text;mso-position-vertical-relative:text;mso-height-relative:margin" coordorigin=",-31437"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G3MQOIAAAALAQAADwAAAGRycy9kb3ducmV2Lnht&#10;bEyPwW7CMBBE75X6D9ZW6g0cu6VAGgch1PaEkAqVUG8mXpKI2I5ik4S/7/bUHlf7NPMmW422YT12&#10;ofZOgZgmwNAV3tSuVPB1eJ8sgIWondGNd6jghgFW+f1dplPjB/eJ/T6WjEJcSLWCKsY25TwUFVod&#10;pr5FR7+z76yOdHYlN50eKNw2XCbJC7e6dtRQ6RY3FRaX/dUq+Bj0sH4Sb/32ct7cvg+z3XErUKnH&#10;h3H9CiziGP9g+NUndcjJ6eSvzgTWKJiIREhiFcyfaRQR86UUwE4K5HImgecZ/78h/wE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">
                <v:roundrect id="Textové pole 187" o:spid="_x0000_s1043" style="position:absolute;left:643809;top:1;width:5028681;height:109574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Ac65wgAA&#10;ANwAAAAPAAAAZHJzL2Rvd25yZXYueG1sRE9La8JAEL4L/Q/LFHozm1aokrqKCEKhvRgbep1mxzzM&#10;zobsmse/dwuCt/n4nrPejqYRPXWusqzgNYpBEOdWV1wo+Dkd5isQziNrbCyTgokcbDdPszUm2g58&#10;pD71hQgh7BJUUHrfJlK6vCSDLrItceDOtjPoA+wKqTscQrhp5Fscv0uDFYeGElval5Rf0qtRoKe/&#10;urZfi/q37q/Z4vKdZnTYK/XyPO4+QHga/UN8d3/qMH+1hP9nwgVy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QBzrnCAAAA3AAAAA8AAAAAAAAAAAAAAAAAlwIAAGRycy9kb3du&#10;cmV2LnhtbFBLBQYAAAAABAAEAPUAAACGAwAAAAA=&#10;" fillcolor="#149294" stroked="f">
                  <v:fill opacity="7967f"/>
                  <v:stroke endcap="round"/>
                  <v:textbox>
                    <w:txbxContent>
                      <w:p w14:paraId="7E5FBF93" w14:textId="77777777" w:rsidR="006B1BFA" w:rsidRPr="00063434" w:rsidRDefault="006B1BFA" w:rsidP="0015180B">
                        <w:pPr>
                          <w:pStyle w:val="Nadpis4"/>
                          <w:rPr>
                            <w:rFonts w:ascii="Arial" w:hAnsi="Arial"/>
                            <w:color w:val="149294"/>
                            <w:sz w:val="20"/>
                          </w:rPr>
                        </w:pPr>
                        <w:r w:rsidRPr="00063434">
                          <w:rPr>
                            <w:rFonts w:ascii="Arial" w:hAnsi="Arial"/>
                            <w:color w:val="149294"/>
                            <w:sz w:val="20"/>
                          </w:rPr>
                          <w:t>Úkol pro studenty</w:t>
                        </w:r>
                      </w:p>
                      <w:p w14:paraId="137F4BEA" w14:textId="7581F12C" w:rsidR="006B1BFA" w:rsidRPr="00CF484F" w:rsidRDefault="006B1BFA" w:rsidP="0015180B">
                        <w:pPr>
                          <w:pStyle w:val="Otazkystylzelena"/>
                          <w:ind w:left="284" w:hanging="284"/>
                        </w:pPr>
                        <w:r>
                          <w:t xml:space="preserve">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v:textbox>
                </v:roundrect>
                <v:shape id="Obrázek 188" o:spid="_x0000_s1044" type="#_x0000_t75" style="position:absolute;top:-31437;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y&#10;+7jEAAAA3AAAAA8AAABkcnMvZG93bnJldi54bWxEj0GLwjAQhe8L/ocwghfRVGGLVKOIICwsHtYV&#10;vI7NmBabSWmi1n/vHBb2NsN78943q03vG/WgLtaBDcymGSjiMtianYHT736yABUTssUmMBl4UYTN&#10;evCxwsKGJ//Q45ickhCOBRqoUmoLrWNZkcc4DS2xaNfQeUyydk7bDp8S7hs9z7Jce6xZGipsaVdR&#10;eTvevYFDfcnd93l2D2PHn/m2HJ9eOzJmNOy3S1CJ+vRv/rv+soK/EFp5RibQ6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Hy+7jEAAAA3AAAAA8AAAAAAAAAAAAAAAAAnAIA&#10;AGRycy9kb3ducmV2LnhtbFBLBQYAAAAABAAEAPcAAACNAwAAAAA=&#10;">
                  <v:imagedata r:id="rId25" o:title="" croptop="9450f"/>
                  <v:path arrowok="t"/>
                </v:shape>
                <w10:wrap type="through"/>
              </v:group>
            </w:pict>
          </mc:Fallback>
        </mc:AlternateContent>
      </w:r>
      <w:r w:rsidR="00734CE8">
        <w:t xml:space="preserve">Na základě </w:t>
      </w:r>
      <w:r w:rsidR="00874D5E">
        <w:t>opakování při používání</w:t>
      </w:r>
      <w:r w:rsidR="00734CE8">
        <w:t xml:space="preserve"> vlastních funkcí, studenti budou řešit</w:t>
      </w:r>
      <w:r w:rsidR="00874D5E">
        <w:t xml:space="preserve"> následující úkol</w:t>
      </w:r>
      <w:r w:rsidR="00734CE8">
        <w:t xml:space="preserve">. </w:t>
      </w:r>
    </w:p>
    <w:p w14:paraId="30CC0064" w14:textId="152967C2" w:rsidR="00734CE8" w:rsidRDefault="00734CE8" w:rsidP="00734CE8">
      <w:pPr>
        <w:pStyle w:val="Nadpis1"/>
      </w:pPr>
    </w:p>
    <w:p w14:paraId="3E17894A" w14:textId="23D10D07" w:rsidR="005847FA" w:rsidRPr="00683A1A" w:rsidRDefault="005847FA" w:rsidP="005847FA">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18368" behindDoc="0" locked="0" layoutInCell="1" allowOverlap="1" wp14:anchorId="27FAABD5" wp14:editId="42733534">
            <wp:simplePos x="0" y="0"/>
            <wp:positionH relativeFrom="column">
              <wp:posOffset>754380</wp:posOffset>
            </wp:positionH>
            <wp:positionV relativeFrom="paragraph">
              <wp:posOffset>10354</wp:posOffset>
            </wp:positionV>
            <wp:extent cx="194310" cy="194310"/>
            <wp:effectExtent l="0" t="0" r="8890" b="8890"/>
            <wp:wrapNone/>
            <wp:docPr id="663" name="Obráze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5</w:t>
      </w:r>
      <w:r w:rsidRPr="00392995">
        <w:rPr>
          <w:rStyle w:val="minuty"/>
        </w:rPr>
        <w:t xml:space="preserve"> minut</w:t>
      </w:r>
    </w:p>
    <w:p w14:paraId="46DB8496" w14:textId="77777777" w:rsidR="001F2F6A" w:rsidRDefault="005847FA" w:rsidP="005847FA">
      <w:r>
        <w:t>Po úspěšném splnění přechozího úkolu ukažte studentům zapojení dalšího senzoru, který měří teplotu a vlhkost. Toto zapojení je velmi jednoduché.</w:t>
      </w:r>
    </w:p>
    <w:p w14:paraId="503D64DD" w14:textId="77777777" w:rsidR="0006321A" w:rsidRDefault="0006321A" w:rsidP="005847FA"/>
    <w:p w14:paraId="6319235A" w14:textId="0E4CB0A1" w:rsidR="001F2F6A" w:rsidRPr="00683A1A" w:rsidRDefault="001F2F6A" w:rsidP="001F2F6A">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20416" behindDoc="0" locked="0" layoutInCell="1" allowOverlap="1" wp14:anchorId="5AA1E90E" wp14:editId="58CCE760">
            <wp:simplePos x="0" y="0"/>
            <wp:positionH relativeFrom="column">
              <wp:posOffset>754380</wp:posOffset>
            </wp:positionH>
            <wp:positionV relativeFrom="paragraph">
              <wp:posOffset>10354</wp:posOffset>
            </wp:positionV>
            <wp:extent cx="194310" cy="194310"/>
            <wp:effectExtent l="0" t="0" r="8890" b="8890"/>
            <wp:wrapNone/>
            <wp:docPr id="664" name="Obráze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74917DE0" w14:textId="7F962B78" w:rsidR="001132F6" w:rsidRDefault="001132F6" w:rsidP="001F2F6A">
      <w:r>
        <w:rPr>
          <w:noProof/>
          <w:lang w:eastAsia="cs-CZ"/>
        </w:rPr>
        <mc:AlternateContent>
          <mc:Choice Requires="wpg">
            <w:drawing>
              <wp:anchor distT="0" distB="0" distL="114300" distR="114300" simplePos="0" relativeHeight="252222464" behindDoc="0" locked="0" layoutInCell="1" allowOverlap="1" wp14:anchorId="35C952EE" wp14:editId="47D545C3">
                <wp:simplePos x="0" y="0"/>
                <wp:positionH relativeFrom="column">
                  <wp:posOffset>0</wp:posOffset>
                </wp:positionH>
                <wp:positionV relativeFrom="paragraph">
                  <wp:posOffset>299620</wp:posOffset>
                </wp:positionV>
                <wp:extent cx="5486400" cy="1611630"/>
                <wp:effectExtent l="0" t="0" r="0" b="0"/>
                <wp:wrapThrough wrapText="bothSides">
                  <wp:wrapPolygon edited="0">
                    <wp:start x="18000" y="340"/>
                    <wp:lineTo x="17500" y="2383"/>
                    <wp:lineTo x="17100" y="4426"/>
                    <wp:lineTo x="17200" y="6468"/>
                    <wp:lineTo x="0" y="7149"/>
                    <wp:lineTo x="0" y="19745"/>
                    <wp:lineTo x="19600" y="21106"/>
                    <wp:lineTo x="20600" y="21106"/>
                    <wp:lineTo x="20700" y="20426"/>
                    <wp:lineTo x="21300" y="11915"/>
                    <wp:lineTo x="21500" y="3064"/>
                    <wp:lineTo x="20800" y="1362"/>
                    <wp:lineTo x="19200" y="340"/>
                    <wp:lineTo x="18000" y="340"/>
                  </wp:wrapPolygon>
                </wp:wrapThrough>
                <wp:docPr id="665" name="Skupina 665"/>
                <wp:cNvGraphicFramePr/>
                <a:graphic xmlns:a="http://schemas.openxmlformats.org/drawingml/2006/main">
                  <a:graphicData uri="http://schemas.microsoft.com/office/word/2010/wordprocessingGroup">
                    <wpg:wgp>
                      <wpg:cNvGrpSpPr/>
                      <wpg:grpSpPr>
                        <a:xfrm>
                          <a:off x="0" y="0"/>
                          <a:ext cx="5486400" cy="1611630"/>
                          <a:chOff x="-9053" y="0"/>
                          <a:chExt cx="5486641" cy="1613535"/>
                        </a:xfrm>
                      </wpg:grpSpPr>
                      <wps:wsp>
                        <wps:cNvPr id="666" name="Textové pole 666"/>
                        <wps:cNvSpPr txBox="1"/>
                        <wps:spPr>
                          <a:xfrm>
                            <a:off x="-9053" y="568893"/>
                            <a:ext cx="5028565" cy="895877"/>
                          </a:xfrm>
                          <a:prstGeom prst="roundRect">
                            <a:avLst>
                              <a:gd name="adj" fmla="val 5997"/>
                            </a:avLst>
                          </a:prstGeom>
                          <a:solidFill>
                            <a:srgbClr val="C21E68">
                              <a:alpha val="12000"/>
                            </a:srgbClr>
                          </a:solidFill>
                          <a:ln cap="rnd">
                            <a:noFill/>
                          </a:ln>
                          <a:effectLst/>
                        </wps:spPr>
                        <wps:txbx>
                          <w:txbxContent>
                            <w:p w14:paraId="707E49C0" w14:textId="722C1AB1" w:rsidR="006B1BFA" w:rsidRPr="002C1720" w:rsidRDefault="006B1BFA" w:rsidP="001132F6">
                              <w:pPr>
                                <w:pStyle w:val="Nadpis4"/>
                                <w:rPr>
                                  <w:rStyle w:val="Zvyraznenytextvodstavci"/>
                                  <w:b/>
                                  <w:color w:val="C21E68"/>
                                </w:rPr>
                              </w:pPr>
                              <w:r>
                                <w:rPr>
                                  <w:rStyle w:val="Zvyraznenytextvodstavci"/>
                                  <w:b/>
                                  <w:color w:val="C21E68"/>
                                </w:rPr>
                                <w:t>knihovna DHT11</w:t>
                              </w:r>
                            </w:p>
                            <w:p w14:paraId="32240A56" w14:textId="6AC1EF68" w:rsidR="006B1BFA" w:rsidRPr="00CF484F" w:rsidRDefault="006B1BFA" w:rsidP="00574CC0">
                              <w:pPr>
                                <w:pStyle w:val="Otzkytext"/>
                              </w:pPr>
                              <w:r>
                                <w:t>Pro správnou funkcionalitu čidla musí být k dispozici nainstalovaná podpůrná knihovna. Ukažte studentům, jak tuto knihovnu nainstalovat.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7" name="Obrázek 667"/>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C952EE" id="Skupina 665" o:spid="_x0000_s1045" style="position:absolute;left:0;text-align:left;margin-left:0;margin-top:23.6pt;width:6in;height:126.9pt;z-index:252222464;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">
                <v:roundrect id="Textové pole 666" o:spid="_x0000_s1046" style="position:absolute;left:-9053;top:568893;width:5028565;height:89587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lCGxQAA&#10;ANwAAAAPAAAAZHJzL2Rvd25yZXYueG1sRI/dasJAFITvBd9hOULvdGOxUaKbIC0WoSDUv+tD9pjE&#10;ZM+m2a3Gt+8WCr0cZuYbZpX1phE36lxlWcF0EoEgzq2uuFBwPGzGCxDOI2tsLJOCBznI0uFghYm2&#10;d/6k294XIkDYJaig9L5NpHR5SQbdxLbEwbvYzqAPsiuk7vAe4KaRz1EUS4MVh4USW3otKa/330ZB&#10;Hc1O193LvH77+Nqed8f3hy6oUupp1K+XIDz1/j/8195qBXEcw++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VOUIbFAAAA3AAAAA8AAAAAAAAAAAAAAAAAlwIAAGRycy9k&#10;b3ducmV2LnhtbFBLBQYAAAAABAAEAPUAAACJAwAAAAA=&#10;" fillcolor="#c21e68" stroked="f">
                  <v:fill opacity="7967f"/>
                  <v:stroke endcap="round"/>
                  <v:textbox>
                    <w:txbxContent>
                      <w:p w14:paraId="707E49C0" w14:textId="722C1AB1" w:rsidR="006B1BFA" w:rsidRPr="002C1720" w:rsidRDefault="006B1BFA" w:rsidP="001132F6">
                        <w:pPr>
                          <w:pStyle w:val="Nadpis4"/>
                          <w:rPr>
                            <w:rStyle w:val="Zvyraznenytextvodstavci"/>
                            <w:b/>
                            <w:color w:val="C21E68"/>
                          </w:rPr>
                        </w:pPr>
                        <w:r>
                          <w:rPr>
                            <w:rStyle w:val="Zvyraznenytextvodstavci"/>
                            <w:b/>
                            <w:color w:val="C21E68"/>
                          </w:rPr>
                          <w:t>knihovna DHT11</w:t>
                        </w:r>
                      </w:p>
                      <w:p w14:paraId="32240A56" w14:textId="6AC1EF68" w:rsidR="006B1BFA" w:rsidRPr="00CF484F" w:rsidRDefault="006B1BFA" w:rsidP="00574CC0">
                        <w:pPr>
                          <w:pStyle w:val="Otzkytext"/>
                        </w:pPr>
                        <w:r>
                          <w:t>Pro správnou funkcionalitu čidla musí být k dispozici nainstalovaná podpůrná knihovna. Ukažte studentům, jak tuto knihovnu nainstalovat.</w:t>
                        </w:r>
                      </w:p>
                    </w:txbxContent>
                  </v:textbox>
                </v:roundrect>
                <v:shape id="Obrázek 667" o:spid="_x0000_s1047"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F&#10;WtK+AAAA3AAAAA8AAABkcnMvZG93bnJldi54bWxEj80KwjAQhO+C7xBW8KapHqpWo4ggePUP8bY0&#10;a1tsNm0Ttb69EQSPw8x8wyxWrSnFkxpXWFYwGkYgiFOrC84UnI7bwRSE88gaS8uk4E0OVstuZ4GJ&#10;ti/e0/PgMxEg7BJUkHtfJVK6NCeDbmgr4uDdbGPQB9lkUjf4CnBTynEUxdJgwWEhx4o2OaX3w8Mo&#10;qNezmOr0XF+PZizxjBeZMSvV77XrOQhPrf+Hf+2dVhDHE/ieCUdALj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6FWtK+AAAA3AAAAA8AAAAAAAAAAAAAAAAAnAIAAGRycy9k&#10;b3ducmV2LnhtbFBLBQYAAAAABAAEAPcAAACHAwAAAAA=&#10;">
                  <v:imagedata r:id="rId22" o:title="" croptop="9364f"/>
                  <v:path arrowok="t"/>
                </v:shape>
                <w10:wrap type="through"/>
              </v:group>
            </w:pict>
          </mc:Fallback>
        </mc:AlternateContent>
      </w:r>
      <w:r w:rsidR="00A5576C">
        <w:t xml:space="preserve">Řekněte studentům, aby </w:t>
      </w:r>
      <w:r w:rsidR="00393CCB">
        <w:t>napsali programový kód pro práci s čidlem teploty a vlhkosti</w:t>
      </w:r>
      <w:r w:rsidR="001F2F6A">
        <w:t>.</w:t>
      </w:r>
    </w:p>
    <w:p w14:paraId="07FF97D9" w14:textId="77777777" w:rsidR="006A4B72" w:rsidRDefault="006A4B72" w:rsidP="001F2F6A"/>
    <w:p w14:paraId="737116AD" w14:textId="196E583A" w:rsidR="006A4B72" w:rsidRDefault="006A4B72" w:rsidP="001F2F6A">
      <w:r>
        <w:rPr>
          <w:noProof/>
          <w:lang w:eastAsia="cs-CZ"/>
        </w:rPr>
        <mc:AlternateContent>
          <mc:Choice Requires="wpg">
            <w:drawing>
              <wp:anchor distT="0" distB="0" distL="114300" distR="114300" simplePos="0" relativeHeight="252224512" behindDoc="0" locked="0" layoutInCell="1" allowOverlap="1" wp14:anchorId="705620B0" wp14:editId="5BE2154B">
                <wp:simplePos x="0" y="0"/>
                <wp:positionH relativeFrom="column">
                  <wp:posOffset>-570865</wp:posOffset>
                </wp:positionH>
                <wp:positionV relativeFrom="paragraph">
                  <wp:posOffset>1542415</wp:posOffset>
                </wp:positionV>
                <wp:extent cx="5598795" cy="1210945"/>
                <wp:effectExtent l="0" t="0" r="0" b="8255"/>
                <wp:wrapThrough wrapText="bothSides">
                  <wp:wrapPolygon edited="0">
                    <wp:start x="588" y="0"/>
                    <wp:lineTo x="0" y="7249"/>
                    <wp:lineTo x="98" y="18123"/>
                    <wp:lineTo x="588" y="21294"/>
                    <wp:lineTo x="1078" y="21294"/>
                    <wp:lineTo x="1960" y="21294"/>
                    <wp:lineTo x="21460" y="20841"/>
                    <wp:lineTo x="21460" y="0"/>
                    <wp:lineTo x="588" y="0"/>
                  </wp:wrapPolygon>
                </wp:wrapThrough>
                <wp:docPr id="668" name="Skupina 668"/>
                <wp:cNvGraphicFramePr/>
                <a:graphic xmlns:a="http://schemas.openxmlformats.org/drawingml/2006/main">
                  <a:graphicData uri="http://schemas.microsoft.com/office/word/2010/wordprocessingGroup">
                    <wpg:wgp>
                      <wpg:cNvGrpSpPr/>
                      <wpg:grpSpPr>
                        <a:xfrm>
                          <a:off x="0" y="0"/>
                          <a:ext cx="5598795" cy="1210945"/>
                          <a:chOff x="0" y="99596"/>
                          <a:chExt cx="5598847" cy="1211580"/>
                        </a:xfrm>
                      </wpg:grpSpPr>
                      <wps:wsp>
                        <wps:cNvPr id="669" name="Textové pole 669"/>
                        <wps:cNvSpPr txBox="1"/>
                        <wps:spPr>
                          <a:xfrm>
                            <a:off x="570362" y="144854"/>
                            <a:ext cx="5028485" cy="1131684"/>
                          </a:xfrm>
                          <a:prstGeom prst="roundRect">
                            <a:avLst>
                              <a:gd name="adj" fmla="val 5997"/>
                            </a:avLst>
                          </a:prstGeom>
                          <a:solidFill>
                            <a:srgbClr val="00B0F0">
                              <a:alpha val="12000"/>
                            </a:srgbClr>
                          </a:solidFill>
                          <a:ln cap="rnd">
                            <a:noFill/>
                          </a:ln>
                          <a:effectLst/>
                        </wps:spPr>
                        <wps:txbx>
                          <w:txbxContent>
                            <w:p w14:paraId="4A2FA60E" w14:textId="4E5DE965" w:rsidR="006B1BFA" w:rsidRPr="00CF484F" w:rsidRDefault="006B1BFA" w:rsidP="006A4B72">
                              <w:r>
                                <w:t xml:space="preserve">Pro tuto chvíli je to vše. Ale pokud to jde, ponechte zapojený obvod s čidlem teploty a vlhkosti. Příští hodinu budeme pokračovat, tentokrát v zobrazení hodnot pomocí LCD displeje. </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670" name="Obrázek 670"/>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99596"/>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05620B0" id="Skupina 668" o:spid="_x0000_s1048" style="position:absolute;left:0;text-align:left;margin-left:-44.95pt;margin-top:121.45pt;width:440.85pt;height:95.35pt;z-index:252224512;mso-position-horizontal-relative:text;mso-position-vertical-relative:text;mso-height-relative:margin" coordorigin=",99596" coordsize="5598847,12115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">
                <v:roundrect id="Textové pole 669" o:spid="_x0000_s1049" style="position:absolute;left:570362;top:144854;width:5028485;height:113168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v81wwAA&#10;ANwAAAAPAAAAZHJzL2Rvd25yZXYueG1sRI/RagIxFETfC/5DuEJfimbtw9KuRhFRUApC7X7AZXPd&#10;LCY36ybq+veNIPg4zMwZZrbonRVX6kLjWcFknIEgrrxuuFZQ/m1GXyBCRNZoPZOCOwVYzAdvMyy0&#10;v/EvXQ+xFgnCoUAFJsa2kDJUhhyGsW+Jk3f0ncOYZFdL3eEtwZ2Vn1mWS4cNpwWDLa0MVafDxSmg&#10;8zr8ZIZP+3KXl9xvrfEfVqn3Yb+cgojUx1f42d5qBXn+DY8z6QjI+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bv81wwAAANwAAAAPAAAAAAAAAAAAAAAAAJcCAABkcnMvZG93&#10;bnJldi54bWxQSwUGAAAAAAQABAD1AAAAhwMAAAAA&#10;" fillcolor="#00b0f0" stroked="f">
                  <v:fill opacity="7967f"/>
                  <v:stroke endcap="round"/>
                  <v:textbox inset="6mm,3mm,6mm,3mm">
                    <w:txbxContent>
                      <w:p w14:paraId="4A2FA60E" w14:textId="4E5DE965" w:rsidR="006B1BFA" w:rsidRPr="00CF484F" w:rsidRDefault="006B1BFA" w:rsidP="006A4B72">
                        <w:r>
                          <w:t xml:space="preserve">Pro tuto chvíli je to vše. Ale pokud to jde, ponechte zapojený obvod s čidlem teploty a vlhkosti. Příští hodinu budeme pokračovat, tentokrát v zobrazení hodnot pomocí LCD displeje. </w:t>
                        </w:r>
                      </w:p>
                    </w:txbxContent>
                  </v:textbox>
                </v:roundrect>
                <v:shape id="Obrázek 670" o:spid="_x0000_s1050" type="#_x0000_t75" style="position:absolute;top:99596;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4&#10;tMzBAAAA3AAAAA8AAABkcnMvZG93bnJldi54bWxET89rwjAUvgv+D+EJ3jS1ByedUaYykN2sg83b&#10;o3k2Zc1LSbK2+++Xg+Dx4/u93Y+2FT350DhWsFpmIIgrpxuuFXxe3xcbECEia2wdk4I/CrDfTSdb&#10;LLQb+EJ9GWuRQjgUqMDE2BVShsqQxbB0HXHi7s5bjAn6WmqPQwq3rcyzbC0tNpwaDHZ0NFT9lL9W&#10;wa3f3O5f37JuPnw5tIf8kl9PRqn5bHx7BRFpjE/xw33WCtYvaX46k46A3P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x4tMzBAAAA3AAAAA8AAAAAAAAAAAAAAAAAnAIAAGRy&#10;cy9kb3ducmV2LnhtbFBLBQYAAAAABAAEAPcAAACKAwAAAAA=&#10;">
                  <v:imagedata r:id="rId27" o:title="" croptop="9250f"/>
                  <v:path arrowok="t"/>
                </v:shape>
                <w10:wrap type="through"/>
              </v:group>
            </w:pict>
          </mc:Fallback>
        </mc:AlternateContent>
      </w:r>
    </w:p>
    <w:p w14:paraId="008D9367" w14:textId="3547AAC0" w:rsidR="005847FA" w:rsidRDefault="005847FA" w:rsidP="001F2F6A">
      <w:r>
        <w:br w:type="page"/>
      </w:r>
    </w:p>
    <w:p w14:paraId="525C8AF1" w14:textId="77777777" w:rsidR="00734CE8" w:rsidRPr="00DB5D51" w:rsidRDefault="00734CE8" w:rsidP="00734CE8">
      <w:pPr>
        <w:pStyle w:val="Nadpis1"/>
      </w:pPr>
      <w:r>
        <w:rPr>
          <w:noProof/>
          <w:lang w:eastAsia="cs-CZ"/>
        </w:rPr>
        <w:lastRenderedPageBreak/>
        <mc:AlternateContent>
          <mc:Choice Requires="wps">
            <w:drawing>
              <wp:inline distT="0" distB="0" distL="0" distR="0" wp14:anchorId="50FB034B" wp14:editId="0B57B4B8">
                <wp:extent cx="4581626" cy="340995"/>
                <wp:effectExtent l="0" t="0" r="0" b="0"/>
                <wp:docPr id="585" name="Textové pole 585"/>
                <wp:cNvGraphicFramePr/>
                <a:graphic xmlns:a="http://schemas.openxmlformats.org/drawingml/2006/main">
                  <a:graphicData uri="http://schemas.microsoft.com/office/word/2010/wordprocessingShape">
                    <wps:wsp>
                      <wps:cNvSpPr txBox="1"/>
                      <wps:spPr>
                        <a:xfrm>
                          <a:off x="0" y="0"/>
                          <a:ext cx="4581626"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4AC644" w14:textId="0B407087" w:rsidR="006B1BFA" w:rsidRDefault="006B1BFA" w:rsidP="00734CE8">
                            <w:pPr>
                              <w:pStyle w:val="Nadpis2-zelenepozadi"/>
                            </w:pPr>
                            <w:r>
                              <w:t>Pracovní list – snímáme teplotu</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0FB034B" id="Textové pole 585" o:spid="_x0000_s1051" type="#_x0000_t202" style="width:360.7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" fillcolor="#159294" stroked="f">
                <v:textbox style="mso-fit-shape-to-text:t" inset="3mm,0,0,0">
                  <w:txbxContent>
                    <w:p w14:paraId="564AC644" w14:textId="0B407087" w:rsidR="006B1BFA" w:rsidRDefault="006B1BFA" w:rsidP="00734CE8">
                      <w:pPr>
                        <w:pStyle w:val="Nadpis2-zelenepozadi"/>
                      </w:pPr>
                      <w:r>
                        <w:t>Pracovní list – snímáme teplotu</w:t>
                      </w:r>
                    </w:p>
                  </w:txbxContent>
                </v:textbox>
                <w10:anchorlock/>
              </v:shape>
            </w:pict>
          </mc:Fallback>
        </mc:AlternateContent>
      </w:r>
    </w:p>
    <w:p w14:paraId="434B260E" w14:textId="664A7723" w:rsidR="00734CE8" w:rsidRDefault="008876FA" w:rsidP="00734CE8">
      <w:pPr>
        <w:pStyle w:val="Anotace"/>
      </w:pPr>
      <w:r>
        <w:t>Teplota a vlhkost, to jsou dvě veličiny, které lze pomocí jednoduchých senzorů velmi dobře měřit. NAměřené hodnoty pak mohou ovlivňovat aktuátory v robotickém nebo automatizovaném prostředku.</w:t>
      </w:r>
    </w:p>
    <w:p w14:paraId="561ECB5C" w14:textId="77777777" w:rsidR="00734CE8" w:rsidRDefault="00734CE8" w:rsidP="00734CE8">
      <w:pPr>
        <w:pStyle w:val="Nadpis2"/>
      </w:pPr>
      <w:r w:rsidRPr="0007459F">
        <w:rPr>
          <w:noProof/>
          <w:lang w:eastAsia="cs-CZ"/>
        </w:rPr>
        <w:drawing>
          <wp:anchor distT="0" distB="0" distL="114300" distR="114300" simplePos="0" relativeHeight="252120064" behindDoc="0" locked="0" layoutInCell="1" allowOverlap="1" wp14:anchorId="0512D597" wp14:editId="3EBC9B7C">
            <wp:simplePos x="0" y="0"/>
            <wp:positionH relativeFrom="column">
              <wp:posOffset>4068734</wp:posOffset>
            </wp:positionH>
            <wp:positionV relativeFrom="paragraph">
              <wp:posOffset>25325</wp:posOffset>
            </wp:positionV>
            <wp:extent cx="950400" cy="1353600"/>
            <wp:effectExtent l="0" t="0" r="0" b="0"/>
            <wp:wrapNone/>
            <wp:docPr id="366" name="Obráze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766C7A63" w14:textId="3F4C26A0" w:rsidR="00734CE8" w:rsidRDefault="008876FA" w:rsidP="00574CC0">
      <w:pPr>
        <w:pStyle w:val="Odstavecseseznamem"/>
        <w:numPr>
          <w:ilvl w:val="0"/>
          <w:numId w:val="23"/>
        </w:numPr>
      </w:pPr>
      <w:r>
        <w:t>Zapojovat termistor pro měření teploty</w:t>
      </w:r>
      <w:r w:rsidR="00734CE8">
        <w:t>.</w:t>
      </w:r>
    </w:p>
    <w:p w14:paraId="6772A196" w14:textId="48174D25" w:rsidR="008876FA" w:rsidRDefault="008876FA" w:rsidP="00574CC0">
      <w:pPr>
        <w:pStyle w:val="Odstavecseseznamem"/>
        <w:numPr>
          <w:ilvl w:val="0"/>
          <w:numId w:val="23"/>
        </w:numPr>
      </w:pPr>
      <w:r>
        <w:t>Programovat kód pro zobrazení teploty v sériovém monitoru.</w:t>
      </w:r>
    </w:p>
    <w:p w14:paraId="3AA00C5F" w14:textId="4F6555F3" w:rsidR="00734CE8" w:rsidRDefault="008876FA" w:rsidP="00574CC0">
      <w:pPr>
        <w:pStyle w:val="Odstavecseseznamem"/>
        <w:numPr>
          <w:ilvl w:val="0"/>
          <w:numId w:val="2"/>
        </w:numPr>
      </w:pPr>
      <w:r>
        <w:t>Procvičíte si práci s matematickými operátory v programovém kódu</w:t>
      </w:r>
      <w:r w:rsidR="00734CE8">
        <w:t xml:space="preserve">. </w:t>
      </w:r>
    </w:p>
    <w:p w14:paraId="29075B46" w14:textId="05BADA76" w:rsidR="00734CE8" w:rsidRDefault="00734CE8" w:rsidP="00574CC0">
      <w:pPr>
        <w:pStyle w:val="Odstavecseseznamem"/>
        <w:numPr>
          <w:ilvl w:val="0"/>
          <w:numId w:val="2"/>
        </w:numPr>
      </w:pPr>
      <w:r>
        <w:t xml:space="preserve">Zapojovat a </w:t>
      </w:r>
      <w:r w:rsidR="008876FA">
        <w:t>programovat čidlo teploty a vlhkosti DHT11</w:t>
      </w:r>
      <w:r>
        <w:t>.</w:t>
      </w:r>
    </w:p>
    <w:p w14:paraId="1A456034" w14:textId="77777777" w:rsidR="00734CE8" w:rsidRDefault="00734CE8" w:rsidP="00734CE8">
      <w:pPr>
        <w:pStyle w:val="Nadpis2"/>
      </w:pPr>
    </w:p>
    <w:p w14:paraId="72886136" w14:textId="77777777" w:rsidR="00734CE8" w:rsidRDefault="00734CE8" w:rsidP="00734CE8">
      <w:pPr>
        <w:pStyle w:val="Nadpis2"/>
      </w:pPr>
      <w:r>
        <w:t>Co budete potřebovat</w:t>
      </w:r>
    </w:p>
    <w:p w14:paraId="750648E7" w14:textId="57FC5B52" w:rsidR="00734CE8" w:rsidRDefault="006519BA" w:rsidP="00574CC0">
      <w:pPr>
        <w:pStyle w:val="Odstavecseseznamem"/>
        <w:numPr>
          <w:ilvl w:val="0"/>
          <w:numId w:val="24"/>
        </w:numPr>
      </w:pPr>
      <w:proofErr w:type="gramStart"/>
      <w:r>
        <w:t xml:space="preserve">Termistor - </w:t>
      </w:r>
      <w:r w:rsidR="009902AF">
        <w:t>1</w:t>
      </w:r>
      <w:r w:rsidR="00734CE8">
        <w:t>x</w:t>
      </w:r>
      <w:proofErr w:type="gramEnd"/>
      <w:r w:rsidR="00734CE8">
        <w:t xml:space="preserve">. </w:t>
      </w:r>
    </w:p>
    <w:p w14:paraId="0D27C287" w14:textId="4D477C7B" w:rsidR="00734CE8" w:rsidRDefault="00734CE8" w:rsidP="00574CC0">
      <w:pPr>
        <w:pStyle w:val="Odstavecseseznamem"/>
        <w:numPr>
          <w:ilvl w:val="0"/>
          <w:numId w:val="2"/>
        </w:numPr>
      </w:pPr>
      <w:r>
        <w:t>Rezistor 220</w:t>
      </w:r>
      <w:r w:rsidRPr="00676227">
        <w:t>Ω</w:t>
      </w:r>
      <w:r w:rsidR="009902AF">
        <w:t xml:space="preserve"> – 1</w:t>
      </w:r>
      <w:r>
        <w:t>x.</w:t>
      </w:r>
    </w:p>
    <w:p w14:paraId="4A7F6C20" w14:textId="33D323A5" w:rsidR="009902AF" w:rsidRDefault="009902AF" w:rsidP="00574CC0">
      <w:pPr>
        <w:pStyle w:val="Odstavecseseznamem"/>
        <w:numPr>
          <w:ilvl w:val="0"/>
          <w:numId w:val="2"/>
        </w:numPr>
      </w:pPr>
      <w:r>
        <w:t>Čidlo teploty a vlhkosti DHT11.</w:t>
      </w:r>
    </w:p>
    <w:p w14:paraId="495E6B37" w14:textId="77777777" w:rsidR="00734CE8" w:rsidRDefault="00734CE8" w:rsidP="00574CC0">
      <w:pPr>
        <w:pStyle w:val="Odstavecseseznamem"/>
        <w:numPr>
          <w:ilvl w:val="0"/>
          <w:numId w:val="2"/>
        </w:numPr>
      </w:pPr>
      <w:r>
        <w:t>Desku Arduino.</w:t>
      </w:r>
    </w:p>
    <w:p w14:paraId="46440355" w14:textId="77777777" w:rsidR="00734CE8" w:rsidRDefault="00734CE8" w:rsidP="00574CC0">
      <w:pPr>
        <w:pStyle w:val="Odstavecseseznamem"/>
        <w:numPr>
          <w:ilvl w:val="0"/>
          <w:numId w:val="2"/>
        </w:numPr>
      </w:pPr>
      <w:r>
        <w:t>Kontaktní pole.</w:t>
      </w:r>
    </w:p>
    <w:p w14:paraId="3A40B25D" w14:textId="77777777" w:rsidR="00734CE8" w:rsidRDefault="00734CE8" w:rsidP="00574CC0">
      <w:pPr>
        <w:pStyle w:val="Odstavecseseznamem"/>
        <w:numPr>
          <w:ilvl w:val="0"/>
          <w:numId w:val="2"/>
        </w:numPr>
      </w:pPr>
      <w:r>
        <w:t xml:space="preserve">Vodiče typu zástrčka-zástrčka. </w:t>
      </w:r>
    </w:p>
    <w:tbl>
      <w:tblPr>
        <w:tblStyle w:val="Mkatabulky"/>
        <w:tblpPr w:leftFromText="142" w:rightFromText="142" w:vertAnchor="page" w:horzAnchor="page" w:tblpX="1986" w:tblpY="11582"/>
        <w:tblW w:w="8601" w:type="dxa"/>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1013"/>
        <w:gridCol w:w="524"/>
        <w:gridCol w:w="989"/>
        <w:gridCol w:w="387"/>
        <w:gridCol w:w="715"/>
        <w:gridCol w:w="770"/>
        <w:gridCol w:w="715"/>
        <w:gridCol w:w="549"/>
        <w:gridCol w:w="627"/>
        <w:gridCol w:w="1283"/>
        <w:gridCol w:w="1029"/>
      </w:tblGrid>
      <w:tr w:rsidR="00EB0F83" w14:paraId="4066598B" w14:textId="77777777" w:rsidTr="008B4223">
        <w:trPr>
          <w:cantSplit/>
          <w:trHeight w:val="2097"/>
        </w:trPr>
        <w:tc>
          <w:tcPr>
            <w:tcW w:w="1028" w:type="dxa"/>
            <w:vAlign w:val="bottom"/>
          </w:tcPr>
          <w:p w14:paraId="2EB12A41" w14:textId="77777777" w:rsidR="00EB0F83" w:rsidRDefault="00EB0F83" w:rsidP="00EB0F83">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32704" behindDoc="0" locked="0" layoutInCell="1" allowOverlap="1" wp14:anchorId="3C5E8434" wp14:editId="64A5B711">
                  <wp:simplePos x="0" y="0"/>
                  <wp:positionH relativeFrom="column">
                    <wp:posOffset>-135890</wp:posOffset>
                  </wp:positionH>
                  <wp:positionV relativeFrom="paragraph">
                    <wp:posOffset>247650</wp:posOffset>
                  </wp:positionV>
                  <wp:extent cx="880110" cy="1126490"/>
                  <wp:effectExtent l="0" t="0" r="0" b="0"/>
                  <wp:wrapNone/>
                  <wp:docPr id="671" name="Obráze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8011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1" w:type="dxa"/>
            <w:textDirection w:val="btLr"/>
          </w:tcPr>
          <w:p w14:paraId="5DAEDD0C" w14:textId="77777777" w:rsidR="00EB0F83" w:rsidRPr="00013029" w:rsidRDefault="00EB0F83" w:rsidP="00EB0F83">
            <w:pPr>
              <w:spacing w:line="240" w:lineRule="auto"/>
              <w:ind w:left="113" w:right="113"/>
              <w:jc w:val="left"/>
              <w:rPr>
                <w:rStyle w:val="Popissoucastky"/>
              </w:rPr>
            </w:pPr>
            <w:r>
              <w:rPr>
                <w:rStyle w:val="Popissoucastky"/>
              </w:rPr>
              <w:t>Teplotní čidlo</w:t>
            </w:r>
          </w:p>
        </w:tc>
        <w:tc>
          <w:tcPr>
            <w:tcW w:w="1005" w:type="dxa"/>
            <w:textDirection w:val="btLr"/>
          </w:tcPr>
          <w:p w14:paraId="1863029C" w14:textId="77777777" w:rsidR="00EB0F83" w:rsidRDefault="00EB0F83" w:rsidP="00EB0F83">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34752" behindDoc="0" locked="0" layoutInCell="1" allowOverlap="1" wp14:anchorId="2BC6CE50" wp14:editId="446CEAE8">
                  <wp:simplePos x="0" y="0"/>
                  <wp:positionH relativeFrom="column">
                    <wp:posOffset>67478</wp:posOffset>
                  </wp:positionH>
                  <wp:positionV relativeFrom="paragraph">
                    <wp:posOffset>-834022</wp:posOffset>
                  </wp:positionV>
                  <wp:extent cx="499745" cy="760095"/>
                  <wp:effectExtent l="0" t="0" r="8255" b="1905"/>
                  <wp:wrapNone/>
                  <wp:docPr id="673" name="Obráze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92" w:type="dxa"/>
            <w:textDirection w:val="btLr"/>
          </w:tcPr>
          <w:p w14:paraId="2967C7B5" w14:textId="049FA9C1" w:rsidR="00EB0F83" w:rsidRPr="00013029" w:rsidRDefault="00EB0F83" w:rsidP="00EB0F83">
            <w:pPr>
              <w:spacing w:line="240" w:lineRule="auto"/>
              <w:ind w:left="113" w:right="113"/>
              <w:jc w:val="left"/>
              <w:rPr>
                <w:rStyle w:val="Popissoucastky"/>
              </w:rPr>
            </w:pPr>
            <w:r>
              <w:rPr>
                <w:rStyle w:val="Popissoucastky"/>
              </w:rPr>
              <w:t>Termistor</w:t>
            </w:r>
          </w:p>
        </w:tc>
        <w:tc>
          <w:tcPr>
            <w:tcW w:w="726" w:type="dxa"/>
            <w:textDirection w:val="btLr"/>
          </w:tcPr>
          <w:p w14:paraId="0D65249A" w14:textId="7C400E8D" w:rsidR="00EB0F83" w:rsidRPr="00013029" w:rsidRDefault="00EB0F83" w:rsidP="00EB0F83">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33728" behindDoc="0" locked="0" layoutInCell="1" allowOverlap="1" wp14:anchorId="39AB94DE" wp14:editId="217C970E">
                  <wp:simplePos x="0" y="0"/>
                  <wp:positionH relativeFrom="column">
                    <wp:posOffset>-165735</wp:posOffset>
                  </wp:positionH>
                  <wp:positionV relativeFrom="line">
                    <wp:posOffset>212725</wp:posOffset>
                  </wp:positionV>
                  <wp:extent cx="770255" cy="334645"/>
                  <wp:effectExtent l="0" t="10795" r="6350" b="6350"/>
                  <wp:wrapTopAndBottom/>
                  <wp:docPr id="675" name="Obrázek 675" descr="../../_source/el-components/rezistor-220-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7944" b="28746"/>
                          <a:stretch/>
                        </pic:blipFill>
                        <pic:spPr bwMode="auto">
                          <a:xfrm rot="5400000">
                            <a:off x="0" y="0"/>
                            <a:ext cx="770255" cy="334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82" w:type="dxa"/>
            <w:textDirection w:val="btLr"/>
          </w:tcPr>
          <w:p w14:paraId="7C39E41C" w14:textId="5BE5EFA7" w:rsidR="00EB0F83" w:rsidRPr="00013029" w:rsidRDefault="00EB0F83" w:rsidP="00EB0F83">
            <w:pPr>
              <w:spacing w:line="240" w:lineRule="auto"/>
              <w:ind w:left="113" w:right="113"/>
              <w:jc w:val="left"/>
              <w:rPr>
                <w:rStyle w:val="Popissoucastky"/>
              </w:rPr>
            </w:pPr>
            <w:r>
              <w:rPr>
                <w:rStyle w:val="Popissoucastky"/>
              </w:rPr>
              <w:t xml:space="preserve">Rezistor </w:t>
            </w:r>
            <w:r w:rsidRPr="00013029">
              <w:rPr>
                <w:rStyle w:val="Popissoucastky"/>
              </w:rPr>
              <w:t>220Ω</w:t>
            </w:r>
          </w:p>
        </w:tc>
        <w:tc>
          <w:tcPr>
            <w:tcW w:w="726" w:type="dxa"/>
            <w:textDirection w:val="btLr"/>
          </w:tcPr>
          <w:p w14:paraId="53F100E7" w14:textId="4F9D935D" w:rsidR="00EB0F83" w:rsidRPr="00013029" w:rsidRDefault="00EB0F83" w:rsidP="00EB0F83">
            <w:pPr>
              <w:spacing w:line="240" w:lineRule="auto"/>
              <w:ind w:left="113" w:right="113"/>
              <w:jc w:val="left"/>
              <w:rPr>
                <w:rStyle w:val="Popissoucastky"/>
              </w:rPr>
            </w:pPr>
            <w:r w:rsidRPr="00BF586F">
              <w:rPr>
                <w:noProof/>
                <w:lang w:eastAsia="cs-CZ"/>
              </w:rPr>
              <w:drawing>
                <wp:anchor distT="180340" distB="180340" distL="114300" distR="114300" simplePos="0" relativeHeight="252235776" behindDoc="0" locked="0" layoutInCell="1" allowOverlap="1" wp14:anchorId="79A87147" wp14:editId="43BBC695">
                  <wp:simplePos x="0" y="0"/>
                  <wp:positionH relativeFrom="column">
                    <wp:posOffset>-351672</wp:posOffset>
                  </wp:positionH>
                  <wp:positionV relativeFrom="paragraph">
                    <wp:posOffset>-1115127</wp:posOffset>
                  </wp:positionV>
                  <wp:extent cx="1224280" cy="871855"/>
                  <wp:effectExtent l="0" t="1588" r="0" b="0"/>
                  <wp:wrapNone/>
                  <wp:docPr id="364" name="Obráze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57" w:type="dxa"/>
            <w:textDirection w:val="btLr"/>
          </w:tcPr>
          <w:p w14:paraId="5FBC8C23" w14:textId="3F12CF0A" w:rsidR="00EB0F83" w:rsidRPr="00013029" w:rsidRDefault="00EB0F83" w:rsidP="00EB0F83">
            <w:pPr>
              <w:spacing w:line="240" w:lineRule="auto"/>
              <w:ind w:left="113" w:right="113"/>
              <w:jc w:val="left"/>
              <w:rPr>
                <w:rStyle w:val="Popissoucastky"/>
              </w:rPr>
            </w:pPr>
            <w:r>
              <w:rPr>
                <w:rStyle w:val="Popissoucastky"/>
              </w:rPr>
              <w:t>Potenciometr</w:t>
            </w:r>
          </w:p>
        </w:tc>
        <w:tc>
          <w:tcPr>
            <w:tcW w:w="636" w:type="dxa"/>
            <w:textDirection w:val="btLr"/>
          </w:tcPr>
          <w:p w14:paraId="5F58FBF8" w14:textId="7A1750C1" w:rsidR="00EB0F83" w:rsidRPr="00013029" w:rsidRDefault="008B4223" w:rsidP="00EB0F83">
            <w:pPr>
              <w:spacing w:line="240" w:lineRule="auto"/>
              <w:ind w:left="113" w:right="113"/>
              <w:jc w:val="left"/>
              <w:rPr>
                <w:rStyle w:val="Popissoucastky"/>
              </w:rPr>
            </w:pPr>
            <w:r>
              <w:rPr>
                <w:noProof/>
                <w:lang w:eastAsia="cs-CZ"/>
              </w:rPr>
              <w:drawing>
                <wp:anchor distT="180340" distB="180340" distL="114300" distR="114300" simplePos="0" relativeHeight="252236800" behindDoc="0" locked="0" layoutInCell="1" allowOverlap="1" wp14:anchorId="23054B44" wp14:editId="15BE1B72">
                  <wp:simplePos x="0" y="0"/>
                  <wp:positionH relativeFrom="column">
                    <wp:posOffset>144245</wp:posOffset>
                  </wp:positionH>
                  <wp:positionV relativeFrom="paragraph">
                    <wp:posOffset>-1038225</wp:posOffset>
                  </wp:positionV>
                  <wp:extent cx="1167130" cy="749300"/>
                  <wp:effectExtent l="5715" t="0" r="6985" b="6985"/>
                  <wp:wrapNone/>
                  <wp:docPr id="365" name="Obrázek 365"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0F83">
              <w:rPr>
                <w:rStyle w:val="Popissoucastky"/>
              </w:rPr>
              <w:t>Deska Arduino</w:t>
            </w:r>
          </w:p>
        </w:tc>
        <w:tc>
          <w:tcPr>
            <w:tcW w:w="1304" w:type="dxa"/>
            <w:textDirection w:val="btLr"/>
          </w:tcPr>
          <w:p w14:paraId="10A4A607" w14:textId="6A1671C4" w:rsidR="00EB0F83" w:rsidRPr="00013029" w:rsidRDefault="00EB0F83" w:rsidP="00EB0F83">
            <w:pPr>
              <w:spacing w:line="240" w:lineRule="auto"/>
              <w:ind w:left="113" w:right="113"/>
              <w:jc w:val="left"/>
              <w:rPr>
                <w:rStyle w:val="Popissoucastky"/>
              </w:rPr>
            </w:pPr>
          </w:p>
        </w:tc>
        <w:tc>
          <w:tcPr>
            <w:tcW w:w="1046" w:type="dxa"/>
            <w:textDirection w:val="btLr"/>
          </w:tcPr>
          <w:p w14:paraId="73C75074" w14:textId="3222C86C" w:rsidR="00EB0F83" w:rsidRPr="00013029" w:rsidRDefault="00EB0F83" w:rsidP="00EB0F83">
            <w:pPr>
              <w:spacing w:line="240" w:lineRule="auto"/>
              <w:ind w:left="113" w:right="113"/>
              <w:jc w:val="left"/>
              <w:rPr>
                <w:rStyle w:val="Popissoucastky"/>
              </w:rPr>
            </w:pPr>
            <w:r>
              <w:rPr>
                <w:rStyle w:val="Popissoucastky"/>
              </w:rPr>
              <w:t>Kontaktní pole</w:t>
            </w:r>
          </w:p>
        </w:tc>
      </w:tr>
      <w:tr w:rsidR="00C47F89" w14:paraId="7B4C6228" w14:textId="77777777" w:rsidTr="00EB0F83">
        <w:trPr>
          <w:trHeight w:val="214"/>
        </w:trPr>
        <w:tc>
          <w:tcPr>
            <w:tcW w:w="8601" w:type="dxa"/>
            <w:gridSpan w:val="11"/>
          </w:tcPr>
          <w:p w14:paraId="3185F673" w14:textId="77777777" w:rsidR="00C47F89" w:rsidRPr="00057105" w:rsidRDefault="00C47F89" w:rsidP="00EB0F83">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5F07757F" w14:textId="77777777" w:rsidR="00734CE8" w:rsidRDefault="00734CE8" w:rsidP="00734CE8"/>
    <w:p w14:paraId="3C336F90" w14:textId="7C9E989F" w:rsidR="00734CE8" w:rsidRDefault="00FD42B4" w:rsidP="00734CE8">
      <w:pPr>
        <w:pStyle w:val="Nadpis2"/>
      </w:pPr>
      <w:r>
        <w:rPr>
          <w:noProof/>
          <w:lang w:eastAsia="cs-CZ"/>
        </w:rPr>
        <w:lastRenderedPageBreak/>
        <mc:AlternateContent>
          <mc:Choice Requires="wpg">
            <w:drawing>
              <wp:anchor distT="0" distB="0" distL="114300" distR="114300" simplePos="0" relativeHeight="252238848" behindDoc="0" locked="0" layoutInCell="1" allowOverlap="1" wp14:anchorId="3473F5E1" wp14:editId="392FABAC">
                <wp:simplePos x="0" y="0"/>
                <wp:positionH relativeFrom="column">
                  <wp:posOffset>0</wp:posOffset>
                </wp:positionH>
                <wp:positionV relativeFrom="paragraph">
                  <wp:posOffset>200560</wp:posOffset>
                </wp:positionV>
                <wp:extent cx="5481320" cy="1564640"/>
                <wp:effectExtent l="0" t="0" r="5080" b="10160"/>
                <wp:wrapThrough wrapText="bothSides">
                  <wp:wrapPolygon edited="0">
                    <wp:start x="19618" y="0"/>
                    <wp:lineTo x="0" y="4558"/>
                    <wp:lineTo x="0" y="18584"/>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76" name="Skupina 676"/>
                <wp:cNvGraphicFramePr/>
                <a:graphic xmlns:a="http://schemas.openxmlformats.org/drawingml/2006/main">
                  <a:graphicData uri="http://schemas.microsoft.com/office/word/2010/wordprocessingGroup">
                    <wpg:wgp>
                      <wpg:cNvGrpSpPr/>
                      <wpg:grpSpPr>
                        <a:xfrm>
                          <a:off x="0" y="0"/>
                          <a:ext cx="5481320" cy="1564640"/>
                          <a:chOff x="0" y="126855"/>
                          <a:chExt cx="5481320" cy="1567180"/>
                        </a:xfrm>
                      </wpg:grpSpPr>
                      <wps:wsp>
                        <wps:cNvPr id="677" name="Textové pole 677"/>
                        <wps:cNvSpPr txBox="1"/>
                        <wps:spPr>
                          <a:xfrm>
                            <a:off x="0" y="494520"/>
                            <a:ext cx="5029182" cy="982061"/>
                          </a:xfrm>
                          <a:prstGeom prst="roundRect">
                            <a:avLst>
                              <a:gd name="adj" fmla="val 5997"/>
                            </a:avLst>
                          </a:prstGeom>
                          <a:solidFill>
                            <a:srgbClr val="C21E68">
                              <a:alpha val="12000"/>
                            </a:srgbClr>
                          </a:solidFill>
                          <a:ln cap="rnd">
                            <a:noFill/>
                          </a:ln>
                          <a:effectLst/>
                        </wps:spPr>
                        <wps:txbx>
                          <w:txbxContent>
                            <w:p w14:paraId="24AA074F" w14:textId="179B176F" w:rsidR="006B1BFA" w:rsidRPr="002C1720" w:rsidRDefault="006B1BFA" w:rsidP="00FD42B4">
                              <w:pPr>
                                <w:pStyle w:val="Nadpis4"/>
                                <w:rPr>
                                  <w:rStyle w:val="Zvyraznenytextvodstavci"/>
                                  <w:b/>
                                  <w:color w:val="C21E68"/>
                                </w:rPr>
                              </w:pPr>
                              <w:r>
                                <w:rPr>
                                  <w:rStyle w:val="Zvyraznenytextvodstavci"/>
                                  <w:b/>
                                  <w:color w:val="C21E68"/>
                                </w:rPr>
                                <w:t>Otázky pro vás</w:t>
                              </w:r>
                            </w:p>
                            <w:p w14:paraId="29E72D9A" w14:textId="2D8888B5" w:rsidR="006B1BFA" w:rsidRDefault="006B1BFA" w:rsidP="00FD42B4">
                              <w:pPr>
                                <w:pStyle w:val="Otzkytext"/>
                              </w:pPr>
                              <w:r>
                                <w:t>Kde se můžete v praktickém životě setkat se senzory teploty nebo vlhkosti?</w:t>
                              </w:r>
                            </w:p>
                            <w:p w14:paraId="24CD46DC" w14:textId="77777777" w:rsidR="006B1BFA" w:rsidRPr="00CF484F" w:rsidRDefault="006B1BFA" w:rsidP="00FD42B4">
                              <w:pPr>
                                <w:pStyle w:val="Otzkytext"/>
                              </w:pPr>
                              <w:r>
                                <w:t>K čemu byste využili senzory teploty a vlhkosti 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8" name="Obrázek 67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126855"/>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73F5E1" id="Skupina 676" o:spid="_x0000_s1052" style="position:absolute;left:0;text-align:left;margin-left:0;margin-top:15.8pt;width:431.6pt;height:123.2pt;z-index:252238848;mso-position-horizontal-relative:text;mso-position-vertical-relative:text;mso-width-relative:margin;mso-height-relative:margin" coordorigin=",126855"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">
                <v:roundrect id="Textové pole 677" o:spid="_x0000_s1053" style="position:absolute;top:494520;width:5029182;height:98206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22PAxgAA&#10;ANwAAAAPAAAAZHJzL2Rvd25yZXYueG1sRI9Ba8JAFITvgv9heUJvulFaU2I2IpYWoSAYredH9jVJ&#10;k32bZrca/323UPA4zMw3TLoeTCsu1LvasoL5LAJBXFhdc6ngdHydPoNwHllja5kU3MjBOhuPUky0&#10;vfKBLrkvRYCwS1BB5X2XSOmKigy6me2Ig/dpe4M+yL6UusdrgJtWLqJoKQ3WHBYq7GhbUdHkP0ZB&#10;Ez1+fO2f4ubl/Xt33p/ebrqkWqmHybBZgfA0+Hv4v73TCpZxDH9nwhGQ2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22PAxgAAANwAAAAPAAAAAAAAAAAAAAAAAJcCAABkcnMv&#10;ZG93bnJldi54bWxQSwUGAAAAAAQABAD1AAAAigMAAAAA&#10;" fillcolor="#c21e68" stroked="f">
                  <v:fill opacity="7967f"/>
                  <v:stroke endcap="round"/>
                  <v:textbox>
                    <w:txbxContent>
                      <w:p w14:paraId="24AA074F" w14:textId="179B176F" w:rsidR="006B1BFA" w:rsidRPr="002C1720" w:rsidRDefault="006B1BFA" w:rsidP="00FD42B4">
                        <w:pPr>
                          <w:pStyle w:val="Nadpis4"/>
                          <w:rPr>
                            <w:rStyle w:val="Zvyraznenytextvodstavci"/>
                            <w:b/>
                            <w:color w:val="C21E68"/>
                          </w:rPr>
                        </w:pPr>
                        <w:r>
                          <w:rPr>
                            <w:rStyle w:val="Zvyraznenytextvodstavci"/>
                            <w:b/>
                            <w:color w:val="C21E68"/>
                          </w:rPr>
                          <w:t>Otázky pro vás</w:t>
                        </w:r>
                      </w:p>
                      <w:p w14:paraId="29E72D9A" w14:textId="2D8888B5" w:rsidR="006B1BFA" w:rsidRDefault="006B1BFA" w:rsidP="00FD42B4">
                        <w:pPr>
                          <w:pStyle w:val="Otzkytext"/>
                        </w:pPr>
                        <w:r>
                          <w:t>Kde se můžete v praktickém životě setkat se senzory teploty nebo vlhkosti?</w:t>
                        </w:r>
                      </w:p>
                      <w:p w14:paraId="24CD46DC" w14:textId="77777777" w:rsidR="006B1BFA" w:rsidRPr="00CF484F" w:rsidRDefault="006B1BFA" w:rsidP="00FD42B4">
                        <w:pPr>
                          <w:pStyle w:val="Otzkytext"/>
                        </w:pPr>
                        <w:r>
                          <w:t>K čemu byste využili senzory teploty a vlhkosti vy?</w:t>
                        </w:r>
                      </w:p>
                    </w:txbxContent>
                  </v:textbox>
                </v:roundrect>
                <v:shape id="Obrázek 678" o:spid="_x0000_s1054" type="#_x0000_t75" style="position:absolute;left:4572000;top:126855;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3&#10;Dm6/AAAA3AAAAA8AAABkcnMvZG93bnJldi54bWxET8uKwjAU3Qv+Q7iCG9FUF7VUo9QRYRA3Pj7g&#10;0lzbYnNTkozWvzeLAZeH815ve9OKJznfWFYwnyUgiEurG64U3K6HaQbCB2SNrWVS8CYP281wsMZc&#10;2xef6XkJlYgh7HNUUIfQ5VL6siaDfmY74sjdrTMYInSV1A5fMdy0cpEkqTTYcGyosaOfmsrH5c8o&#10;KAt37tP5/nTIjpIn2V7qYndXajzqixWIQH34iv/dv1pBuoxr45l4BOTm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W9w5uvwAAANwAAAAPAAAAAAAAAAAAAAAAAJwCAABkcnMv&#10;ZG93bnJldi54bWxQSwUGAAAAAAQABAD3AAAAiAMAAAAA&#10;">
                  <v:imagedata r:id="rId17" o:title=""/>
                  <v:path arrowok="t"/>
                </v:shape>
                <w10:wrap type="through"/>
              </v:group>
            </w:pict>
          </mc:Fallback>
        </mc:AlternateContent>
      </w:r>
      <w:r w:rsidR="00734CE8">
        <w:t>A jděte na to …</w:t>
      </w:r>
    </w:p>
    <w:p w14:paraId="1C4BCCC5" w14:textId="03B6EA20" w:rsidR="00734CE8" w:rsidRDefault="00E3726D" w:rsidP="00574CC0">
      <w:pPr>
        <w:pStyle w:val="Odstavecseseznamem"/>
        <w:numPr>
          <w:ilvl w:val="0"/>
          <w:numId w:val="25"/>
        </w:numPr>
      </w:pPr>
      <w:r>
        <w:rPr>
          <w:noProof/>
          <w:lang w:eastAsia="cs-CZ"/>
        </w:rPr>
        <w:drawing>
          <wp:anchor distT="0" distB="0" distL="114300" distR="114300" simplePos="0" relativeHeight="252240896" behindDoc="0" locked="0" layoutInCell="1" allowOverlap="1" wp14:anchorId="3E91DF85" wp14:editId="74D9B55B">
            <wp:simplePos x="0" y="0"/>
            <wp:positionH relativeFrom="column">
              <wp:posOffset>9625</wp:posOffset>
            </wp:positionH>
            <wp:positionV relativeFrom="paragraph">
              <wp:posOffset>1929765</wp:posOffset>
            </wp:positionV>
            <wp:extent cx="4921200" cy="3423600"/>
            <wp:effectExtent l="0" t="0" r="6985" b="5715"/>
            <wp:wrapTopAndBottom/>
            <wp:docPr id="679" name="Obráze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a:picLocks noChangeAspect="1"/>
                    </pic:cNvPicPr>
                  </pic:nvPicPr>
                  <pic:blipFill rotWithShape="1">
                    <a:blip r:embed="rId30">
                      <a:extLst>
                        <a:ext uri="{28A0092B-C50C-407E-A947-70E740481C1C}">
                          <a14:useLocalDpi xmlns:a14="http://schemas.microsoft.com/office/drawing/2010/main" val="0"/>
                        </a:ext>
                      </a:extLst>
                    </a:blip>
                    <a:srcRect b="6255"/>
                    <a:stretch/>
                  </pic:blipFill>
                  <pic:spPr bwMode="auto">
                    <a:xfrm>
                      <a:off x="0" y="0"/>
                      <a:ext cx="4921200" cy="342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7B8">
        <w:t>Podle schématu sestavte obvod s termistorem</w:t>
      </w:r>
      <w:r w:rsidR="00734CE8">
        <w:t>.</w:t>
      </w:r>
    </w:p>
    <w:p w14:paraId="08CC1B5E" w14:textId="1B407C75" w:rsidR="00E3726D" w:rsidRDefault="00E3726D" w:rsidP="00E3726D">
      <w:r>
        <w:rPr>
          <w:noProof/>
          <w:lang w:eastAsia="cs-CZ"/>
        </w:rPr>
        <mc:AlternateContent>
          <mc:Choice Requires="wpg">
            <w:drawing>
              <wp:anchor distT="0" distB="0" distL="114300" distR="114300" simplePos="0" relativeHeight="252242944" behindDoc="0" locked="0" layoutInCell="1" allowOverlap="1" wp14:anchorId="16C33BA6" wp14:editId="5F0F5606">
                <wp:simplePos x="0" y="0"/>
                <wp:positionH relativeFrom="column">
                  <wp:posOffset>9626</wp:posOffset>
                </wp:positionH>
                <wp:positionV relativeFrom="paragraph">
                  <wp:posOffset>3645636</wp:posOffset>
                </wp:positionV>
                <wp:extent cx="5316855" cy="1857375"/>
                <wp:effectExtent l="0" t="0" r="0" b="0"/>
                <wp:wrapThrough wrapText="bothSides">
                  <wp:wrapPolygon edited="0">
                    <wp:start x="18471" y="0"/>
                    <wp:lineTo x="0" y="4431"/>
                    <wp:lineTo x="0" y="21268"/>
                    <wp:lineTo x="20431" y="21268"/>
                    <wp:lineTo x="20535" y="19200"/>
                    <wp:lineTo x="21051" y="14474"/>
                    <wp:lineTo x="21463" y="11520"/>
                    <wp:lineTo x="21463" y="2363"/>
                    <wp:lineTo x="20844" y="1182"/>
                    <wp:lineTo x="19193" y="0"/>
                    <wp:lineTo x="18471" y="0"/>
                  </wp:wrapPolygon>
                </wp:wrapThrough>
                <wp:docPr id="680" name="Skupina 680"/>
                <wp:cNvGraphicFramePr/>
                <a:graphic xmlns:a="http://schemas.openxmlformats.org/drawingml/2006/main">
                  <a:graphicData uri="http://schemas.microsoft.com/office/word/2010/wordprocessingGroup">
                    <wpg:wgp>
                      <wpg:cNvGrpSpPr/>
                      <wpg:grpSpPr>
                        <a:xfrm>
                          <a:off x="0" y="0"/>
                          <a:ext cx="5316855" cy="1857375"/>
                          <a:chOff x="0" y="0"/>
                          <a:chExt cx="5316988" cy="1858768"/>
                        </a:xfrm>
                      </wpg:grpSpPr>
                      <wps:wsp>
                        <wps:cNvPr id="681" name="Textové pole 681"/>
                        <wps:cNvSpPr txBox="1"/>
                        <wps:spPr>
                          <a:xfrm>
                            <a:off x="0" y="413885"/>
                            <a:ext cx="5028565" cy="1444883"/>
                          </a:xfrm>
                          <a:prstGeom prst="roundRect">
                            <a:avLst>
                              <a:gd name="adj" fmla="val 5997"/>
                            </a:avLst>
                          </a:prstGeom>
                          <a:solidFill>
                            <a:srgbClr val="AA7941">
                              <a:alpha val="12000"/>
                            </a:srgbClr>
                          </a:solidFill>
                          <a:ln cap="rnd">
                            <a:noFill/>
                          </a:ln>
                          <a:effectLst/>
                        </wps:spPr>
                        <wps:txbx>
                          <w:txbxContent>
                            <w:p w14:paraId="1BDE81C0" w14:textId="77777777" w:rsidR="006B1BFA" w:rsidRPr="001F1273" w:rsidRDefault="006B1BFA" w:rsidP="00E3726D">
                              <w:pPr>
                                <w:pStyle w:val="Nadpis4"/>
                                <w:rPr>
                                  <w:rFonts w:ascii="Arial" w:hAnsi="Arial"/>
                                  <w:color w:val="AA7941"/>
                                  <w:sz w:val="20"/>
                                </w:rPr>
                              </w:pPr>
                              <w:r>
                                <w:rPr>
                                  <w:rFonts w:ascii="Arial" w:hAnsi="Arial"/>
                                  <w:color w:val="AA7941"/>
                                  <w:sz w:val="20"/>
                                </w:rPr>
                                <w:t>Rychlý Tip</w:t>
                              </w:r>
                            </w:p>
                            <w:p w14:paraId="42246630" w14:textId="1BFEBE0A" w:rsidR="006B1BFA" w:rsidRDefault="006B1BFA" w:rsidP="00E3726D">
                              <w:pPr>
                                <w:pStyle w:val="Otazka-zlata"/>
                              </w:pPr>
                              <w:r>
                                <w:t xml:space="preserve">K zapojení termistoru se využívá děliče napětí. Důvodem je, že termistor poskytuje změnu odporu a ten přímo Arduino nepřečte. Co, ale přečte? Změnu napětí </w:t>
                              </w:r>
                              <w:proofErr w:type="spellStart"/>
                              <w:r>
                                <w:t>Vout</w:t>
                              </w:r>
                              <w:proofErr w:type="spellEnd"/>
                              <w:r>
                                <w:t xml:space="preserve">. </w:t>
                              </w:r>
                            </w:p>
                            <w:p w14:paraId="09710533" w14:textId="77777777" w:rsidR="006B1BFA" w:rsidRPr="00CF484F" w:rsidRDefault="006B1BFA" w:rsidP="00E3726D">
                              <w:pPr>
                                <w:pStyle w:val="Otazka-zlata"/>
                              </w:pPr>
                              <w:r>
                                <w:t xml:space="preserve">Pro převod odporu termistoru na teplotu se využívá </w:t>
                              </w:r>
                              <w:proofErr w:type="spellStart"/>
                              <w:r>
                                <w:t>Steinhart</w:t>
                              </w:r>
                              <w:proofErr w:type="spellEnd"/>
                              <w:r>
                                <w:t>-Hartova rovnice.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2" name="Obrázek 682"/>
                          <pic:cNvPicPr>
                            <a:picLocks noChangeAspect="1"/>
                          </pic:cNvPicPr>
                        </pic:nvPicPr>
                        <pic:blipFill rotWithShape="1">
                          <a:blip r:embed="rId18">
                            <a:extLst>
                              <a:ext uri="{28A0092B-C50C-407E-A947-70E740481C1C}">
                                <a14:useLocalDpi xmlns:a14="http://schemas.microsoft.com/office/drawing/2010/main" val="0"/>
                              </a:ext>
                            </a:extLst>
                          </a:blip>
                          <a:srcRect t="16040"/>
                          <a:stretch/>
                        </pic:blipFill>
                        <pic:spPr bwMode="auto">
                          <a:xfrm>
                            <a:off x="4340993" y="0"/>
                            <a:ext cx="975995" cy="141033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6C33BA6" id="Skupina 680" o:spid="_x0000_s1055" style="position:absolute;left:0;text-align:left;margin-left:.75pt;margin-top:287.05pt;width:418.65pt;height:146.25pt;z-index:252242944;mso-position-horizontal-relative:text;mso-position-vertical-relative:text;mso-height-relative:margin" coordsize="5316988,18587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">
                <v:roundrect id="Textové pole 681" o:spid="_x0000_s1056" style="position:absolute;top:413885;width:5028565;height:144488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vhIZxAAA&#10;ANwAAAAPAAAAZHJzL2Rvd25yZXYueG1sRI9Ba8JAFITvBf/D8gpeSn3RQ9DoKkUQ2pPUinh8zT6T&#10;YPZtyK4x8dd3C4Ueh5n5hlltelurjltfOdEwnSSgWHJnKik0HL92r3NQPpAYqp2whoE9bNajpxVl&#10;xt3lk7tDKFSEiM9IQxlCkyH6vGRLfuIaluhdXGspRNkWaFq6R7itcZYkKVqqJC6U1PC25Px6uFkN&#10;34/jbtHJywVPw9mnuN+ifAxaj5/7tyWowH34D/+1342GdD6F3zPxCOD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r4SGcQAAADcAAAADwAAAAAAAAAAAAAAAACXAgAAZHJzL2Rv&#10;d25yZXYueG1sUEsFBgAAAAAEAAQA9QAAAIgDAAAAAA==&#10;" fillcolor="#aa7941" stroked="f">
                  <v:fill opacity="7967f"/>
                  <v:stroke endcap="round"/>
                  <v:textbox>
                    <w:txbxContent>
                      <w:p w14:paraId="1BDE81C0" w14:textId="77777777" w:rsidR="006B1BFA" w:rsidRPr="001F1273" w:rsidRDefault="006B1BFA" w:rsidP="00E3726D">
                        <w:pPr>
                          <w:pStyle w:val="Nadpis4"/>
                          <w:rPr>
                            <w:rFonts w:ascii="Arial" w:hAnsi="Arial"/>
                            <w:color w:val="AA7941"/>
                            <w:sz w:val="20"/>
                          </w:rPr>
                        </w:pPr>
                        <w:r>
                          <w:rPr>
                            <w:rFonts w:ascii="Arial" w:hAnsi="Arial"/>
                            <w:color w:val="AA7941"/>
                            <w:sz w:val="20"/>
                          </w:rPr>
                          <w:t>Rychlý Tip</w:t>
                        </w:r>
                      </w:p>
                      <w:p w14:paraId="42246630" w14:textId="1BFEBE0A" w:rsidR="006B1BFA" w:rsidRDefault="006B1BFA" w:rsidP="00E3726D">
                        <w:pPr>
                          <w:pStyle w:val="Otazka-zlata"/>
                        </w:pPr>
                        <w:r>
                          <w:t xml:space="preserve">K zapojení termistoru se využívá děliče napětí. Důvodem je, že termistor poskytuje změnu odporu a ten přímo Arduino nepřečte. Co, ale přečte? Změnu napětí </w:t>
                        </w:r>
                        <w:proofErr w:type="spellStart"/>
                        <w:r>
                          <w:t>Vout</w:t>
                        </w:r>
                        <w:proofErr w:type="spellEnd"/>
                        <w:r>
                          <w:t xml:space="preserve">. </w:t>
                        </w:r>
                      </w:p>
                      <w:p w14:paraId="09710533" w14:textId="77777777" w:rsidR="006B1BFA" w:rsidRPr="00CF484F" w:rsidRDefault="006B1BFA" w:rsidP="00E3726D">
                        <w:pPr>
                          <w:pStyle w:val="Otazka-zlata"/>
                        </w:pPr>
                        <w:r>
                          <w:t xml:space="preserve">Pro převod odporu termistoru na teplotu se využívá </w:t>
                        </w:r>
                        <w:proofErr w:type="spellStart"/>
                        <w:r>
                          <w:t>Steinhart</w:t>
                        </w:r>
                        <w:proofErr w:type="spellEnd"/>
                        <w:r>
                          <w:t>-Hartova rovnice.</w:t>
                        </w:r>
                      </w:p>
                    </w:txbxContent>
                  </v:textbox>
                </v:roundrect>
                <v:shape id="Obrázek 682" o:spid="_x0000_s1057" type="#_x0000_t75" style="position:absolute;left:4340993;width:975995;height:1410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y&#10;LTXBAAAA3AAAAA8AAABkcnMvZG93bnJldi54bWxEj0GLwjAUhO/C/ofwFvam6apI6RpFFkQ9idq9&#10;vzbPtti8lCRq998bQfA4zMw3zHzZm1bcyPnGsoLvUQKCuLS64UpBfloPUxA+IGtsLZOCf/KwXHwM&#10;5phpe+cD3Y6hEhHCPkMFdQhdJqUvazLoR7Yjjt7ZOoMhSldJ7fAe4aaV4ySZSYMNx4UaO/qtqbwc&#10;r0ZBOe39ptjnxe7yxxtOcjfhtlDq67Nf/YAI1Id3+NXeagWzdAzPM/EIyM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myLTXBAAAA3AAAAA8AAAAAAAAAAAAAAAAAnAIAAGRy&#10;cy9kb3ducmV2LnhtbFBLBQYAAAAABAAEAPcAAACKAwAAAAA=&#10;">
                  <v:imagedata r:id="rId19" o:title="" croptop="10512f"/>
                  <v:path arrowok="t"/>
                </v:shape>
                <w10:wrap type="through"/>
              </v:group>
            </w:pict>
          </mc:Fallback>
        </mc:AlternateContent>
      </w:r>
    </w:p>
    <w:p w14:paraId="22FB52CC" w14:textId="27CD1A2F" w:rsidR="00734CE8" w:rsidRDefault="00542570" w:rsidP="001A4B50">
      <w:pPr>
        <w:pStyle w:val="Odstavecseseznamem"/>
      </w:pPr>
      <w:r>
        <w:rPr>
          <w:noProof/>
          <w:lang w:eastAsia="cs-CZ"/>
        </w:rPr>
        <w:lastRenderedPageBreak/>
        <mc:AlternateContent>
          <mc:Choice Requires="wpg">
            <w:drawing>
              <wp:anchor distT="0" distB="0" distL="114300" distR="114300" simplePos="0" relativeHeight="252248064" behindDoc="0" locked="0" layoutInCell="1" allowOverlap="1" wp14:anchorId="7328F2B6" wp14:editId="6A6408A8">
                <wp:simplePos x="0" y="0"/>
                <wp:positionH relativeFrom="column">
                  <wp:posOffset>-19050</wp:posOffset>
                </wp:positionH>
                <wp:positionV relativeFrom="paragraph">
                  <wp:posOffset>2141955</wp:posOffset>
                </wp:positionV>
                <wp:extent cx="5490210" cy="1552575"/>
                <wp:effectExtent l="0" t="0" r="0" b="0"/>
                <wp:wrapThrough wrapText="bothSides">
                  <wp:wrapPolygon edited="0">
                    <wp:start x="17988" y="0"/>
                    <wp:lineTo x="0" y="3180"/>
                    <wp:lineTo x="0" y="19436"/>
                    <wp:lineTo x="19586" y="21202"/>
                    <wp:lineTo x="20586" y="21202"/>
                    <wp:lineTo x="20686" y="20496"/>
                    <wp:lineTo x="21285" y="11661"/>
                    <wp:lineTo x="21485" y="2474"/>
                    <wp:lineTo x="20786" y="707"/>
                    <wp:lineTo x="19187" y="0"/>
                    <wp:lineTo x="17988" y="0"/>
                  </wp:wrapPolygon>
                </wp:wrapThrough>
                <wp:docPr id="688" name="Skupina 688"/>
                <wp:cNvGraphicFramePr/>
                <a:graphic xmlns:a="http://schemas.openxmlformats.org/drawingml/2006/main">
                  <a:graphicData uri="http://schemas.microsoft.com/office/word/2010/wordprocessingGroup">
                    <wpg:wgp>
                      <wpg:cNvGrpSpPr/>
                      <wpg:grpSpPr>
                        <a:xfrm>
                          <a:off x="0" y="0"/>
                          <a:ext cx="5490210" cy="1552575"/>
                          <a:chOff x="0" y="0"/>
                          <a:chExt cx="5490310" cy="1552575"/>
                        </a:xfrm>
                      </wpg:grpSpPr>
                      <wps:wsp>
                        <wps:cNvPr id="587" name="Textové pole 587"/>
                        <wps:cNvSpPr txBox="1"/>
                        <wps:spPr>
                          <a:xfrm>
                            <a:off x="0" y="259882"/>
                            <a:ext cx="5028344" cy="1134319"/>
                          </a:xfrm>
                          <a:prstGeom prst="roundRect">
                            <a:avLst>
                              <a:gd name="adj" fmla="val 5997"/>
                            </a:avLst>
                          </a:prstGeom>
                          <a:solidFill>
                            <a:srgbClr val="C21E68">
                              <a:alpha val="12000"/>
                            </a:srgbClr>
                          </a:solidFill>
                          <a:ln cap="rnd">
                            <a:noFill/>
                          </a:ln>
                          <a:effectLst/>
                        </wps:spPr>
                        <wps:txbx>
                          <w:txbxContent>
                            <w:p w14:paraId="0DF691A0" w14:textId="64434614" w:rsidR="006B1BFA" w:rsidRPr="002C1720" w:rsidRDefault="006B1BFA" w:rsidP="00734CE8">
                              <w:pPr>
                                <w:pStyle w:val="Nadpis4"/>
                                <w:rPr>
                                  <w:rStyle w:val="Zvyraznenytextvodstavci"/>
                                  <w:b/>
                                  <w:color w:val="C21E68"/>
                                </w:rPr>
                              </w:pPr>
                              <w:r>
                                <w:rPr>
                                  <w:rStyle w:val="Zvyraznenytextvodstavci"/>
                                  <w:b/>
                                  <w:color w:val="C21E68"/>
                                </w:rPr>
                                <w:t>Na co se soustředit?</w:t>
                              </w:r>
                            </w:p>
                            <w:p w14:paraId="05D4BFFA" w14:textId="4E9006B9" w:rsidR="006B1BFA" w:rsidRDefault="006B1BFA" w:rsidP="00734CE8">
                              <w:pPr>
                                <w:pStyle w:val="Otzkytext"/>
                              </w:pPr>
                              <w:r>
                                <w:t>V programovém kódu se soustřeďte na matematické operátory.</w:t>
                              </w:r>
                            </w:p>
                            <w:p w14:paraId="38B3389F" w14:textId="1B2A5690" w:rsidR="006B1BFA" w:rsidRPr="00CF484F" w:rsidRDefault="006B1BFA" w:rsidP="00734CE8">
                              <w:pPr>
                                <w:pStyle w:val="Otzkytext"/>
                              </w:pPr>
                              <w:r>
                                <w:t xml:space="preserve">Výpis výsledku měření si zobrazte pomocí sériového monitoru, který otevřete v rozhraní IDE Arduino kliknutím na ikonu      </w:t>
                              </w:r>
                              <w:proofErr w:type="gramStart"/>
                              <w: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8" name="Obrázek 588"/>
                          <pic:cNvPicPr>
                            <a:picLocks noChangeAspect="1"/>
                          </pic:cNvPicPr>
                        </pic:nvPicPr>
                        <pic:blipFill rotWithShape="1">
                          <a:blip r:embed="rId20">
                            <a:extLst>
                              <a:ext uri="{28A0092B-C50C-407E-A947-70E740481C1C}">
                                <a14:useLocalDpi xmlns:a14="http://schemas.microsoft.com/office/drawing/2010/main" val="0"/>
                              </a:ext>
                            </a:extLst>
                          </a:blip>
                          <a:srcRect t="17361" b="1"/>
                          <a:stretch/>
                        </pic:blipFill>
                        <pic:spPr bwMode="auto">
                          <a:xfrm>
                            <a:off x="4398745" y="0"/>
                            <a:ext cx="1091565" cy="15525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7" name="Obrázek 687"/>
                          <pic:cNvPicPr/>
                        </pic:nvPicPr>
                        <pic:blipFill>
                          <a:blip r:embed="rId21">
                            <a:extLst>
                              <a:ext uri="{28A0092B-C50C-407E-A947-70E740481C1C}">
                                <a14:useLocalDpi xmlns:a14="http://schemas.microsoft.com/office/drawing/2010/main" val="0"/>
                              </a:ext>
                            </a:extLst>
                          </a:blip>
                          <a:stretch>
                            <a:fillRect/>
                          </a:stretch>
                        </pic:blipFill>
                        <pic:spPr>
                          <a:xfrm>
                            <a:off x="3416968" y="1020279"/>
                            <a:ext cx="222885" cy="222885"/>
                          </a:xfrm>
                          <a:prstGeom prst="rect">
                            <a:avLst/>
                          </a:prstGeom>
                        </pic:spPr>
                      </pic:pic>
                    </wpg:wgp>
                  </a:graphicData>
                </a:graphic>
              </wp:anchor>
            </w:drawing>
          </mc:Choice>
          <mc:Fallback>
            <w:pict>
              <v:group w14:anchorId="7328F2B6" id="Skupina 688" o:spid="_x0000_s1058" style="position:absolute;left:0;text-align:left;margin-left:-1.5pt;margin-top:168.65pt;width:432.3pt;height:122.25pt;z-index:252248064;mso-position-horizontal-relative:text;mso-position-vertical-relative:text" coordsize="5490310,155257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">
                <v:roundrect id="Textové pole 587" o:spid="_x0000_s1059" style="position:absolute;top:259882;width:5028344;height:113431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3KbxAAA&#10;ANwAAAAPAAAAZHJzL2Rvd25yZXYueG1sRI9bi8IwFITfF/wP4Qi+ramLN6pRZEURBGG9PR+aY1vb&#10;nNQmav33mwVhH4eZ+YaZzhtTigfVLresoNeNQBAnVuecKjgeVp9jEM4jaywtk4IXOZjPWh9TjLV9&#10;8g899j4VAcIuRgWZ91UspUsyMui6tiIO3sXWBn2QdSp1jc8AN6X8iqKhNJhzWMiwou+MkmJ/NwqK&#10;qH+67gajYrm9bc674/qlU8qV6rSbxQSEp8b/h9/tjVYwGI/g70w4An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Stym8QAAADcAAAADwAAAAAAAAAAAAAAAACXAgAAZHJzL2Rv&#10;d25yZXYueG1sUEsFBgAAAAAEAAQA9QAAAIgDAAAAAA==&#10;" fillcolor="#c21e68" stroked="f">
                  <v:fill opacity="7967f"/>
                  <v:stroke endcap="round"/>
                  <v:textbox>
                    <w:txbxContent>
                      <w:p w14:paraId="0DF691A0" w14:textId="64434614" w:rsidR="006B1BFA" w:rsidRPr="002C1720" w:rsidRDefault="006B1BFA" w:rsidP="00734CE8">
                        <w:pPr>
                          <w:pStyle w:val="Nadpis4"/>
                          <w:rPr>
                            <w:rStyle w:val="Zvyraznenytextvodstavci"/>
                            <w:b/>
                            <w:color w:val="C21E68"/>
                          </w:rPr>
                        </w:pPr>
                        <w:r>
                          <w:rPr>
                            <w:rStyle w:val="Zvyraznenytextvodstavci"/>
                            <w:b/>
                            <w:color w:val="C21E68"/>
                          </w:rPr>
                          <w:t>Na co se soustředit?</w:t>
                        </w:r>
                      </w:p>
                      <w:p w14:paraId="05D4BFFA" w14:textId="4E9006B9" w:rsidR="006B1BFA" w:rsidRDefault="006B1BFA" w:rsidP="00734CE8">
                        <w:pPr>
                          <w:pStyle w:val="Otzkytext"/>
                        </w:pPr>
                        <w:r>
                          <w:t>V programovém kódu se soustřeďte na matematické operátory.</w:t>
                        </w:r>
                      </w:p>
                      <w:p w14:paraId="38B3389F" w14:textId="1B2A5690" w:rsidR="006B1BFA" w:rsidRPr="00CF484F" w:rsidRDefault="006B1BFA" w:rsidP="00734CE8">
                        <w:pPr>
                          <w:pStyle w:val="Otzkytext"/>
                        </w:pPr>
                        <w:r>
                          <w:t xml:space="preserve">Výpis výsledku měření si zobrazte pomocí sériového monitoru, který otevřete v rozhraní IDE Arduino kliknutím na ikonu      </w:t>
                        </w:r>
                        <w:proofErr w:type="gramStart"/>
                        <w:r>
                          <w:t xml:space="preserve">  .</w:t>
                        </w:r>
                        <w:proofErr w:type="gramEnd"/>
                      </w:p>
                    </w:txbxContent>
                  </v:textbox>
                </v:roundrect>
                <v:shape id="Obrázek 588" o:spid="_x0000_s1060" type="#_x0000_t75" style="position:absolute;left:4398745;width:1091565;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g&#10;Aeu/AAAA3AAAAA8AAABkcnMvZG93bnJldi54bWxET8uqwjAQ3Qv+QxjBjWiq4KsaRUVBd/daP2Bo&#10;xrbYTEoTtfr1ZiG4PJz3ct2YUjyodoVlBcNBBII4tbrgTMElOfRnIJxH1lhaJgUvcrBetVtLjLV9&#10;8j89zj4TIYRdjApy76tYSpfmZNANbEUcuKutDfoA60zqGp8h3JRyFEUTabDg0JBjRbuc0tv5bhQk&#10;8+l7+9eL9qd0at76mpDdlnelup1mswDhqfE/8dd91ArGs7A2nAlHQK4+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SoAHrvwAAANwAAAAPAAAAAAAAAAAAAAAAAJwCAABkcnMv&#10;ZG93bnJldi54bWxQSwUGAAAAAAQABAD3AAAAiAMAAAAA&#10;">
                  <v:imagedata r:id="rId22" o:title="" croptop="11378f" cropbottom="1f"/>
                  <v:path arrowok="t"/>
                </v:shape>
                <v:shape id="Obrázek 687" o:spid="_x0000_s1061" type="#_x0000_t75" style="position:absolute;left:3416968;top:1020279;width:222885;height:222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P&#10;d1LGAAAA3AAAAA8AAABkcnMvZG93bnJldi54bWxEj0FrAjEUhO8F/0N4greaVana1SjSIhbqRdtD&#10;vT03z91tNy8hSXX7741Q8DjMzDfMfNmaRpzJh9qygkE/A0FcWF1zqeDzY/04BREissbGMin4owDL&#10;Redhjrm2F97ReR9LkSAcclRQxehyKUNRkcHQt444eSfrDcYkfSm1x0uCm0YOs2wsDdacFip09FJR&#10;8bP/NQq+/OthdXremNHx+9257W4zLJ9GSvW67WoGIlIb7+H/9ptWMJ5O4HYmHQG5u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o93UsYAAADcAAAADwAAAAAAAAAAAAAAAACc&#10;AgAAZHJzL2Rvd25yZXYueG1sUEsFBgAAAAAEAAQA9wAAAI8DAAAAAA==&#10;">
                  <v:imagedata r:id="rId23" o:title=""/>
                </v:shape>
                <w10:wrap type="through"/>
              </v:group>
            </w:pict>
          </mc:Fallback>
        </mc:AlternateContent>
      </w:r>
      <w:r w:rsidR="001A4B50">
        <w:rPr>
          <w:noProof/>
          <w:lang w:eastAsia="cs-CZ"/>
        </w:rPr>
        <mc:AlternateContent>
          <mc:Choice Requires="wpg">
            <w:drawing>
              <wp:anchor distT="0" distB="0" distL="114300" distR="114300" simplePos="0" relativeHeight="252244992" behindDoc="0" locked="0" layoutInCell="1" allowOverlap="1" wp14:anchorId="25D90417" wp14:editId="1AAD0520">
                <wp:simplePos x="0" y="0"/>
                <wp:positionH relativeFrom="column">
                  <wp:posOffset>1068070</wp:posOffset>
                </wp:positionH>
                <wp:positionV relativeFrom="paragraph">
                  <wp:posOffset>535</wp:posOffset>
                </wp:positionV>
                <wp:extent cx="3254375" cy="1525905"/>
                <wp:effectExtent l="0" t="0" r="0" b="0"/>
                <wp:wrapTopAndBottom/>
                <wp:docPr id="683" name="Skupina 683"/>
                <wp:cNvGraphicFramePr/>
                <a:graphic xmlns:a="http://schemas.openxmlformats.org/drawingml/2006/main">
                  <a:graphicData uri="http://schemas.microsoft.com/office/word/2010/wordprocessingGroup">
                    <wpg:wgp>
                      <wpg:cNvGrpSpPr/>
                      <wpg:grpSpPr>
                        <a:xfrm>
                          <a:off x="0" y="0"/>
                          <a:ext cx="3254375" cy="1525905"/>
                          <a:chOff x="0" y="0"/>
                          <a:chExt cx="3254375" cy="1527376"/>
                        </a:xfrm>
                      </wpg:grpSpPr>
                      <pic:pic xmlns:pic="http://schemas.openxmlformats.org/drawingml/2006/picture">
                        <pic:nvPicPr>
                          <pic:cNvPr id="684" name="Obrázek 684" descr="img/delic-napeti.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4375" cy="1057910"/>
                          </a:xfrm>
                          <a:prstGeom prst="rect">
                            <a:avLst/>
                          </a:prstGeom>
                          <a:noFill/>
                          <a:ln>
                            <a:noFill/>
                          </a:ln>
                        </pic:spPr>
                      </pic:pic>
                      <wps:wsp>
                        <wps:cNvPr id="685" name="Textové pole 685"/>
                        <wps:cNvSpPr txBox="1"/>
                        <wps:spPr>
                          <a:xfrm>
                            <a:off x="0" y="1116531"/>
                            <a:ext cx="3254375" cy="410845"/>
                          </a:xfrm>
                          <a:prstGeom prst="rect">
                            <a:avLst/>
                          </a:prstGeom>
                          <a:solidFill>
                            <a:prstClr val="white"/>
                          </a:solidFill>
                          <a:ln>
                            <a:noFill/>
                          </a:ln>
                          <a:effectLst/>
                        </wps:spPr>
                        <wps:txbx>
                          <w:txbxContent>
                            <w:p w14:paraId="25D176C1" w14:textId="62D5F9F1" w:rsidR="006B1BFA" w:rsidRPr="00FB4CF1" w:rsidRDefault="006B1BFA" w:rsidP="0009770D">
                              <w:pPr>
                                <w:pStyle w:val="Titulek"/>
                                <w:rPr>
                                  <w:noProof/>
                                  <w:color w:val="595959" w:themeColor="text1" w:themeTint="A6"/>
                                  <w:sz w:val="20"/>
                                  <w14:shadow w14:blurRad="0" w14:dist="0" w14:dir="0" w14:sx="0" w14:sy="0" w14:kx="0" w14:ky="0" w14:algn="ctr">
                                    <w14:srgbClr w14:val="159294"/>
                                  </w14:shadow>
                                </w:rPr>
                              </w:pPr>
                              <w:r>
                                <w:t>Dělič napětí.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D90417" id="Skupina 683" o:spid="_x0000_s1062" style="position:absolute;left:0;text-align:left;margin-left:84.1pt;margin-top:.05pt;width:256.25pt;height:120.15pt;z-index:252244992;mso-position-horizontal-relative:text;mso-position-vertical-relative:text;mso-width-relative:margin;mso-height-relative:margin" coordsize="3254375,1527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">
                <v:shape id="Obrázek 684" o:spid="_x0000_s1063" type="#_x0000_t75" alt="img/delic-napeti.png" style="position:absolute;width:3254375;height:1057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L&#10;k0nGAAAA3AAAAA8AAABkcnMvZG93bnJldi54bWxEj09rwkAUxO8Fv8PyBG9106JRohuxouChh1aL&#10;vT6zL39q9m3Irkn67buFQo/DzPyGWW8GU4uOWldZVvA0jUAQZ1ZXXCj4OB8elyCcR9ZYWyYF3+Rg&#10;k44e1pho2/M7dSdfiABhl6CC0vsmkdJlJRl0U9sQBy+3rUEfZFtI3WIf4KaWz1EUS4MVh4USG9qV&#10;lN1Od6Pg8zXO9vnX23z/0h8vXLvrpesWSk3Gw3YFwtPg/8N/7aNWEC9n8HsmHAGZ/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suTScYAAADcAAAADwAAAAAAAAAAAAAAAACc&#10;AgAAZHJzL2Rvd25yZXYueG1sUEsFBgAAAAAEAAQA9wAAAI8DAAAAAA==&#10;">
                  <v:imagedata r:id="rId32" o:title="img/delic-napeti.png"/>
                  <v:path arrowok="t"/>
                </v:shape>
                <v:shape id="Textové pole 685" o:spid="_x0000_s1064" type="#_x0000_t202" style="position:absolute;top:1116531;width:325437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uETRxwAA&#10;ANwAAAAPAAAAZHJzL2Rvd25yZXYueG1sRI9BawIxFITvhf6H8Aq9FM221UVWo4i0UHuRrl68PTbP&#10;zdrNy5JkdfvvG6HQ4zAz3zCL1WBbcSEfGscKnscZCOLK6YZrBYf9+2gGIkRkja1jUvBDAVbL+7sF&#10;Ftpd+YsuZaxFgnAoUIGJsSukDJUhi2HsOuLknZy3GJP0tdQerwluW/mSZbm02HBaMNjRxlD1XfZW&#10;wW5y3Jmn/vT2uZ68+u2h3+TnulTq8WFYz0FEGuJ/+K/9oRXksynczqQjI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rhE0ccAAADcAAAADwAAAAAAAAAAAAAAAACXAgAAZHJz&#10;L2Rvd25yZXYueG1sUEsFBgAAAAAEAAQA9QAAAIsDAAAAAA==&#10;" stroked="f">
                  <v:textbox style="mso-fit-shape-to-text:t" inset="0,0,0,0">
                    <w:txbxContent>
                      <w:p w14:paraId="25D176C1" w14:textId="62D5F9F1" w:rsidR="006B1BFA" w:rsidRPr="00FB4CF1" w:rsidRDefault="006B1BFA" w:rsidP="0009770D">
                        <w:pPr>
                          <w:pStyle w:val="Titulek"/>
                          <w:rPr>
                            <w:noProof/>
                            <w:color w:val="595959" w:themeColor="text1" w:themeTint="A6"/>
                            <w:sz w:val="20"/>
                            <w14:shadow w14:blurRad="0" w14:dist="0" w14:dir="0" w14:sx="0" w14:sy="0" w14:kx="0" w14:ky="0" w14:algn="ctr">
                              <w14:srgbClr w14:val="159294"/>
                            </w14:shadow>
                          </w:rPr>
                        </w:pPr>
                        <w:r>
                          <w:t>Dělič napětí.</w:t>
                        </w:r>
                      </w:p>
                    </w:txbxContent>
                  </v:textbox>
                </v:shape>
                <w10:wrap type="topAndBottom"/>
              </v:group>
            </w:pict>
          </mc:Fallback>
        </mc:AlternateContent>
      </w:r>
      <w:r w:rsidR="00734CE8">
        <w:t xml:space="preserve">Napište program, který </w:t>
      </w:r>
      <w:r w:rsidR="00A232AF">
        <w:t xml:space="preserve">využívá </w:t>
      </w:r>
      <w:proofErr w:type="spellStart"/>
      <w:r w:rsidR="00A232AF">
        <w:t>St</w:t>
      </w:r>
      <w:r w:rsidR="00B72FEE">
        <w:t>einhart</w:t>
      </w:r>
      <w:proofErr w:type="spellEnd"/>
      <w:r w:rsidR="00B72FEE">
        <w:t>-Hartovu rovnici pro převod odporu termistoru na teplotu</w:t>
      </w:r>
      <w:r w:rsidR="00734CE8">
        <w:t>.</w:t>
      </w:r>
    </w:p>
    <w:p w14:paraId="0FCF2A6D" w14:textId="77777777" w:rsidR="001A4B50" w:rsidRDefault="001A4B50" w:rsidP="00C1048E">
      <w:pPr>
        <w:pStyle w:val="Arduinokod"/>
      </w:pPr>
    </w:p>
    <w:p w14:paraId="6BA73820" w14:textId="77777777" w:rsidR="00542570" w:rsidRDefault="00542570" w:rsidP="00C1048E">
      <w:pPr>
        <w:pStyle w:val="Arduinokod"/>
      </w:pPr>
    </w:p>
    <w:p w14:paraId="09210BC7" w14:textId="77777777" w:rsidR="00542570" w:rsidRDefault="00542570" w:rsidP="00C1048E">
      <w:pPr>
        <w:pStyle w:val="Arduinokod"/>
      </w:pPr>
    </w:p>
    <w:p w14:paraId="1721A70C" w14:textId="77777777" w:rsidR="00C1048E" w:rsidRPr="00701E8E" w:rsidRDefault="00C1048E" w:rsidP="00C104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01123375" w14:textId="77777777" w:rsidR="00C1048E" w:rsidRPr="00701E8E" w:rsidRDefault="00C1048E" w:rsidP="00C104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324CB68B" w14:textId="77777777" w:rsidR="00C1048E" w:rsidRPr="00701E8E" w:rsidRDefault="00C1048E" w:rsidP="00C1048E">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4403BE53" w14:textId="592FB964" w:rsidR="00C1048E" w:rsidRPr="00701E8E" w:rsidRDefault="00C1048E" w:rsidP="00C1048E">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T;</w:t>
      </w:r>
    </w:p>
    <w:p w14:paraId="5EA95499" w14:textId="77777777" w:rsidR="00C1048E" w:rsidRPr="00701E8E" w:rsidRDefault="00C1048E" w:rsidP="00C1048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211F5D08" w14:textId="77777777" w:rsidR="00C1048E" w:rsidRPr="00701E8E" w:rsidRDefault="00C1048E" w:rsidP="00C1048E">
      <w:pPr>
        <w:pStyle w:val="Arduinokod"/>
        <w:rPr>
          <w:color w:val="000000" w:themeColor="text1"/>
        </w:rPr>
      </w:pPr>
    </w:p>
    <w:p w14:paraId="4B40C184" w14:textId="77777777" w:rsidR="00C1048E" w:rsidRPr="00701E8E" w:rsidRDefault="00C1048E" w:rsidP="00C104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0E4CB4FB" w14:textId="77777777" w:rsidR="00C1048E" w:rsidRPr="00701E8E" w:rsidRDefault="00C1048E" w:rsidP="00C1048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1B5F0996" w14:textId="5DD10D55" w:rsidR="00C1048E" w:rsidRDefault="00C1048E" w:rsidP="00C1048E">
      <w:pPr>
        <w:pStyle w:val="Arduinokod"/>
        <w:rPr>
          <w:color w:val="000000" w:themeColor="text1"/>
        </w:rPr>
      </w:pPr>
      <w:r w:rsidRPr="00701E8E">
        <w:rPr>
          <w:color w:val="000000" w:themeColor="text1"/>
        </w:rPr>
        <w:t>}</w:t>
      </w:r>
    </w:p>
    <w:p w14:paraId="2DFA742E" w14:textId="77777777" w:rsidR="0007716C" w:rsidRPr="00701E8E" w:rsidRDefault="0007716C" w:rsidP="00C1048E">
      <w:pPr>
        <w:pStyle w:val="Arduinokod"/>
        <w:rPr>
          <w:color w:val="000000" w:themeColor="text1"/>
        </w:rPr>
      </w:pPr>
    </w:p>
    <w:p w14:paraId="27FF8301" w14:textId="6C46F0BD" w:rsidR="00C1048E" w:rsidRPr="00701E8E" w:rsidRDefault="00C1048E" w:rsidP="00C104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10518A18" w14:textId="6E588FEA" w:rsidR="00C1048E" w:rsidRPr="00701E8E" w:rsidRDefault="00550466" w:rsidP="00C1048E">
      <w:pPr>
        <w:pStyle w:val="Arduinokod"/>
        <w:rPr>
          <w:color w:val="000000" w:themeColor="text1"/>
        </w:rPr>
      </w:pPr>
      <w:r>
        <w:rPr>
          <w:noProof/>
          <w:color w:val="000000" w:themeColor="text1"/>
        </w:rPr>
        <mc:AlternateContent>
          <mc:Choice Requires="wps">
            <w:drawing>
              <wp:anchor distT="0" distB="0" distL="114300" distR="114300" simplePos="0" relativeHeight="252251136" behindDoc="0" locked="0" layoutInCell="1" allowOverlap="1" wp14:anchorId="5695FED0" wp14:editId="7AAA6C45">
                <wp:simplePos x="0" y="0"/>
                <wp:positionH relativeFrom="column">
                  <wp:posOffset>4206674</wp:posOffset>
                </wp:positionH>
                <wp:positionV relativeFrom="paragraph">
                  <wp:posOffset>31015</wp:posOffset>
                </wp:positionV>
                <wp:extent cx="0" cy="114935"/>
                <wp:effectExtent l="0" t="0" r="25400" b="37465"/>
                <wp:wrapNone/>
                <wp:docPr id="691" name="Přímá spojnice 691"/>
                <wp:cNvGraphicFramePr/>
                <a:graphic xmlns:a="http://schemas.openxmlformats.org/drawingml/2006/main">
                  <a:graphicData uri="http://schemas.microsoft.com/office/word/2010/wordprocessingShape">
                    <wps:wsp>
                      <wps:cNvCnPr/>
                      <wps:spPr>
                        <a:xfrm>
                          <a:off x="0" y="0"/>
                          <a:ext cx="0" cy="114935"/>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FDA0A2" id="Přímá spojnice 691" o:spid="_x0000_s1026" style="position:absolute;z-index:252251136;visibility:visible;mso-wrap-style:square;mso-wrap-distance-left:9pt;mso-wrap-distance-top:0;mso-wrap-distance-right:9pt;mso-wrap-distance-bottom:0;mso-position-horizontal:absolute;mso-position-horizontal-relative:text;mso-position-vertical:absolute;mso-position-vertical-relative:text" from="331.25pt,2.45pt" to="331.25pt,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" strokecolor="#159294" strokeweight=".5pt">
                <v:stroke joinstyle="miter"/>
              </v:line>
            </w:pict>
          </mc:Fallback>
        </mc:AlternateContent>
      </w:r>
      <w:r w:rsidR="00C1048E" w:rsidRPr="00701E8E">
        <w:rPr>
          <w:color w:val="000000" w:themeColor="text1"/>
        </w:rPr>
        <w:t xml:space="preserve">  </w:t>
      </w:r>
      <w:proofErr w:type="spellStart"/>
      <w:r w:rsidR="00C1048E" w:rsidRPr="00701E8E">
        <w:rPr>
          <w:color w:val="000000" w:themeColor="text1"/>
        </w:rPr>
        <w:t>Vo</w:t>
      </w:r>
      <w:r w:rsidR="00C1048E">
        <w:rPr>
          <w:color w:val="000000" w:themeColor="text1"/>
        </w:rPr>
        <w:t>ut</w:t>
      </w:r>
      <w:proofErr w:type="spellEnd"/>
      <w:r w:rsidR="00C1048E">
        <w:rPr>
          <w:color w:val="000000" w:themeColor="text1"/>
        </w:rPr>
        <w:t xml:space="preserve"> = </w:t>
      </w:r>
      <w:proofErr w:type="spellStart"/>
      <w:r w:rsidR="00C1048E" w:rsidRPr="00E562F9">
        <w:t>analogRead</w:t>
      </w:r>
      <w:proofErr w:type="spellEnd"/>
      <w:r w:rsidR="00C1048E">
        <w:rPr>
          <w:color w:val="000000" w:themeColor="text1"/>
        </w:rPr>
        <w:t>(</w:t>
      </w:r>
      <w:proofErr w:type="spellStart"/>
      <w:r w:rsidR="00C1048E">
        <w:rPr>
          <w:color w:val="000000" w:themeColor="text1"/>
        </w:rPr>
        <w:t>t</w:t>
      </w:r>
      <w:r w:rsidR="00C1048E" w:rsidRPr="00701E8E">
        <w:rPr>
          <w:color w:val="000000" w:themeColor="text1"/>
        </w:rPr>
        <w:t>ermistorPin</w:t>
      </w:r>
      <w:proofErr w:type="spellEnd"/>
      <w:r w:rsidR="00C1048E" w:rsidRPr="00701E8E">
        <w:rPr>
          <w:color w:val="000000" w:themeColor="text1"/>
        </w:rPr>
        <w:t>);</w:t>
      </w:r>
    </w:p>
    <w:p w14:paraId="232B6E32" w14:textId="77777777" w:rsidR="00C1048E" w:rsidRPr="00701E8E" w:rsidRDefault="00C1048E" w:rsidP="00C1048E">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542F45D6" w14:textId="77777777" w:rsidR="00C1048E" w:rsidRPr="00701E8E" w:rsidRDefault="00C1048E" w:rsidP="00C1048E">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6979B14B" w14:textId="6CC45596" w:rsidR="00C1048E" w:rsidRDefault="00C1048E" w:rsidP="00507963">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37BB7814" w14:textId="77777777" w:rsidR="0007716C" w:rsidRPr="00701E8E" w:rsidRDefault="0007716C" w:rsidP="00C1048E">
      <w:pPr>
        <w:pStyle w:val="Arduinokod"/>
        <w:rPr>
          <w:color w:val="000000" w:themeColor="text1"/>
        </w:rPr>
      </w:pPr>
    </w:p>
    <w:p w14:paraId="7C936B20" w14:textId="77777777" w:rsidR="00C1048E" w:rsidRPr="00701E8E" w:rsidRDefault="00C1048E" w:rsidP="00C104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3E81A582" w14:textId="7F61E995" w:rsidR="00C1048E" w:rsidRPr="00701E8E" w:rsidRDefault="00C1048E" w:rsidP="00C104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00507963">
        <w:rPr>
          <w:color w:val="000000" w:themeColor="text1"/>
        </w:rPr>
        <w:t>(T</w:t>
      </w:r>
      <w:r w:rsidRPr="00701E8E">
        <w:rPr>
          <w:color w:val="000000" w:themeColor="text1"/>
        </w:rPr>
        <w:t>);</w:t>
      </w:r>
    </w:p>
    <w:p w14:paraId="7C47C52D" w14:textId="77777777" w:rsidR="0007716C" w:rsidRDefault="0007716C" w:rsidP="000F01FF">
      <w:pPr>
        <w:pStyle w:val="Arduinokod"/>
        <w:rPr>
          <w:color w:val="000000" w:themeColor="text1"/>
        </w:rPr>
      </w:pPr>
    </w:p>
    <w:p w14:paraId="1C982202" w14:textId="7F183189" w:rsidR="0007716C" w:rsidRDefault="0007716C" w:rsidP="000F01FF">
      <w:pPr>
        <w:pStyle w:val="Arduinokod"/>
        <w:rPr>
          <w:color w:val="000000" w:themeColor="text1"/>
        </w:rPr>
      </w:pPr>
      <w:r>
        <w:t xml:space="preserve">  </w:t>
      </w:r>
      <w:proofErr w:type="spellStart"/>
      <w:proofErr w:type="gramStart"/>
      <w:r w:rsidR="00C1048E" w:rsidRPr="00E562F9">
        <w:t>delay</w:t>
      </w:r>
      <w:proofErr w:type="spellEnd"/>
      <w:r w:rsidR="00C1048E" w:rsidRPr="00701E8E">
        <w:rPr>
          <w:color w:val="000000" w:themeColor="text1"/>
        </w:rPr>
        <w:t>(</w:t>
      </w:r>
      <w:proofErr w:type="gramEnd"/>
      <w:r w:rsidR="00C1048E" w:rsidRPr="00701E8E">
        <w:rPr>
          <w:color w:val="000000" w:themeColor="text1"/>
        </w:rPr>
        <w:t>500);</w:t>
      </w:r>
    </w:p>
    <w:p w14:paraId="5E314037" w14:textId="22796A1B" w:rsidR="0007716C" w:rsidRDefault="0007716C" w:rsidP="000F01FF">
      <w:pPr>
        <w:pStyle w:val="Arduinokod"/>
        <w:rPr>
          <w:color w:val="000000" w:themeColor="text1"/>
          <w:lang w:val="en-US"/>
        </w:rPr>
      </w:pPr>
      <w:r>
        <w:rPr>
          <w:color w:val="000000" w:themeColor="text1"/>
          <w:lang w:val="en-US"/>
        </w:rPr>
        <w:t>}</w:t>
      </w:r>
    </w:p>
    <w:p w14:paraId="14E5CA56" w14:textId="77777777" w:rsidR="00507963" w:rsidRDefault="00507963" w:rsidP="000F01FF">
      <w:pPr>
        <w:pStyle w:val="Arduinokod"/>
        <w:rPr>
          <w:color w:val="000000" w:themeColor="text1"/>
          <w:lang w:val="en-US"/>
        </w:rPr>
      </w:pPr>
    </w:p>
    <w:p w14:paraId="4E8FFE69" w14:textId="7EB90696" w:rsidR="00507963" w:rsidRPr="0007716C" w:rsidRDefault="00507963" w:rsidP="000F01FF">
      <w:pPr>
        <w:pStyle w:val="Arduinokod"/>
        <w:rPr>
          <w:color w:val="000000" w:themeColor="text1"/>
          <w:lang w:val="en-US"/>
        </w:rPr>
      </w:pPr>
    </w:p>
    <w:p w14:paraId="2F32132A" w14:textId="7DAFF38F" w:rsidR="00734CE8" w:rsidRDefault="00B63A55" w:rsidP="00734CE8">
      <w:pPr>
        <w:pStyle w:val="Odstavecseseznamem"/>
        <w:numPr>
          <w:ilvl w:val="0"/>
          <w:numId w:val="1"/>
        </w:numPr>
      </w:pPr>
      <w:r>
        <w:rPr>
          <w:noProof/>
          <w:lang w:eastAsia="cs-CZ"/>
        </w:rPr>
        <w:lastRenderedPageBreak/>
        <mc:AlternateContent>
          <mc:Choice Requires="wpg">
            <w:drawing>
              <wp:anchor distT="0" distB="0" distL="114300" distR="114300" simplePos="0" relativeHeight="252253184" behindDoc="0" locked="0" layoutInCell="1" allowOverlap="1" wp14:anchorId="16B83451" wp14:editId="7708967D">
                <wp:simplePos x="0" y="0"/>
                <wp:positionH relativeFrom="column">
                  <wp:posOffset>6985</wp:posOffset>
                </wp:positionH>
                <wp:positionV relativeFrom="paragraph">
                  <wp:posOffset>375285</wp:posOffset>
                </wp:positionV>
                <wp:extent cx="5481320" cy="1564640"/>
                <wp:effectExtent l="0" t="0" r="5080" b="10160"/>
                <wp:wrapThrough wrapText="bothSides">
                  <wp:wrapPolygon edited="0">
                    <wp:start x="19618" y="0"/>
                    <wp:lineTo x="0" y="2455"/>
                    <wp:lineTo x="0" y="17883"/>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693" name="Skupina 693"/>
                <wp:cNvGraphicFramePr/>
                <a:graphic xmlns:a="http://schemas.openxmlformats.org/drawingml/2006/main">
                  <a:graphicData uri="http://schemas.microsoft.com/office/word/2010/wordprocessingGroup">
                    <wpg:wgp>
                      <wpg:cNvGrpSpPr/>
                      <wpg:grpSpPr>
                        <a:xfrm>
                          <a:off x="0" y="0"/>
                          <a:ext cx="5481320" cy="1564640"/>
                          <a:chOff x="0" y="281111"/>
                          <a:chExt cx="5481320" cy="1567180"/>
                        </a:xfrm>
                      </wpg:grpSpPr>
                      <wps:wsp>
                        <wps:cNvPr id="694" name="Textové pole 694"/>
                        <wps:cNvSpPr txBox="1"/>
                        <wps:spPr>
                          <a:xfrm>
                            <a:off x="0" y="494520"/>
                            <a:ext cx="5029182" cy="1072660"/>
                          </a:xfrm>
                          <a:prstGeom prst="roundRect">
                            <a:avLst>
                              <a:gd name="adj" fmla="val 5997"/>
                            </a:avLst>
                          </a:prstGeom>
                          <a:solidFill>
                            <a:srgbClr val="C21E68">
                              <a:alpha val="12000"/>
                            </a:srgbClr>
                          </a:solidFill>
                          <a:ln cap="rnd">
                            <a:noFill/>
                          </a:ln>
                          <a:effectLst/>
                        </wps:spPr>
                        <wps:txbx>
                          <w:txbxContent>
                            <w:p w14:paraId="051FF2B1" w14:textId="63B9685F" w:rsidR="006B1BFA" w:rsidRPr="002C1720" w:rsidRDefault="006B1BFA" w:rsidP="00507963">
                              <w:pPr>
                                <w:pStyle w:val="Nadpis4"/>
                                <w:rPr>
                                  <w:rStyle w:val="Zvyraznenytextvodstavci"/>
                                  <w:b/>
                                  <w:color w:val="C21E68"/>
                                </w:rPr>
                              </w:pPr>
                              <w:r>
                                <w:rPr>
                                  <w:rStyle w:val="Zvyraznenytextvodstavci"/>
                                  <w:b/>
                                  <w:color w:val="C21E68"/>
                                </w:rPr>
                                <w:t>Otázka pro vás</w:t>
                              </w:r>
                            </w:p>
                            <w:p w14:paraId="35AE1D09" w14:textId="28490683" w:rsidR="006B1BFA" w:rsidRPr="00CF484F" w:rsidRDefault="006B1BFA" w:rsidP="00507963">
                              <w:pPr>
                                <w:pStyle w:val="Otzkytext"/>
                              </w:pPr>
                              <w:r>
                                <w:t>Když program nahrajete a spustíte, v jakých jednotkách si myslíte, že jsou hodnoty v sériovém monitoru zobrazovány?</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5" name="Obrázek 69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B83451" id="Skupina 693" o:spid="_x0000_s1065" style="position:absolute;left:0;text-align:left;margin-left:.55pt;margin-top:29.55pt;width:431.6pt;height:123.2pt;z-index:252253184;mso-position-horizontal-relative:text;mso-position-vertical-relative:text;mso-width-relative:margin;mso-height-relative:margin" coordorigin=",281111"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">
                <v:roundrect id="Textové pole 694" o:spid="_x0000_s1066" style="position:absolute;top:494520;width:5029182;height:107266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BRtNxQAA&#10;ANwAAAAPAAAAZHJzL2Rvd25yZXYueG1sRI9Ba8JAFITvgv9heYI33ShW2+gqoliEglC1PT+yzyQm&#10;+zZmV43/vlsQPA4z8w0zWzSmFDeqXW5ZwaAfgSBOrM45VXA8bHrvIJxH1lhaJgUPcrCYt1szjLW9&#10;8zfd9j4VAcIuRgWZ91UspUsyMuj6tiIO3snWBn2QdSp1jfcAN6UcRtFYGsw5LGRY0SqjpNhfjYIi&#10;Gv2cd2+TYv112f7ujp8PnVKuVLfTLKcgPDX+FX62t1rB+GME/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8FG03FAAAA3AAAAA8AAAAAAAAAAAAAAAAAlwIAAGRycy9k&#10;b3ducmV2LnhtbFBLBQYAAAAABAAEAPUAAACJAwAAAAA=&#10;" fillcolor="#c21e68" stroked="f">
                  <v:fill opacity="7967f"/>
                  <v:stroke endcap="round"/>
                  <v:textbox>
                    <w:txbxContent>
                      <w:p w14:paraId="051FF2B1" w14:textId="63B9685F" w:rsidR="006B1BFA" w:rsidRPr="002C1720" w:rsidRDefault="006B1BFA" w:rsidP="00507963">
                        <w:pPr>
                          <w:pStyle w:val="Nadpis4"/>
                          <w:rPr>
                            <w:rStyle w:val="Zvyraznenytextvodstavci"/>
                            <w:b/>
                            <w:color w:val="C21E68"/>
                          </w:rPr>
                        </w:pPr>
                        <w:r>
                          <w:rPr>
                            <w:rStyle w:val="Zvyraznenytextvodstavci"/>
                            <w:b/>
                            <w:color w:val="C21E68"/>
                          </w:rPr>
                          <w:t>Otázka pro vás</w:t>
                        </w:r>
                      </w:p>
                      <w:p w14:paraId="35AE1D09" w14:textId="28490683" w:rsidR="006B1BFA" w:rsidRPr="00CF484F" w:rsidRDefault="006B1BFA" w:rsidP="00507963">
                        <w:pPr>
                          <w:pStyle w:val="Otzkytext"/>
                        </w:pPr>
                        <w:r>
                          <w:t>Když program nahrajete a spustíte, v jakých jednotkách si myslíte, že jsou hodnoty v sériovém monitoru zobrazovány?</w:t>
                        </w:r>
                        <w:r>
                          <w:br/>
                        </w:r>
                      </w:p>
                    </w:txbxContent>
                  </v:textbox>
                </v:roundrect>
                <v:shape id="Obrázek 695" o:spid="_x0000_s1067"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6&#10;RwrDAAAA3AAAAA8AAABkcnMvZG93bnJldi54bWxEj9GKwjAURN8F/yFcYV9EU4UttRqlKoLIvuju&#10;B1yaa1tsbkoStfv3ZkHYx2FmzjCrTW9a8SDnG8sKZtMEBHFpdcOVgp/vwyQD4QOyxtYyKfglD5v1&#10;cLDCXNsnn+lxCZWIEPY5KqhD6HIpfVmTQT+1HXH0rtYZDFG6SmqHzwg3rZwnSSoNNhwXauxoV1N5&#10;u9yNgrJw5z6d7b8O2UnyONtLXWyvSn2M+mIJIlAf/sPv9lErSBef8HcmHgG5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PpHCsMAAADcAAAADwAAAAAAAAAAAAAAAACcAgAA&#10;ZHJzL2Rvd25yZXYueG1sUEsFBgAAAAAEAAQA9wAAAIwDAAAAAA==&#10;">
                  <v:imagedata r:id="rId17" o:title=""/>
                  <v:path arrowok="t"/>
                </v:shape>
                <w10:wrap type="through"/>
              </v:group>
            </w:pict>
          </mc:Fallback>
        </mc:AlternateContent>
      </w:r>
      <w:r w:rsidR="00734CE8" w:rsidRPr="00850008">
        <w:rPr>
          <w:noProof/>
          <w:lang w:eastAsia="cs-CZ"/>
        </w:rPr>
        <w:drawing>
          <wp:anchor distT="0" distB="0" distL="114300" distR="114300" simplePos="0" relativeHeight="252124160" behindDoc="0" locked="0" layoutInCell="1" allowOverlap="1" wp14:anchorId="2822A782" wp14:editId="1F822A54">
            <wp:simplePos x="0" y="0"/>
            <wp:positionH relativeFrom="column">
              <wp:posOffset>3364393</wp:posOffset>
            </wp:positionH>
            <wp:positionV relativeFrom="paragraph">
              <wp:posOffset>16510</wp:posOffset>
            </wp:positionV>
            <wp:extent cx="222885" cy="222885"/>
            <wp:effectExtent l="0" t="0" r="5715" b="5715"/>
            <wp:wrapNone/>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2885" cy="222885"/>
                    </a:xfrm>
                    <a:prstGeom prst="rect">
                      <a:avLst/>
                    </a:prstGeom>
                  </pic:spPr>
                </pic:pic>
              </a:graphicData>
            </a:graphic>
            <wp14:sizeRelH relativeFrom="margin">
              <wp14:pctWidth>0</wp14:pctWidth>
            </wp14:sizeRelH>
            <wp14:sizeRelV relativeFrom="margin">
              <wp14:pctHeight>0</wp14:pctHeight>
            </wp14:sizeRelV>
          </wp:anchor>
        </w:drawing>
      </w:r>
      <w:r w:rsidR="00734CE8">
        <w:t xml:space="preserve">Nahrajte program do desky Arduino, kliknutím na ikonu </w:t>
      </w:r>
    </w:p>
    <w:p w14:paraId="2CA20585" w14:textId="2E815887" w:rsidR="00B63A55" w:rsidRDefault="00B63A55">
      <w:pPr>
        <w:spacing w:after="0" w:line="240" w:lineRule="auto"/>
        <w:jc w:val="left"/>
      </w:pPr>
    </w:p>
    <w:p w14:paraId="5EBA9302" w14:textId="14E10B95" w:rsidR="00B63A55" w:rsidRDefault="00C42805">
      <w:pPr>
        <w:spacing w:after="0" w:line="240" w:lineRule="auto"/>
        <w:jc w:val="left"/>
      </w:pPr>
      <w:r>
        <w:rPr>
          <w:noProof/>
          <w:lang w:eastAsia="cs-CZ"/>
        </w:rPr>
        <mc:AlternateContent>
          <mc:Choice Requires="wpg">
            <w:drawing>
              <wp:anchor distT="0" distB="0" distL="114300" distR="114300" simplePos="0" relativeHeight="252255232" behindDoc="0" locked="0" layoutInCell="1" allowOverlap="1" wp14:anchorId="63C57418" wp14:editId="6A6D2652">
                <wp:simplePos x="0" y="0"/>
                <wp:positionH relativeFrom="column">
                  <wp:posOffset>-642620</wp:posOffset>
                </wp:positionH>
                <wp:positionV relativeFrom="paragraph">
                  <wp:posOffset>280035</wp:posOffset>
                </wp:positionV>
                <wp:extent cx="5672455" cy="1404620"/>
                <wp:effectExtent l="0" t="0" r="0" b="0"/>
                <wp:wrapThrough wrapText="bothSides">
                  <wp:wrapPolygon edited="0">
                    <wp:start x="870" y="0"/>
                    <wp:lineTo x="484" y="1562"/>
                    <wp:lineTo x="387" y="3906"/>
                    <wp:lineTo x="484" y="6250"/>
                    <wp:lineTo x="97" y="6250"/>
                    <wp:lineTo x="193" y="10546"/>
                    <wp:lineTo x="580" y="12499"/>
                    <wp:lineTo x="580" y="18749"/>
                    <wp:lineTo x="677" y="19530"/>
                    <wp:lineTo x="1451" y="20702"/>
                    <wp:lineTo x="2611" y="20702"/>
                    <wp:lineTo x="3192" y="18749"/>
                    <wp:lineTo x="21472" y="17186"/>
                    <wp:lineTo x="21472" y="0"/>
                    <wp:lineTo x="1644" y="0"/>
                    <wp:lineTo x="870" y="0"/>
                  </wp:wrapPolygon>
                </wp:wrapThrough>
                <wp:docPr id="696" name="Skupina 696"/>
                <wp:cNvGraphicFramePr/>
                <a:graphic xmlns:a="http://schemas.openxmlformats.org/drawingml/2006/main">
                  <a:graphicData uri="http://schemas.microsoft.com/office/word/2010/wordprocessingGroup">
                    <wpg:wgp>
                      <wpg:cNvGrpSpPr/>
                      <wpg:grpSpPr>
                        <a:xfrm>
                          <a:off x="0" y="0"/>
                          <a:ext cx="5672455" cy="1404620"/>
                          <a:chOff x="0" y="-31437"/>
                          <a:chExt cx="5672490" cy="1413510"/>
                        </a:xfrm>
                      </wpg:grpSpPr>
                      <wps:wsp>
                        <wps:cNvPr id="697" name="Textové pole 697"/>
                        <wps:cNvSpPr txBox="1"/>
                        <wps:spPr>
                          <a:xfrm>
                            <a:off x="643809" y="1"/>
                            <a:ext cx="5028681" cy="1095747"/>
                          </a:xfrm>
                          <a:prstGeom prst="roundRect">
                            <a:avLst>
                              <a:gd name="adj" fmla="val 5997"/>
                            </a:avLst>
                          </a:prstGeom>
                          <a:solidFill>
                            <a:srgbClr val="149294">
                              <a:alpha val="12000"/>
                            </a:srgbClr>
                          </a:solidFill>
                          <a:ln cap="rnd">
                            <a:noFill/>
                          </a:ln>
                          <a:effectLst/>
                        </wps:spPr>
                        <wps:txbx>
                          <w:txbxContent>
                            <w:p w14:paraId="36A6AFCF" w14:textId="77777777" w:rsidR="006B1BFA" w:rsidRPr="00063434" w:rsidRDefault="006B1BFA" w:rsidP="00B63A55">
                              <w:pPr>
                                <w:pStyle w:val="Nadpis4"/>
                                <w:rPr>
                                  <w:rFonts w:ascii="Arial" w:hAnsi="Arial"/>
                                  <w:color w:val="149294"/>
                                  <w:sz w:val="20"/>
                                </w:rPr>
                              </w:pPr>
                              <w:r w:rsidRPr="00063434">
                                <w:rPr>
                                  <w:rFonts w:ascii="Arial" w:hAnsi="Arial"/>
                                  <w:color w:val="149294"/>
                                  <w:sz w:val="20"/>
                                </w:rPr>
                                <w:t>Úkol pro studenty</w:t>
                              </w:r>
                            </w:p>
                            <w:p w14:paraId="33B36A3F" w14:textId="20CAAF3F" w:rsidR="006B1BFA" w:rsidRPr="00CF484F" w:rsidRDefault="006B1BFA" w:rsidP="00B63A55">
                              <w:pPr>
                                <w:pStyle w:val="Otazkystylzelena"/>
                                <w:ind w:left="284" w:hanging="284"/>
                              </w:pPr>
                              <w:r>
                                <w:t xml:space="preserve">A) 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8" name="Obrázek 698"/>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31437"/>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3C57418" id="Skupina 696" o:spid="_x0000_s1068" style="position:absolute;margin-left:-50.6pt;margin-top:22.05pt;width:446.65pt;height:110.6pt;z-index:252255232;mso-position-horizontal-relative:text;mso-position-vertical-relative:text;mso-height-relative:margin" coordorigin=",-31437" coordsize="5672490,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">
                <v:roundrect id="Textové pole 697" o:spid="_x0000_s1069" style="position:absolute;left:643809;top:1;width:5028681;height:109574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pUBxQAA&#10;ANwAAAAPAAAAZHJzL2Rvd25yZXYueG1sRI9La8MwEITvhfwHsYHeGjkJpKkbJQSDodBe6iT0urU2&#10;fsRaGUvx499XhUKPw8x8w+wOo2lET52rLCtYLiIQxLnVFRcKzqf0aQvCeWSNjWVSMJGDw372sMNY&#10;24E/qc98IQKEXYwKSu/bWEqXl2TQLWxLHLyr7Qz6ILtC6g6HADeNXEXRRhqsOCyU2FJSUn7L7kaB&#10;nr7r2r6v66+6v1/Wt4/sQmmi1ON8PL6C8DT6//Bf+00r2Lw8w++Zc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ylQHFAAAA3AAAAA8AAAAAAAAAAAAAAAAAlwIAAGRycy9k&#10;b3ducmV2LnhtbFBLBQYAAAAABAAEAPUAAACJAwAAAAA=&#10;" fillcolor="#149294" stroked="f">
                  <v:fill opacity="7967f"/>
                  <v:stroke endcap="round"/>
                  <v:textbox>
                    <w:txbxContent>
                      <w:p w14:paraId="36A6AFCF" w14:textId="77777777" w:rsidR="006B1BFA" w:rsidRPr="00063434" w:rsidRDefault="006B1BFA" w:rsidP="00B63A55">
                        <w:pPr>
                          <w:pStyle w:val="Nadpis4"/>
                          <w:rPr>
                            <w:rFonts w:ascii="Arial" w:hAnsi="Arial"/>
                            <w:color w:val="149294"/>
                            <w:sz w:val="20"/>
                          </w:rPr>
                        </w:pPr>
                        <w:r w:rsidRPr="00063434">
                          <w:rPr>
                            <w:rFonts w:ascii="Arial" w:hAnsi="Arial"/>
                            <w:color w:val="149294"/>
                            <w:sz w:val="20"/>
                          </w:rPr>
                          <w:t>Úkol pro studenty</w:t>
                        </w:r>
                      </w:p>
                      <w:p w14:paraId="33B36A3F" w14:textId="20CAAF3F" w:rsidR="006B1BFA" w:rsidRPr="00CF484F" w:rsidRDefault="006B1BFA" w:rsidP="00B63A55">
                        <w:pPr>
                          <w:pStyle w:val="Otazkystylzelena"/>
                          <w:ind w:left="284" w:hanging="284"/>
                        </w:pPr>
                        <w:r>
                          <w:t xml:space="preserve">A) V programovém kódu vytvořte dvě funkce, které budou převádět teplotu ze stupňů </w:t>
                        </w:r>
                        <w:proofErr w:type="spellStart"/>
                        <w:r>
                          <w:t>Kelvina</w:t>
                        </w:r>
                        <w:proofErr w:type="spellEnd"/>
                        <w:r>
                          <w:t xml:space="preserve"> na stupně Celsia a </w:t>
                        </w:r>
                        <w:proofErr w:type="spellStart"/>
                        <w:r>
                          <w:rPr>
                            <w:lang w:eastAsia="cs-CZ"/>
                          </w:rPr>
                          <w:t>Fahreinheita</w:t>
                        </w:r>
                        <w:proofErr w:type="spellEnd"/>
                        <w:r>
                          <w:t>.</w:t>
                        </w:r>
                      </w:p>
                    </w:txbxContent>
                  </v:textbox>
                </v:roundrect>
                <v:shape id="Obrázek 698" o:spid="_x0000_s1070" type="#_x0000_t75" style="position:absolute;top:-31437;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B&#10;oADBAAAA3AAAAA8AAABkcnMvZG93bnJldi54bWxET02LwjAQvQv+hzDCXkRTFyxrNS0iCMLiQS3s&#10;dWxm07LNpDRR67/fHASPj/e9KQbbijv1vnGsYDFPQBBXTjdsFJSX/ewLhA/IGlvHpOBJHop8PNpg&#10;pt2DT3Q/ByNiCPsMFdQhdJmUvqrJop+7jjhyv663GCLsjdQ9PmK4beVnkqTSYsOxocaOdjVVf+eb&#10;VXBsrqn5/lnc3NTwMt1W0/K5I6U+JsN2DSLQEN7il/ugFaSruDaeiUdA5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SBoADBAAAA3AAAAA8AAAAAAAAAAAAAAAAAnAIAAGRy&#10;cy9kb3ducmV2LnhtbFBLBQYAAAAABAAEAPcAAACKAwAAAAA=&#10;">
                  <v:imagedata r:id="rId25" o:title="" croptop="9450f"/>
                  <v:path arrowok="t"/>
                </v:shape>
                <w10:wrap type="through"/>
              </v:group>
            </w:pict>
          </mc:Fallback>
        </mc:AlternateContent>
      </w:r>
    </w:p>
    <w:p w14:paraId="2509174C" w14:textId="1EE36687" w:rsidR="00C42805" w:rsidRDefault="00C42805">
      <w:pPr>
        <w:spacing w:after="0" w:line="240" w:lineRule="auto"/>
        <w:jc w:val="left"/>
      </w:pPr>
    </w:p>
    <w:p w14:paraId="68CF8C3C" w14:textId="5FAA9FAC" w:rsidR="00C42805" w:rsidRDefault="00C42805">
      <w:pPr>
        <w:spacing w:after="0" w:line="240" w:lineRule="auto"/>
        <w:jc w:val="left"/>
      </w:pPr>
    </w:p>
    <w:p w14:paraId="22E139F3" w14:textId="77777777" w:rsidR="00C42805" w:rsidRDefault="00C42805">
      <w:pPr>
        <w:spacing w:after="0" w:line="240" w:lineRule="auto"/>
        <w:jc w:val="left"/>
      </w:pPr>
    </w:p>
    <w:p w14:paraId="1537ACE4" w14:textId="02531DC9" w:rsidR="00A31A80" w:rsidRDefault="00A31A80" w:rsidP="00A31A80">
      <w:pPr>
        <w:pStyle w:val="Odstavecseseznamem"/>
      </w:pPr>
      <w:r>
        <w:rPr>
          <w:noProof/>
          <w:lang w:eastAsia="cs-CZ"/>
        </w:rPr>
        <w:drawing>
          <wp:anchor distT="0" distB="0" distL="114300" distR="114300" simplePos="0" relativeHeight="252528640" behindDoc="0" locked="0" layoutInCell="1" allowOverlap="1" wp14:anchorId="4727D902" wp14:editId="2676B4F8">
            <wp:simplePos x="0" y="0"/>
            <wp:positionH relativeFrom="column">
              <wp:posOffset>163830</wp:posOffset>
            </wp:positionH>
            <wp:positionV relativeFrom="paragraph">
              <wp:posOffset>671830</wp:posOffset>
            </wp:positionV>
            <wp:extent cx="4829175" cy="3012440"/>
            <wp:effectExtent l="0" t="0" r="0" b="10160"/>
            <wp:wrapTopAndBottom/>
            <wp:docPr id="579" name="Obrázek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Obrázek 493"/>
                    <pic:cNvPicPr>
                      <a:picLocks noChangeAspect="1"/>
                    </pic:cNvPicPr>
                  </pic:nvPicPr>
                  <pic:blipFill rotWithShape="1">
                    <a:blip r:embed="rId34">
                      <a:extLst>
                        <a:ext uri="{28A0092B-C50C-407E-A947-70E740481C1C}">
                          <a14:useLocalDpi xmlns:a14="http://schemas.microsoft.com/office/drawing/2010/main" val="0"/>
                        </a:ext>
                      </a:extLst>
                    </a:blip>
                    <a:srcRect b="6608"/>
                    <a:stretch/>
                  </pic:blipFill>
                  <pic:spPr bwMode="auto">
                    <a:xfrm>
                      <a:off x="0" y="0"/>
                      <a:ext cx="4829175" cy="3012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2D40">
        <w:t xml:space="preserve">Pokud máte předchozí úkol vyřešen, zkuste ještě jednoduché zapojení čidla pro měření teploty a vlhkosti. </w:t>
      </w:r>
    </w:p>
    <w:p w14:paraId="289475D1" w14:textId="09164252" w:rsidR="00F46E18" w:rsidRDefault="00F46E18" w:rsidP="00F46E18">
      <w:pPr>
        <w:pStyle w:val="Odstavecseseznamem"/>
      </w:pPr>
      <w:r>
        <w:t xml:space="preserve">Napište </w:t>
      </w:r>
      <w:r w:rsidR="00A31A80">
        <w:t>následující</w:t>
      </w:r>
      <w:r>
        <w:t xml:space="preserve"> programový kód.</w:t>
      </w:r>
    </w:p>
    <w:p w14:paraId="77CC0363" w14:textId="7BBDE296" w:rsidR="0045761E" w:rsidRDefault="0045761E" w:rsidP="00F46E18">
      <w:pPr>
        <w:pStyle w:val="Arduinokod"/>
        <w:rPr>
          <w:color w:val="000000" w:themeColor="text1"/>
        </w:rPr>
      </w:pPr>
    </w:p>
    <w:p w14:paraId="68AAD616" w14:textId="010A30C7" w:rsidR="0045761E" w:rsidRDefault="00A31A80" w:rsidP="00F46E18">
      <w:pPr>
        <w:pStyle w:val="Arduinokod"/>
        <w:rPr>
          <w:color w:val="000000" w:themeColor="text1"/>
        </w:rPr>
      </w:pPr>
      <w:r>
        <w:rPr>
          <w:noProof/>
        </w:rPr>
        <w:lastRenderedPageBreak/>
        <mc:AlternateContent>
          <mc:Choice Requires="wpg">
            <w:drawing>
              <wp:anchor distT="0" distB="0" distL="114300" distR="114300" simplePos="0" relativeHeight="252530688" behindDoc="0" locked="0" layoutInCell="1" allowOverlap="1" wp14:anchorId="302445C8" wp14:editId="00D678BA">
                <wp:simplePos x="0" y="0"/>
                <wp:positionH relativeFrom="column">
                  <wp:posOffset>9525</wp:posOffset>
                </wp:positionH>
                <wp:positionV relativeFrom="paragraph">
                  <wp:posOffset>67</wp:posOffset>
                </wp:positionV>
                <wp:extent cx="5486400" cy="1611630"/>
                <wp:effectExtent l="0" t="0" r="0" b="0"/>
                <wp:wrapThrough wrapText="bothSides">
                  <wp:wrapPolygon edited="0">
                    <wp:start x="18000" y="340"/>
                    <wp:lineTo x="17500" y="2383"/>
                    <wp:lineTo x="17100" y="4426"/>
                    <wp:lineTo x="17200" y="6468"/>
                    <wp:lineTo x="0" y="7149"/>
                    <wp:lineTo x="0" y="19745"/>
                    <wp:lineTo x="19600" y="21106"/>
                    <wp:lineTo x="20600" y="21106"/>
                    <wp:lineTo x="20700" y="20426"/>
                    <wp:lineTo x="21300" y="11915"/>
                    <wp:lineTo x="21500" y="3064"/>
                    <wp:lineTo x="20800" y="1362"/>
                    <wp:lineTo x="19200" y="340"/>
                    <wp:lineTo x="18000" y="340"/>
                  </wp:wrapPolygon>
                </wp:wrapThrough>
                <wp:docPr id="580" name="Skupina 580"/>
                <wp:cNvGraphicFramePr/>
                <a:graphic xmlns:a="http://schemas.openxmlformats.org/drawingml/2006/main">
                  <a:graphicData uri="http://schemas.microsoft.com/office/word/2010/wordprocessingGroup">
                    <wpg:wgp>
                      <wpg:cNvGrpSpPr/>
                      <wpg:grpSpPr>
                        <a:xfrm>
                          <a:off x="0" y="0"/>
                          <a:ext cx="5486400" cy="1611630"/>
                          <a:chOff x="-9053" y="0"/>
                          <a:chExt cx="5486641" cy="1613535"/>
                        </a:xfrm>
                      </wpg:grpSpPr>
                      <wps:wsp>
                        <wps:cNvPr id="581" name="Textové pole 581"/>
                        <wps:cNvSpPr txBox="1"/>
                        <wps:spPr>
                          <a:xfrm>
                            <a:off x="-9053" y="568893"/>
                            <a:ext cx="5028565" cy="895877"/>
                          </a:xfrm>
                          <a:prstGeom prst="roundRect">
                            <a:avLst>
                              <a:gd name="adj" fmla="val 5997"/>
                            </a:avLst>
                          </a:prstGeom>
                          <a:solidFill>
                            <a:srgbClr val="C21E68">
                              <a:alpha val="12000"/>
                            </a:srgbClr>
                          </a:solidFill>
                          <a:ln cap="rnd">
                            <a:noFill/>
                          </a:ln>
                          <a:effectLst/>
                        </wps:spPr>
                        <wps:txbx>
                          <w:txbxContent>
                            <w:p w14:paraId="7CE40432" w14:textId="77777777" w:rsidR="006B1BFA" w:rsidRPr="002C1720" w:rsidRDefault="006B1BFA" w:rsidP="0045761E">
                              <w:pPr>
                                <w:pStyle w:val="Nadpis4"/>
                                <w:rPr>
                                  <w:rStyle w:val="Zvyraznenytextvodstavci"/>
                                  <w:b/>
                                  <w:color w:val="C21E68"/>
                                </w:rPr>
                              </w:pPr>
                              <w:r>
                                <w:rPr>
                                  <w:rStyle w:val="Zvyraznenytextvodstavci"/>
                                  <w:b/>
                                  <w:color w:val="C21E68"/>
                                </w:rPr>
                                <w:t>knihovna DHT11</w:t>
                              </w:r>
                            </w:p>
                            <w:p w14:paraId="5281FC2E" w14:textId="671C2B89" w:rsidR="006B1BFA" w:rsidRPr="00CF484F" w:rsidRDefault="006B1BFA" w:rsidP="0045761E">
                              <w:pPr>
                                <w:pStyle w:val="Otzkytext"/>
                              </w:pPr>
                              <w:r>
                                <w:t>Pro správnou funkcionalitu čidla musí být k dispozici nainstalovaná podpůrná knihovna.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8" name="Obrázek 598"/>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2445C8" id="Skupina 580" o:spid="_x0000_s1071" style="position:absolute;margin-left:.75pt;margin-top:0;width:6in;height:126.9pt;z-index:252530688;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">
                <v:roundrect id="Textové pole 581" o:spid="_x0000_s1072" style="position:absolute;left:-9053;top:568893;width:5028565;height:89587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k90xAAA&#10;ANwAAAAPAAAAZHJzL2Rvd25yZXYueG1sRI/disIwFITvF3yHcATv1lTxj65RRFEEQVh19/rQnG1r&#10;m5PaRK1vbwRhL4eZ+YaZzhtTihvVLresoNeNQBAnVuecKjgd158TEM4jaywtk4IHOZjPWh9TjLW9&#10;8zfdDj4VAcIuRgWZ91UspUsyMui6tiIO3p+tDfog61TqGu8BbkrZj6KRNJhzWMiwomVGSXG4GgVF&#10;NPg574fjYrW7bH/3p81Dp5Qr1Wk3iy8Qnhr/H363t1rBcNKD15lwBOTs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Y5PdMQAAADcAAAADwAAAAAAAAAAAAAAAACXAgAAZHJzL2Rv&#10;d25yZXYueG1sUEsFBgAAAAAEAAQA9QAAAIgDAAAAAA==&#10;" fillcolor="#c21e68" stroked="f">
                  <v:fill opacity="7967f"/>
                  <v:stroke endcap="round"/>
                  <v:textbox>
                    <w:txbxContent>
                      <w:p w14:paraId="7CE40432" w14:textId="77777777" w:rsidR="006B1BFA" w:rsidRPr="002C1720" w:rsidRDefault="006B1BFA" w:rsidP="0045761E">
                        <w:pPr>
                          <w:pStyle w:val="Nadpis4"/>
                          <w:rPr>
                            <w:rStyle w:val="Zvyraznenytextvodstavci"/>
                            <w:b/>
                            <w:color w:val="C21E68"/>
                          </w:rPr>
                        </w:pPr>
                        <w:r>
                          <w:rPr>
                            <w:rStyle w:val="Zvyraznenytextvodstavci"/>
                            <w:b/>
                            <w:color w:val="C21E68"/>
                          </w:rPr>
                          <w:t>knihovna DHT11</w:t>
                        </w:r>
                      </w:p>
                      <w:p w14:paraId="5281FC2E" w14:textId="671C2B89" w:rsidR="006B1BFA" w:rsidRPr="00CF484F" w:rsidRDefault="006B1BFA" w:rsidP="0045761E">
                        <w:pPr>
                          <w:pStyle w:val="Otzkytext"/>
                        </w:pPr>
                        <w:r>
                          <w:t>Pro správnou funkcionalitu čidla musí být k dispozici nainstalovaná podpůrná knihovna.</w:t>
                        </w:r>
                      </w:p>
                    </w:txbxContent>
                  </v:textbox>
                </v:roundrect>
                <v:shape id="Obrázek 598" o:spid="_x0000_s1073"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q&#10;3/u7AAAA3AAAAA8AAABkcnMvZG93bnJldi54bWxET0sKwjAQ3QveIYzgTlMFRauxFEFw6w9xNzRj&#10;W2wmbRO13t4sBJeP918nnanEi1pXWlYwGUcgiDOrS84VnE+70QKE88gaK8uk4EMOkk2/t8ZY2zcf&#10;6HX0uQgh7GJUUHhfx1K6rCCDbmxr4sDdbWvQB9jmUrf4DuGmktMomkuDJYeGAmvaFpQ9jk+joEmX&#10;c2qyS3M7manEC15lzqzUcNClKxCeOv8X/9x7rWC2DGvDmXAE5OYL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CHq3/u7AAAA3AAAAA8AAAAAAAAAAAAAAAAAnAIAAGRycy9kb3du&#10;cmV2LnhtbFBLBQYAAAAABAAEAPcAAACEAwAAAAA=&#10;">
                  <v:imagedata r:id="rId22" o:title="" croptop="9364f"/>
                  <v:path arrowok="t"/>
                </v:shape>
                <w10:wrap type="through"/>
              </v:group>
            </w:pict>
          </mc:Fallback>
        </mc:AlternateContent>
      </w:r>
    </w:p>
    <w:p w14:paraId="187059C3" w14:textId="77777777" w:rsidR="00BE204E" w:rsidRDefault="00BE204E" w:rsidP="00F46E18">
      <w:pPr>
        <w:pStyle w:val="Arduinokod"/>
        <w:rPr>
          <w:color w:val="000000" w:themeColor="text1"/>
        </w:rPr>
      </w:pPr>
    </w:p>
    <w:p w14:paraId="29303A93" w14:textId="77777777" w:rsidR="00BE204E" w:rsidRDefault="00BE204E" w:rsidP="00F46E18">
      <w:pPr>
        <w:pStyle w:val="Arduinokod"/>
        <w:rPr>
          <w:color w:val="000000" w:themeColor="text1"/>
        </w:rPr>
      </w:pPr>
    </w:p>
    <w:p w14:paraId="0CC7049C" w14:textId="4CBD6EFC" w:rsidR="00F46E18" w:rsidRPr="00062310" w:rsidRDefault="00F46E18" w:rsidP="00F46E18">
      <w:pPr>
        <w:pStyle w:val="Arduinokod"/>
        <w:rPr>
          <w:color w:val="000000" w:themeColor="text1"/>
        </w:rPr>
      </w:pPr>
      <w:r w:rsidRPr="00062310">
        <w:rPr>
          <w:color w:val="000000" w:themeColor="text1"/>
        </w:rPr>
        <w:t>#</w:t>
      </w:r>
      <w:proofErr w:type="spellStart"/>
      <w:r w:rsidRPr="00062310">
        <w:rPr>
          <w:color w:val="000000" w:themeColor="text1"/>
        </w:rPr>
        <w:t>include</w:t>
      </w:r>
      <w:proofErr w:type="spellEnd"/>
      <w:r w:rsidRPr="00062310">
        <w:rPr>
          <w:color w:val="000000" w:themeColor="text1"/>
        </w:rPr>
        <w:t xml:space="preserve"> &lt;dht11.h&gt;</w:t>
      </w:r>
    </w:p>
    <w:p w14:paraId="4A089B41" w14:textId="1432C036" w:rsidR="00F46E18" w:rsidRPr="00062310" w:rsidRDefault="00F46E18" w:rsidP="00F46E18">
      <w:pPr>
        <w:pStyle w:val="Arduinokod"/>
        <w:rPr>
          <w:color w:val="000000" w:themeColor="text1"/>
        </w:rPr>
      </w:pPr>
    </w:p>
    <w:p w14:paraId="4738EA80" w14:textId="45016243" w:rsidR="00F46E18" w:rsidRPr="00062310" w:rsidRDefault="00F46E18" w:rsidP="00F46E18">
      <w:pPr>
        <w:pStyle w:val="Arduinokod"/>
        <w:rPr>
          <w:color w:val="000000" w:themeColor="text1"/>
        </w:rPr>
      </w:pPr>
      <w:r w:rsidRPr="00062310">
        <w:rPr>
          <w:color w:val="000000" w:themeColor="text1"/>
        </w:rPr>
        <w:t xml:space="preserve">dht11 </w:t>
      </w:r>
      <w:proofErr w:type="spellStart"/>
      <w:r w:rsidRPr="00062310">
        <w:rPr>
          <w:color w:val="000000" w:themeColor="text1"/>
        </w:rPr>
        <w:t>cidlo</w:t>
      </w:r>
      <w:proofErr w:type="spellEnd"/>
      <w:r w:rsidRPr="00062310">
        <w:rPr>
          <w:color w:val="000000" w:themeColor="text1"/>
        </w:rPr>
        <w:t>;</w:t>
      </w:r>
    </w:p>
    <w:p w14:paraId="6D88FAD4" w14:textId="775E6968" w:rsidR="00F46E18" w:rsidRPr="00062310" w:rsidRDefault="00F46E18" w:rsidP="00F46E18">
      <w:pPr>
        <w:pStyle w:val="Arduinokod"/>
        <w:rPr>
          <w:color w:val="000000" w:themeColor="text1"/>
        </w:rPr>
      </w:pPr>
    </w:p>
    <w:p w14:paraId="3B0B780C" w14:textId="08125151" w:rsidR="00F46E18" w:rsidRPr="00062310" w:rsidRDefault="00F46E18" w:rsidP="00F46E18">
      <w:pPr>
        <w:pStyle w:val="Arduinokod"/>
        <w:rPr>
          <w:color w:val="000000" w:themeColor="text1"/>
        </w:rPr>
      </w:pPr>
      <w:proofErr w:type="spellStart"/>
      <w:r w:rsidRPr="00062310">
        <w:t>int</w:t>
      </w:r>
      <w:proofErr w:type="spellEnd"/>
      <w:r w:rsidRPr="00062310">
        <w:rPr>
          <w:color w:val="000000" w:themeColor="text1"/>
        </w:rPr>
        <w:t xml:space="preserve"> </w:t>
      </w:r>
      <w:proofErr w:type="spellStart"/>
      <w:r w:rsidRPr="00062310">
        <w:rPr>
          <w:color w:val="000000" w:themeColor="text1"/>
        </w:rPr>
        <w:t>dhtpin</w:t>
      </w:r>
      <w:proofErr w:type="spellEnd"/>
      <w:r w:rsidRPr="00062310">
        <w:rPr>
          <w:color w:val="000000" w:themeColor="text1"/>
        </w:rPr>
        <w:t>=7;</w:t>
      </w:r>
    </w:p>
    <w:p w14:paraId="420946E4" w14:textId="77777777" w:rsidR="00F46E18" w:rsidRPr="00062310" w:rsidRDefault="00F46E18" w:rsidP="00F46E18">
      <w:pPr>
        <w:pStyle w:val="Arduinokod"/>
        <w:rPr>
          <w:color w:val="000000" w:themeColor="text1"/>
        </w:rPr>
      </w:pPr>
    </w:p>
    <w:p w14:paraId="78F16D32" w14:textId="5817C841" w:rsidR="00F46E18" w:rsidRPr="00062310" w:rsidRDefault="00F46E18" w:rsidP="00F46E18">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setup</w:t>
      </w:r>
      <w:proofErr w:type="spellEnd"/>
      <w:r w:rsidRPr="00062310">
        <w:rPr>
          <w:color w:val="000000" w:themeColor="text1"/>
        </w:rPr>
        <w:t>(</w:t>
      </w:r>
      <w:proofErr w:type="gramEnd"/>
      <w:r w:rsidRPr="00062310">
        <w:rPr>
          <w:color w:val="000000" w:themeColor="text1"/>
        </w:rPr>
        <w:t>){</w:t>
      </w:r>
    </w:p>
    <w:p w14:paraId="60F7053B" w14:textId="77777777"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begin</w:t>
      </w:r>
      <w:proofErr w:type="spellEnd"/>
      <w:r w:rsidRPr="00062310">
        <w:rPr>
          <w:color w:val="000000" w:themeColor="text1"/>
        </w:rPr>
        <w:t>(9600);</w:t>
      </w:r>
    </w:p>
    <w:p w14:paraId="7F90A230" w14:textId="3CFC6FE8" w:rsidR="00F46E18" w:rsidRPr="00062310" w:rsidRDefault="00F46E18" w:rsidP="00F46E18">
      <w:pPr>
        <w:pStyle w:val="Arduinokod"/>
        <w:rPr>
          <w:color w:val="000000" w:themeColor="text1"/>
        </w:rPr>
      </w:pPr>
      <w:r w:rsidRPr="00062310">
        <w:rPr>
          <w:color w:val="000000" w:themeColor="text1"/>
        </w:rPr>
        <w:t>}</w:t>
      </w:r>
    </w:p>
    <w:p w14:paraId="6AAB1202" w14:textId="64481B02" w:rsidR="00F46E18" w:rsidRPr="00062310" w:rsidRDefault="00F46E18" w:rsidP="00F46E18">
      <w:pPr>
        <w:pStyle w:val="Arduinokod"/>
        <w:rPr>
          <w:color w:val="000000" w:themeColor="text1"/>
        </w:rPr>
      </w:pPr>
    </w:p>
    <w:p w14:paraId="3FDEB942" w14:textId="77777777" w:rsidR="00F46E18" w:rsidRPr="00062310" w:rsidRDefault="00F46E18" w:rsidP="00F46E18">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loop</w:t>
      </w:r>
      <w:proofErr w:type="spellEnd"/>
      <w:r w:rsidRPr="00062310">
        <w:rPr>
          <w:color w:val="000000" w:themeColor="text1"/>
        </w:rPr>
        <w:t>(</w:t>
      </w:r>
      <w:proofErr w:type="gramEnd"/>
      <w:r w:rsidRPr="00062310">
        <w:rPr>
          <w:color w:val="000000" w:themeColor="text1"/>
        </w:rPr>
        <w:t>)</w:t>
      </w:r>
    </w:p>
    <w:p w14:paraId="5E75ED58" w14:textId="7FD6E8F0" w:rsidR="00F46E18" w:rsidRPr="00062310" w:rsidRDefault="00F46E18" w:rsidP="00F46E18">
      <w:pPr>
        <w:pStyle w:val="Arduinokod"/>
        <w:rPr>
          <w:color w:val="000000" w:themeColor="text1"/>
        </w:rPr>
      </w:pPr>
      <w:r w:rsidRPr="00062310">
        <w:rPr>
          <w:color w:val="000000" w:themeColor="text1"/>
        </w:rPr>
        <w:t>{</w:t>
      </w:r>
    </w:p>
    <w:p w14:paraId="6D1F3709" w14:textId="77777777" w:rsidR="00F46E18" w:rsidRPr="00062310" w:rsidRDefault="00F46E18" w:rsidP="00F46E18">
      <w:pPr>
        <w:pStyle w:val="Arduinokod"/>
        <w:rPr>
          <w:color w:val="000000" w:themeColor="text1"/>
        </w:rPr>
      </w:pPr>
      <w:r w:rsidRPr="00062310">
        <w:rPr>
          <w:color w:val="000000" w:themeColor="text1"/>
        </w:rPr>
        <w:t xml:space="preserve"> </w:t>
      </w:r>
      <w:r>
        <w:t xml:space="preserve"> </w:t>
      </w:r>
      <w:proofErr w:type="spellStart"/>
      <w:proofErr w:type="gramStart"/>
      <w:r w:rsidRPr="00062310">
        <w:rPr>
          <w:color w:val="000000" w:themeColor="text1"/>
        </w:rPr>
        <w:t>cidlo.</w:t>
      </w:r>
      <w:r w:rsidRPr="00062310">
        <w:t>read</w:t>
      </w:r>
      <w:proofErr w:type="spellEnd"/>
      <w:proofErr w:type="gramEnd"/>
      <w:r w:rsidRPr="00062310">
        <w:rPr>
          <w:color w:val="000000" w:themeColor="text1"/>
        </w:rPr>
        <w:t>(</w:t>
      </w:r>
      <w:proofErr w:type="spellStart"/>
      <w:r w:rsidRPr="00062310">
        <w:rPr>
          <w:color w:val="000000" w:themeColor="text1"/>
        </w:rPr>
        <w:t>dhtpin</w:t>
      </w:r>
      <w:proofErr w:type="spellEnd"/>
      <w:r w:rsidRPr="00062310">
        <w:rPr>
          <w:color w:val="000000" w:themeColor="text1"/>
        </w:rPr>
        <w:t>);</w:t>
      </w:r>
    </w:p>
    <w:p w14:paraId="618F4DF4" w14:textId="77777777"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"Teplota = ");</w:t>
      </w:r>
    </w:p>
    <w:p w14:paraId="51AE62E1" w14:textId="7DD6AA0D"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cidlo.temperature</w:t>
      </w:r>
      <w:proofErr w:type="spellEnd"/>
      <w:proofErr w:type="gramEnd"/>
      <w:r w:rsidRPr="00062310">
        <w:rPr>
          <w:color w:val="000000" w:themeColor="text1"/>
        </w:rPr>
        <w:t>);</w:t>
      </w:r>
    </w:p>
    <w:p w14:paraId="2A143864" w14:textId="0478800A"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"Vlhkost = "</w:t>
      </w:r>
      <w:r w:rsidRPr="00062310">
        <w:rPr>
          <w:color w:val="000000" w:themeColor="text1"/>
        </w:rPr>
        <w:t>);</w:t>
      </w:r>
    </w:p>
    <w:p w14:paraId="64C42852" w14:textId="77777777" w:rsidR="00F46E18" w:rsidRPr="00062310" w:rsidRDefault="00F46E18" w:rsidP="00F46E18">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cidlo.humidity</w:t>
      </w:r>
      <w:proofErr w:type="spellEnd"/>
      <w:proofErr w:type="gramEnd"/>
      <w:r w:rsidRPr="00062310">
        <w:rPr>
          <w:color w:val="000000" w:themeColor="text1"/>
        </w:rPr>
        <w:t>);</w:t>
      </w:r>
    </w:p>
    <w:p w14:paraId="544BC361" w14:textId="5F78C569" w:rsidR="00F46E18" w:rsidRPr="00062310" w:rsidRDefault="00F46E18" w:rsidP="00F46E18">
      <w:pPr>
        <w:pStyle w:val="Arduinokod"/>
        <w:rPr>
          <w:color w:val="000000" w:themeColor="text1"/>
        </w:rPr>
      </w:pPr>
      <w:r w:rsidRPr="00062310">
        <w:rPr>
          <w:color w:val="000000" w:themeColor="text1"/>
        </w:rPr>
        <w:t xml:space="preserve">  </w:t>
      </w:r>
      <w:proofErr w:type="spellStart"/>
      <w:proofErr w:type="gramStart"/>
      <w:r w:rsidRPr="00062310">
        <w:t>delay</w:t>
      </w:r>
      <w:proofErr w:type="spellEnd"/>
      <w:r w:rsidRPr="00062310">
        <w:rPr>
          <w:color w:val="000000" w:themeColor="text1"/>
        </w:rPr>
        <w:t>(</w:t>
      </w:r>
      <w:proofErr w:type="gramEnd"/>
      <w:r w:rsidRPr="00062310">
        <w:rPr>
          <w:color w:val="000000" w:themeColor="text1"/>
        </w:rPr>
        <w:t>1000);</w:t>
      </w:r>
    </w:p>
    <w:p w14:paraId="1A3969DD" w14:textId="77777777" w:rsidR="00424DA4" w:rsidRDefault="00F46E18" w:rsidP="00F46E18">
      <w:pPr>
        <w:ind w:left="340" w:hanging="340"/>
        <w:rPr>
          <w:color w:val="000000" w:themeColor="text1"/>
        </w:rPr>
      </w:pPr>
      <w:r w:rsidRPr="00F46E18">
        <w:rPr>
          <w:color w:val="000000" w:themeColor="text1"/>
        </w:rPr>
        <w:t>}</w:t>
      </w:r>
    </w:p>
    <w:p w14:paraId="7094A901" w14:textId="232ED73E" w:rsidR="00F46E18" w:rsidRDefault="00424DA4" w:rsidP="00424DA4">
      <w:pPr>
        <w:pStyle w:val="Odstavecseseznamem"/>
      </w:pPr>
      <w:r>
        <w:t>Pokud jste zvládli</w:t>
      </w:r>
      <w:r w:rsidR="00BA7F62">
        <w:t xml:space="preserve"> i zapojení čidla DHT11</w:t>
      </w:r>
      <w:r>
        <w:t xml:space="preserve">, tak je to pro tuto chvíli </w:t>
      </w:r>
      <w:r w:rsidR="00BA7F62">
        <w:t xml:space="preserve">vše. Jestliže je to možné, nechte si zapojení tímto čidlem do příští hodiny. Určitě jej využijete. </w:t>
      </w:r>
      <w:r w:rsidR="00F46E18">
        <w:br w:type="page"/>
      </w:r>
    </w:p>
    <w:p w14:paraId="2F1611DE" w14:textId="4A5D18FE" w:rsidR="00734CE8" w:rsidRDefault="00734CE8" w:rsidP="00734CE8">
      <w:pPr>
        <w:spacing w:after="0" w:line="240" w:lineRule="auto"/>
        <w:jc w:val="left"/>
      </w:pPr>
      <w:r>
        <w:rPr>
          <w:noProof/>
          <w:lang w:eastAsia="cs-CZ"/>
        </w:rPr>
        <w:lastRenderedPageBreak/>
        <mc:AlternateContent>
          <mc:Choice Requires="wps">
            <w:drawing>
              <wp:inline distT="0" distB="0" distL="0" distR="0" wp14:anchorId="73A760F3" wp14:editId="64A63051">
                <wp:extent cx="1783532" cy="340995"/>
                <wp:effectExtent l="0" t="0" r="0" b="0"/>
                <wp:docPr id="621" name="Textové pole 621"/>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E58E8EE" w14:textId="77777777" w:rsidR="006B1BFA" w:rsidRDefault="006B1BFA" w:rsidP="00734CE8">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73A760F3" id="Textové pole 621" o:spid="_x0000_s1074"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" fillcolor="#159294" stroked="f">
                <v:textbox style="mso-fit-shape-to-text:t" inset="3mm,0,0,0">
                  <w:txbxContent>
                    <w:p w14:paraId="6E58E8EE" w14:textId="77777777" w:rsidR="006B1BFA" w:rsidRDefault="006B1BFA" w:rsidP="00734CE8">
                      <w:pPr>
                        <w:pStyle w:val="Nadpis2-zelenepozadi"/>
                      </w:pPr>
                      <w:r>
                        <w:t>Řešení úloh</w:t>
                      </w:r>
                    </w:p>
                  </w:txbxContent>
                </v:textbox>
                <w10:anchorlock/>
              </v:shape>
            </w:pict>
          </mc:Fallback>
        </mc:AlternateContent>
      </w:r>
    </w:p>
    <w:p w14:paraId="7CB842CB" w14:textId="202DC931" w:rsidR="00734CE8" w:rsidRDefault="00734CE8" w:rsidP="00734CE8">
      <w:pPr>
        <w:spacing w:after="0" w:line="240" w:lineRule="auto"/>
        <w:jc w:val="left"/>
      </w:pPr>
    </w:p>
    <w:p w14:paraId="43E75B15" w14:textId="4B174D1C" w:rsidR="00734CE8" w:rsidRDefault="00734CE8" w:rsidP="00734CE8">
      <w:pPr>
        <w:spacing w:after="0" w:line="240" w:lineRule="auto"/>
        <w:jc w:val="left"/>
        <w:rPr>
          <w:b/>
        </w:rPr>
      </w:pPr>
      <w:r w:rsidRPr="008E73FE">
        <w:rPr>
          <w:b/>
        </w:rPr>
        <w:t>Úkol A)</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734CE8" w14:paraId="1EF81DFA" w14:textId="77777777" w:rsidTr="006D088E">
        <w:trPr>
          <w:trHeight w:val="6956"/>
        </w:trPr>
        <w:tc>
          <w:tcPr>
            <w:tcW w:w="447" w:type="dxa"/>
            <w:tcBorders>
              <w:right w:val="single" w:sz="4" w:space="0" w:color="159294"/>
            </w:tcBorders>
            <w:shd w:val="clear" w:color="auto" w:fill="auto"/>
            <w:tcMar>
              <w:top w:w="113" w:type="dxa"/>
              <w:bottom w:w="113" w:type="dxa"/>
            </w:tcMar>
          </w:tcPr>
          <w:p w14:paraId="1D9E1FDB" w14:textId="025948B4" w:rsidR="00734CE8" w:rsidRPr="00A11C1E" w:rsidRDefault="00734CE8" w:rsidP="00734CE8">
            <w:pPr>
              <w:pStyle w:val="Arduinokod"/>
              <w:jc w:val="right"/>
              <w:rPr>
                <w:color w:val="159294"/>
              </w:rPr>
            </w:pPr>
            <w:r w:rsidRPr="00A11C1E">
              <w:rPr>
                <w:color w:val="159294"/>
              </w:rPr>
              <w:t>1</w:t>
            </w:r>
          </w:p>
          <w:p w14:paraId="5638C543" w14:textId="77777777" w:rsidR="00734CE8" w:rsidRPr="00A11C1E" w:rsidRDefault="00734CE8" w:rsidP="00734CE8">
            <w:pPr>
              <w:pStyle w:val="Arduinokod"/>
              <w:jc w:val="right"/>
              <w:rPr>
                <w:color w:val="159294"/>
              </w:rPr>
            </w:pPr>
            <w:r w:rsidRPr="00A11C1E">
              <w:rPr>
                <w:color w:val="159294"/>
              </w:rPr>
              <w:t>2</w:t>
            </w:r>
          </w:p>
          <w:p w14:paraId="5AF477BA" w14:textId="77777777" w:rsidR="00734CE8" w:rsidRPr="00A11C1E" w:rsidRDefault="00734CE8" w:rsidP="00734CE8">
            <w:pPr>
              <w:pStyle w:val="Arduinokod"/>
              <w:jc w:val="right"/>
              <w:rPr>
                <w:color w:val="159294"/>
              </w:rPr>
            </w:pPr>
            <w:r w:rsidRPr="00A11C1E">
              <w:rPr>
                <w:color w:val="159294"/>
              </w:rPr>
              <w:t>3</w:t>
            </w:r>
          </w:p>
          <w:p w14:paraId="6FA1F2FC" w14:textId="77777777" w:rsidR="00734CE8" w:rsidRPr="00A11C1E" w:rsidRDefault="00734CE8" w:rsidP="00734CE8">
            <w:pPr>
              <w:pStyle w:val="Arduinokod"/>
              <w:jc w:val="right"/>
              <w:rPr>
                <w:color w:val="159294"/>
              </w:rPr>
            </w:pPr>
            <w:r w:rsidRPr="00A11C1E">
              <w:rPr>
                <w:color w:val="159294"/>
              </w:rPr>
              <w:t>4</w:t>
            </w:r>
          </w:p>
          <w:p w14:paraId="32F39446" w14:textId="77777777" w:rsidR="00734CE8" w:rsidRPr="00A11C1E" w:rsidRDefault="00734CE8" w:rsidP="00734CE8">
            <w:pPr>
              <w:pStyle w:val="Arduinokod"/>
              <w:jc w:val="right"/>
              <w:rPr>
                <w:color w:val="159294"/>
              </w:rPr>
            </w:pPr>
            <w:r w:rsidRPr="00A11C1E">
              <w:rPr>
                <w:color w:val="159294"/>
              </w:rPr>
              <w:t>5</w:t>
            </w:r>
          </w:p>
          <w:p w14:paraId="458C1C78" w14:textId="77777777" w:rsidR="00734CE8" w:rsidRPr="00A11C1E" w:rsidRDefault="00734CE8" w:rsidP="00734CE8">
            <w:pPr>
              <w:pStyle w:val="Arduinokod"/>
              <w:jc w:val="right"/>
              <w:rPr>
                <w:color w:val="159294"/>
              </w:rPr>
            </w:pPr>
            <w:r w:rsidRPr="00A11C1E">
              <w:rPr>
                <w:color w:val="159294"/>
              </w:rPr>
              <w:t>6</w:t>
            </w:r>
          </w:p>
          <w:p w14:paraId="2B2CF5AC" w14:textId="77777777" w:rsidR="00734CE8" w:rsidRPr="00A11C1E" w:rsidRDefault="00734CE8" w:rsidP="00734CE8">
            <w:pPr>
              <w:pStyle w:val="Arduinokod"/>
              <w:jc w:val="right"/>
              <w:rPr>
                <w:color w:val="159294"/>
              </w:rPr>
            </w:pPr>
            <w:r w:rsidRPr="00A11C1E">
              <w:rPr>
                <w:color w:val="159294"/>
              </w:rPr>
              <w:t>7</w:t>
            </w:r>
          </w:p>
          <w:p w14:paraId="76D9854C" w14:textId="77777777" w:rsidR="00734CE8" w:rsidRPr="00A11C1E" w:rsidRDefault="00734CE8" w:rsidP="00734CE8">
            <w:pPr>
              <w:pStyle w:val="Arduinokod"/>
              <w:jc w:val="right"/>
              <w:rPr>
                <w:color w:val="159294"/>
              </w:rPr>
            </w:pPr>
            <w:r w:rsidRPr="00A11C1E">
              <w:rPr>
                <w:color w:val="159294"/>
              </w:rPr>
              <w:t>8</w:t>
            </w:r>
          </w:p>
          <w:p w14:paraId="11DBAF32" w14:textId="77777777" w:rsidR="00734CE8" w:rsidRPr="00A11C1E" w:rsidRDefault="00734CE8" w:rsidP="00734CE8">
            <w:pPr>
              <w:pStyle w:val="Arduinokod"/>
              <w:jc w:val="right"/>
              <w:rPr>
                <w:color w:val="159294"/>
              </w:rPr>
            </w:pPr>
            <w:r w:rsidRPr="00A11C1E">
              <w:rPr>
                <w:color w:val="159294"/>
              </w:rPr>
              <w:t>9</w:t>
            </w:r>
          </w:p>
          <w:p w14:paraId="33DCCAEF" w14:textId="77777777" w:rsidR="00734CE8" w:rsidRDefault="00734CE8" w:rsidP="00734CE8">
            <w:pPr>
              <w:pStyle w:val="Arduinokod"/>
              <w:jc w:val="right"/>
              <w:rPr>
                <w:color w:val="159294"/>
              </w:rPr>
            </w:pPr>
            <w:r w:rsidRPr="00A11C1E">
              <w:rPr>
                <w:color w:val="159294"/>
              </w:rPr>
              <w:t>10</w:t>
            </w:r>
          </w:p>
          <w:p w14:paraId="38620E63" w14:textId="77777777" w:rsidR="00734CE8" w:rsidRDefault="00734CE8" w:rsidP="00734CE8">
            <w:pPr>
              <w:pStyle w:val="Arduinokod"/>
              <w:jc w:val="right"/>
              <w:rPr>
                <w:color w:val="159294"/>
              </w:rPr>
            </w:pPr>
            <w:r>
              <w:rPr>
                <w:color w:val="159294"/>
              </w:rPr>
              <w:t>11</w:t>
            </w:r>
          </w:p>
          <w:p w14:paraId="24CEC475" w14:textId="77777777" w:rsidR="00734CE8" w:rsidRDefault="00734CE8" w:rsidP="00734CE8">
            <w:pPr>
              <w:pStyle w:val="Arduinokod"/>
              <w:jc w:val="right"/>
              <w:rPr>
                <w:color w:val="159294"/>
              </w:rPr>
            </w:pPr>
            <w:r>
              <w:rPr>
                <w:color w:val="159294"/>
              </w:rPr>
              <w:t>12</w:t>
            </w:r>
          </w:p>
          <w:p w14:paraId="2B5383D6" w14:textId="77777777" w:rsidR="00734CE8" w:rsidRDefault="00734CE8" w:rsidP="00734CE8">
            <w:pPr>
              <w:pStyle w:val="Arduinokod"/>
              <w:jc w:val="right"/>
              <w:rPr>
                <w:color w:val="159294"/>
              </w:rPr>
            </w:pPr>
            <w:r>
              <w:rPr>
                <w:color w:val="159294"/>
              </w:rPr>
              <w:t>13</w:t>
            </w:r>
          </w:p>
          <w:p w14:paraId="3DF57F96" w14:textId="77777777" w:rsidR="00734CE8" w:rsidRDefault="00734CE8" w:rsidP="00734CE8">
            <w:pPr>
              <w:pStyle w:val="Arduinokod"/>
              <w:jc w:val="right"/>
              <w:rPr>
                <w:color w:val="159294"/>
              </w:rPr>
            </w:pPr>
            <w:r>
              <w:rPr>
                <w:color w:val="159294"/>
              </w:rPr>
              <w:t>14</w:t>
            </w:r>
          </w:p>
          <w:p w14:paraId="0E2C64FA" w14:textId="77777777" w:rsidR="00734CE8" w:rsidRDefault="00734CE8" w:rsidP="00734CE8">
            <w:pPr>
              <w:pStyle w:val="Arduinokod"/>
              <w:jc w:val="right"/>
              <w:rPr>
                <w:color w:val="159294"/>
              </w:rPr>
            </w:pPr>
            <w:r>
              <w:rPr>
                <w:color w:val="159294"/>
              </w:rPr>
              <w:t>15</w:t>
            </w:r>
          </w:p>
          <w:p w14:paraId="582A893C" w14:textId="77777777" w:rsidR="00734CE8" w:rsidRDefault="00734CE8" w:rsidP="00734CE8">
            <w:pPr>
              <w:pStyle w:val="Arduinokod"/>
              <w:jc w:val="right"/>
              <w:rPr>
                <w:color w:val="159294"/>
              </w:rPr>
            </w:pPr>
            <w:r>
              <w:rPr>
                <w:color w:val="159294"/>
              </w:rPr>
              <w:t>16</w:t>
            </w:r>
          </w:p>
          <w:p w14:paraId="72DFA866" w14:textId="77777777" w:rsidR="00734CE8" w:rsidRDefault="00734CE8" w:rsidP="00734CE8">
            <w:pPr>
              <w:pStyle w:val="Arduinokod"/>
              <w:jc w:val="right"/>
              <w:rPr>
                <w:color w:val="159294"/>
              </w:rPr>
            </w:pPr>
            <w:r>
              <w:rPr>
                <w:color w:val="159294"/>
              </w:rPr>
              <w:t>17</w:t>
            </w:r>
          </w:p>
          <w:p w14:paraId="094C3696" w14:textId="77777777" w:rsidR="00734CE8" w:rsidRDefault="00734CE8" w:rsidP="00734CE8">
            <w:pPr>
              <w:pStyle w:val="Arduinokod"/>
              <w:jc w:val="right"/>
              <w:rPr>
                <w:color w:val="159294"/>
              </w:rPr>
            </w:pPr>
            <w:r>
              <w:rPr>
                <w:color w:val="159294"/>
              </w:rPr>
              <w:t>18</w:t>
            </w:r>
          </w:p>
          <w:p w14:paraId="4BD6D0C3" w14:textId="77777777" w:rsidR="00734CE8" w:rsidRDefault="00734CE8" w:rsidP="00734CE8">
            <w:pPr>
              <w:pStyle w:val="Arduinokod"/>
              <w:jc w:val="right"/>
              <w:rPr>
                <w:color w:val="159294"/>
              </w:rPr>
            </w:pPr>
            <w:r>
              <w:rPr>
                <w:color w:val="159294"/>
              </w:rPr>
              <w:t>19</w:t>
            </w:r>
          </w:p>
          <w:p w14:paraId="0B13B27E" w14:textId="77777777" w:rsidR="00734CE8" w:rsidRDefault="00734CE8" w:rsidP="00734CE8">
            <w:pPr>
              <w:pStyle w:val="Arduinokod"/>
              <w:jc w:val="right"/>
              <w:rPr>
                <w:color w:val="159294"/>
              </w:rPr>
            </w:pPr>
            <w:r>
              <w:rPr>
                <w:color w:val="159294"/>
              </w:rPr>
              <w:t>20</w:t>
            </w:r>
          </w:p>
          <w:p w14:paraId="0DB34399" w14:textId="77777777" w:rsidR="00734CE8" w:rsidRDefault="00734CE8" w:rsidP="00734CE8">
            <w:pPr>
              <w:pStyle w:val="Arduinokod"/>
              <w:jc w:val="right"/>
              <w:rPr>
                <w:color w:val="159294"/>
              </w:rPr>
            </w:pPr>
            <w:r>
              <w:rPr>
                <w:color w:val="159294"/>
              </w:rPr>
              <w:t>21</w:t>
            </w:r>
          </w:p>
          <w:p w14:paraId="3135046C" w14:textId="77777777" w:rsidR="00734CE8" w:rsidRDefault="00734CE8" w:rsidP="00734CE8">
            <w:pPr>
              <w:pStyle w:val="Arduinokod"/>
              <w:jc w:val="right"/>
              <w:rPr>
                <w:color w:val="159294"/>
              </w:rPr>
            </w:pPr>
            <w:r>
              <w:rPr>
                <w:color w:val="159294"/>
              </w:rPr>
              <w:t>22</w:t>
            </w:r>
          </w:p>
          <w:p w14:paraId="59F773C8" w14:textId="77777777" w:rsidR="00734CE8" w:rsidRDefault="00734CE8" w:rsidP="00734CE8">
            <w:pPr>
              <w:pStyle w:val="Arduinokod"/>
              <w:jc w:val="right"/>
              <w:rPr>
                <w:color w:val="159294"/>
              </w:rPr>
            </w:pPr>
            <w:r>
              <w:rPr>
                <w:color w:val="159294"/>
              </w:rPr>
              <w:t>23</w:t>
            </w:r>
          </w:p>
          <w:p w14:paraId="0521A39D" w14:textId="77777777" w:rsidR="00734CE8" w:rsidRDefault="00734CE8" w:rsidP="00734CE8">
            <w:pPr>
              <w:pStyle w:val="Arduinokod"/>
              <w:jc w:val="right"/>
              <w:rPr>
                <w:color w:val="159294"/>
              </w:rPr>
            </w:pPr>
            <w:r>
              <w:rPr>
                <w:color w:val="159294"/>
              </w:rPr>
              <w:t>24</w:t>
            </w:r>
          </w:p>
          <w:p w14:paraId="768E7D59" w14:textId="77777777" w:rsidR="00734CE8" w:rsidRDefault="00734CE8" w:rsidP="00734CE8">
            <w:pPr>
              <w:pStyle w:val="Arduinokod"/>
              <w:jc w:val="right"/>
              <w:rPr>
                <w:color w:val="159294"/>
              </w:rPr>
            </w:pPr>
            <w:r>
              <w:rPr>
                <w:color w:val="159294"/>
              </w:rPr>
              <w:t>25</w:t>
            </w:r>
          </w:p>
          <w:p w14:paraId="536BABD4" w14:textId="77777777" w:rsidR="00734CE8" w:rsidRDefault="00734CE8" w:rsidP="00734CE8">
            <w:pPr>
              <w:pStyle w:val="Arduinokod"/>
              <w:jc w:val="right"/>
              <w:rPr>
                <w:color w:val="159294"/>
              </w:rPr>
            </w:pPr>
            <w:r>
              <w:rPr>
                <w:color w:val="159294"/>
              </w:rPr>
              <w:t>26</w:t>
            </w:r>
          </w:p>
          <w:p w14:paraId="1A9510F7" w14:textId="77777777" w:rsidR="00734CE8" w:rsidRDefault="00734CE8" w:rsidP="006D088E">
            <w:pPr>
              <w:pStyle w:val="Arduinokod"/>
              <w:jc w:val="right"/>
              <w:rPr>
                <w:color w:val="159294"/>
              </w:rPr>
            </w:pPr>
            <w:r>
              <w:rPr>
                <w:color w:val="159294"/>
              </w:rPr>
              <w:t>27</w:t>
            </w:r>
          </w:p>
          <w:p w14:paraId="38E5D1AD" w14:textId="77777777" w:rsidR="002A2324" w:rsidRDefault="002A2324" w:rsidP="002A2324">
            <w:pPr>
              <w:pStyle w:val="Arduinokod"/>
              <w:jc w:val="right"/>
              <w:rPr>
                <w:color w:val="159294"/>
              </w:rPr>
            </w:pPr>
            <w:r>
              <w:rPr>
                <w:color w:val="159294"/>
              </w:rPr>
              <w:t>28</w:t>
            </w:r>
          </w:p>
          <w:p w14:paraId="00A43582" w14:textId="77777777" w:rsidR="002A2324" w:rsidRDefault="002A2324" w:rsidP="002A2324">
            <w:pPr>
              <w:pStyle w:val="Arduinokod"/>
              <w:jc w:val="right"/>
              <w:rPr>
                <w:color w:val="159294"/>
              </w:rPr>
            </w:pPr>
            <w:r>
              <w:rPr>
                <w:color w:val="159294"/>
              </w:rPr>
              <w:t>29</w:t>
            </w:r>
          </w:p>
          <w:p w14:paraId="0616C2E9" w14:textId="77777777" w:rsidR="002A2324" w:rsidRDefault="002A2324" w:rsidP="002A2324">
            <w:pPr>
              <w:pStyle w:val="Arduinokod"/>
              <w:jc w:val="right"/>
              <w:rPr>
                <w:color w:val="159294"/>
              </w:rPr>
            </w:pPr>
            <w:r>
              <w:rPr>
                <w:color w:val="159294"/>
              </w:rPr>
              <w:t>30</w:t>
            </w:r>
          </w:p>
          <w:p w14:paraId="5E5AA0E9" w14:textId="77777777" w:rsidR="002A2324" w:rsidRDefault="002A2324" w:rsidP="002A2324">
            <w:pPr>
              <w:pStyle w:val="Arduinokod"/>
              <w:jc w:val="right"/>
              <w:rPr>
                <w:color w:val="159294"/>
              </w:rPr>
            </w:pPr>
            <w:r>
              <w:rPr>
                <w:color w:val="159294"/>
              </w:rPr>
              <w:t>31</w:t>
            </w:r>
          </w:p>
          <w:p w14:paraId="6F636005" w14:textId="77777777" w:rsidR="002A2324" w:rsidRDefault="002A2324" w:rsidP="002A2324">
            <w:pPr>
              <w:pStyle w:val="Arduinokod"/>
              <w:jc w:val="right"/>
              <w:rPr>
                <w:color w:val="159294"/>
              </w:rPr>
            </w:pPr>
            <w:r>
              <w:rPr>
                <w:color w:val="159294"/>
              </w:rPr>
              <w:t>32</w:t>
            </w:r>
          </w:p>
          <w:p w14:paraId="68F4B9B5" w14:textId="77777777" w:rsidR="002A2324" w:rsidRDefault="002A2324" w:rsidP="002A2324">
            <w:pPr>
              <w:pStyle w:val="Arduinokod"/>
              <w:jc w:val="right"/>
              <w:rPr>
                <w:color w:val="159294"/>
              </w:rPr>
            </w:pPr>
            <w:r>
              <w:rPr>
                <w:color w:val="159294"/>
              </w:rPr>
              <w:t>33</w:t>
            </w:r>
          </w:p>
          <w:p w14:paraId="05A0D4A4" w14:textId="77777777" w:rsidR="002A2324" w:rsidRDefault="002A2324" w:rsidP="002A2324">
            <w:pPr>
              <w:pStyle w:val="Arduinokod"/>
              <w:jc w:val="right"/>
              <w:rPr>
                <w:color w:val="159294"/>
              </w:rPr>
            </w:pPr>
            <w:r>
              <w:rPr>
                <w:color w:val="159294"/>
              </w:rPr>
              <w:t>34</w:t>
            </w:r>
          </w:p>
          <w:p w14:paraId="54F97DBB" w14:textId="77777777" w:rsidR="002A2324" w:rsidRDefault="002A2324" w:rsidP="002A2324">
            <w:pPr>
              <w:pStyle w:val="Arduinokod"/>
              <w:jc w:val="right"/>
              <w:rPr>
                <w:color w:val="159294"/>
              </w:rPr>
            </w:pPr>
            <w:r>
              <w:rPr>
                <w:color w:val="159294"/>
              </w:rPr>
              <w:t>34</w:t>
            </w:r>
          </w:p>
          <w:p w14:paraId="6F482189" w14:textId="3646C5BB" w:rsidR="002A2324" w:rsidRPr="00A11C1E" w:rsidRDefault="002A2324" w:rsidP="002A2324">
            <w:pPr>
              <w:pStyle w:val="Arduinokod"/>
              <w:jc w:val="right"/>
              <w:rPr>
                <w:color w:val="159294"/>
              </w:rPr>
            </w:pPr>
            <w:r>
              <w:rPr>
                <w:color w:val="159294"/>
              </w:rPr>
              <w:t>36</w:t>
            </w:r>
          </w:p>
        </w:tc>
        <w:tc>
          <w:tcPr>
            <w:tcW w:w="6798" w:type="dxa"/>
            <w:tcBorders>
              <w:left w:val="single" w:sz="4" w:space="0" w:color="159294"/>
            </w:tcBorders>
            <w:shd w:val="clear" w:color="auto" w:fill="auto"/>
            <w:tcMar>
              <w:top w:w="113" w:type="dxa"/>
              <w:left w:w="227" w:type="dxa"/>
              <w:bottom w:w="113" w:type="dxa"/>
            </w:tcMar>
          </w:tcPr>
          <w:p w14:paraId="403E0DAD" w14:textId="77777777" w:rsidR="006D088E" w:rsidRPr="00701E8E" w:rsidRDefault="006D088E" w:rsidP="006D08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279F744D" w14:textId="77777777" w:rsidR="006D088E" w:rsidRPr="00701E8E" w:rsidRDefault="006D088E" w:rsidP="006D08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2B3D6845" w14:textId="77777777" w:rsidR="006D088E" w:rsidRPr="00701E8E" w:rsidRDefault="006D088E" w:rsidP="006D088E">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6DD5DEAE" w14:textId="77777777" w:rsidR="006D088E" w:rsidRPr="00701E8E" w:rsidRDefault="006D088E" w:rsidP="006D088E">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40CC9B38" w14:textId="77777777" w:rsidR="006D088E" w:rsidRPr="00701E8E" w:rsidRDefault="006D088E" w:rsidP="006D088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046B7D4D" w14:textId="77777777" w:rsidR="006D088E" w:rsidRPr="00701E8E" w:rsidRDefault="006D088E" w:rsidP="006D088E">
            <w:pPr>
              <w:pStyle w:val="Arduinokod"/>
              <w:rPr>
                <w:color w:val="000000" w:themeColor="text1"/>
              </w:rPr>
            </w:pPr>
          </w:p>
          <w:p w14:paraId="2AB2B12A" w14:textId="77777777" w:rsidR="006D088E" w:rsidRPr="00701E8E" w:rsidRDefault="006D088E" w:rsidP="006D08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244368F5" w14:textId="77777777" w:rsidR="006D088E" w:rsidRPr="00701E8E" w:rsidRDefault="006D088E" w:rsidP="006D088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491E4A88" w14:textId="77777777" w:rsidR="006D088E" w:rsidRPr="00701E8E" w:rsidRDefault="006D088E" w:rsidP="006D088E">
            <w:pPr>
              <w:pStyle w:val="Arduinokod"/>
              <w:rPr>
                <w:color w:val="000000" w:themeColor="text1"/>
              </w:rPr>
            </w:pPr>
            <w:r w:rsidRPr="00701E8E">
              <w:rPr>
                <w:color w:val="000000" w:themeColor="text1"/>
              </w:rPr>
              <w:t>}</w:t>
            </w:r>
          </w:p>
          <w:p w14:paraId="2A1E20D8" w14:textId="77777777" w:rsidR="006D088E" w:rsidRDefault="006D088E" w:rsidP="006D088E">
            <w:pPr>
              <w:pStyle w:val="Arduinokod"/>
              <w:rPr>
                <w:color w:val="000000" w:themeColor="text1"/>
              </w:rPr>
            </w:pPr>
          </w:p>
          <w:p w14:paraId="72B99440" w14:textId="6E7CBA02" w:rsidR="006F0867" w:rsidRPr="00C47DA1" w:rsidRDefault="006F0867" w:rsidP="006F0867">
            <w:pPr>
              <w:pStyle w:val="Arduinokod"/>
              <w:rPr>
                <w:color w:val="auto"/>
              </w:rPr>
            </w:pPr>
            <w:proofErr w:type="spellStart"/>
            <w:r w:rsidRPr="00C47DA1">
              <w:t>void</w:t>
            </w:r>
            <w:proofErr w:type="spellEnd"/>
            <w:r w:rsidRPr="00C47DA1">
              <w:rPr>
                <w:color w:val="auto"/>
              </w:rPr>
              <w:t xml:space="preserve"> </w:t>
            </w:r>
            <w:proofErr w:type="spellStart"/>
            <w:r w:rsidRPr="00CF319B">
              <w:rPr>
                <w:bCs/>
                <w:color w:val="000000" w:themeColor="text1"/>
              </w:rPr>
              <w:t>getFahrein</w:t>
            </w:r>
            <w:proofErr w:type="spellEnd"/>
            <w:r w:rsidRPr="00C47DA1">
              <w:rPr>
                <w:color w:val="auto"/>
              </w:rPr>
              <w:t>(</w:t>
            </w:r>
            <w:proofErr w:type="spellStart"/>
            <w:r>
              <w:rPr>
                <w:color w:val="auto"/>
              </w:rPr>
              <w:t>Tc</w:t>
            </w:r>
            <w:proofErr w:type="spellEnd"/>
            <w:r w:rsidRPr="00C47DA1">
              <w:rPr>
                <w:color w:val="auto"/>
              </w:rPr>
              <w:t>) {</w:t>
            </w:r>
          </w:p>
          <w:p w14:paraId="2DD8DA20" w14:textId="38C781D5" w:rsidR="006F0867" w:rsidRPr="006F0867" w:rsidRDefault="006F0867" w:rsidP="006F0867">
            <w:pPr>
              <w:pStyle w:val="Arduinokod"/>
              <w:rPr>
                <w:color w:val="000000" w:themeColor="text1"/>
                <w:lang w:val="en-US"/>
              </w:rPr>
            </w:pPr>
            <w:r w:rsidRPr="00C47DA1">
              <w:rPr>
                <w:color w:val="auto"/>
              </w:rPr>
              <w:t xml:space="preserve">   </w:t>
            </w:r>
            <w:r w:rsidRPr="00CF319B">
              <w:t>return</w:t>
            </w:r>
            <w:r>
              <w:rPr>
                <w:color w:val="auto"/>
              </w:rPr>
              <w:t xml:space="preserve"> </w:t>
            </w:r>
            <w:r w:rsidRPr="00701E8E">
              <w:rPr>
                <w:color w:val="000000" w:themeColor="text1"/>
              </w:rPr>
              <w:t>(</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w:t>
            </w:r>
            <w:r>
              <w:rPr>
                <w:color w:val="000000" w:themeColor="text1"/>
                <w:lang w:val="en-US"/>
              </w:rPr>
              <w:t>;</w:t>
            </w:r>
          </w:p>
          <w:p w14:paraId="0FAF4835" w14:textId="7334D942" w:rsidR="006F0867" w:rsidRDefault="006F0867" w:rsidP="006F0867">
            <w:pPr>
              <w:pStyle w:val="Arduinokod"/>
              <w:rPr>
                <w:color w:val="000000" w:themeColor="text1"/>
              </w:rPr>
            </w:pPr>
            <w:r w:rsidRPr="00C47DA1">
              <w:rPr>
                <w:color w:val="auto"/>
              </w:rPr>
              <w:t>}</w:t>
            </w:r>
          </w:p>
          <w:p w14:paraId="5271CC5B" w14:textId="77777777" w:rsidR="006F0867" w:rsidRDefault="006F0867" w:rsidP="006D088E">
            <w:pPr>
              <w:pStyle w:val="Arduinokod"/>
              <w:rPr>
                <w:color w:val="000000" w:themeColor="text1"/>
              </w:rPr>
            </w:pPr>
          </w:p>
          <w:p w14:paraId="2307CEE4" w14:textId="41F8CFDE" w:rsidR="006F0867" w:rsidRPr="00C47DA1" w:rsidRDefault="006F0867" w:rsidP="006F0867">
            <w:pPr>
              <w:pStyle w:val="Arduinokod"/>
              <w:rPr>
                <w:color w:val="auto"/>
              </w:rPr>
            </w:pPr>
            <w:proofErr w:type="spellStart"/>
            <w:r w:rsidRPr="00C47DA1">
              <w:t>void</w:t>
            </w:r>
            <w:proofErr w:type="spellEnd"/>
            <w:r w:rsidRPr="00C47DA1">
              <w:rPr>
                <w:color w:val="auto"/>
              </w:rPr>
              <w:t xml:space="preserve"> </w:t>
            </w:r>
            <w:proofErr w:type="spellStart"/>
            <w:r w:rsidRPr="00CF319B">
              <w:rPr>
                <w:bCs/>
                <w:color w:val="000000" w:themeColor="text1"/>
              </w:rPr>
              <w:t>getCelsius</w:t>
            </w:r>
            <w:proofErr w:type="spellEnd"/>
            <w:r w:rsidRPr="00C47DA1">
              <w:rPr>
                <w:color w:val="auto"/>
              </w:rPr>
              <w:t>(</w:t>
            </w:r>
            <w:r>
              <w:rPr>
                <w:color w:val="auto"/>
              </w:rPr>
              <w:t>T</w:t>
            </w:r>
            <w:r w:rsidRPr="00C47DA1">
              <w:rPr>
                <w:color w:val="auto"/>
              </w:rPr>
              <w:t>) {</w:t>
            </w:r>
          </w:p>
          <w:p w14:paraId="7D98D143" w14:textId="2F040BDF" w:rsidR="006F0867" w:rsidRPr="006F0867" w:rsidRDefault="006F0867" w:rsidP="006F0867">
            <w:pPr>
              <w:pStyle w:val="Arduinokod"/>
              <w:rPr>
                <w:color w:val="000000" w:themeColor="text1"/>
              </w:rPr>
            </w:pPr>
            <w:r w:rsidRPr="00C47DA1">
              <w:rPr>
                <w:color w:val="auto"/>
              </w:rPr>
              <w:t xml:space="preserve">   </w:t>
            </w:r>
            <w:r w:rsidRPr="00CF319B">
              <w:t>return</w:t>
            </w:r>
            <w:r>
              <w:rPr>
                <w:color w:val="auto"/>
              </w:rPr>
              <w:t xml:space="preserve"> </w:t>
            </w:r>
            <w:proofErr w:type="gramStart"/>
            <w:r>
              <w:rPr>
                <w:color w:val="000000" w:themeColor="text1"/>
              </w:rPr>
              <w:t>T - 273</w:t>
            </w:r>
            <w:proofErr w:type="gramEnd"/>
            <w:r>
              <w:rPr>
                <w:color w:val="000000" w:themeColor="text1"/>
              </w:rPr>
              <w:t>.15</w:t>
            </w:r>
            <w:r>
              <w:rPr>
                <w:color w:val="000000" w:themeColor="text1"/>
                <w:lang w:val="en-US"/>
              </w:rPr>
              <w:t>;</w:t>
            </w:r>
          </w:p>
          <w:p w14:paraId="6AA0E405" w14:textId="77777777" w:rsidR="006F0867" w:rsidRDefault="006F0867" w:rsidP="006F0867">
            <w:pPr>
              <w:pStyle w:val="Arduinokod"/>
              <w:rPr>
                <w:color w:val="000000" w:themeColor="text1"/>
              </w:rPr>
            </w:pPr>
            <w:r w:rsidRPr="00C47DA1">
              <w:rPr>
                <w:color w:val="auto"/>
              </w:rPr>
              <w:t>}</w:t>
            </w:r>
          </w:p>
          <w:p w14:paraId="395892F8" w14:textId="77777777" w:rsidR="006F0867" w:rsidRPr="00701E8E" w:rsidRDefault="006F0867" w:rsidP="006D088E">
            <w:pPr>
              <w:pStyle w:val="Arduinokod"/>
              <w:rPr>
                <w:color w:val="000000" w:themeColor="text1"/>
              </w:rPr>
            </w:pPr>
          </w:p>
          <w:p w14:paraId="60DEC559" w14:textId="142EF8DF" w:rsidR="006D088E" w:rsidRPr="00701E8E" w:rsidRDefault="006D088E" w:rsidP="006D08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5D45E117"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5CD90F90" w14:textId="77777777" w:rsidR="006D088E" w:rsidRPr="00701E8E" w:rsidRDefault="006D088E" w:rsidP="006D088E">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0E36E9D9" w14:textId="77777777" w:rsidR="006D088E" w:rsidRPr="00701E8E" w:rsidRDefault="006D088E" w:rsidP="006D088E">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6BB5D7D6" w14:textId="77777777" w:rsidR="006D088E" w:rsidRDefault="006D088E" w:rsidP="006D088E">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4B0F073A" w14:textId="77777777" w:rsidR="002A2324" w:rsidRPr="00701E8E" w:rsidRDefault="002A2324" w:rsidP="006D088E">
            <w:pPr>
              <w:pStyle w:val="Arduinokod"/>
              <w:rPr>
                <w:color w:val="000000" w:themeColor="text1"/>
              </w:rPr>
            </w:pPr>
          </w:p>
          <w:p w14:paraId="3A261AD0" w14:textId="2F2EFAA5" w:rsidR="006D088E" w:rsidRPr="00701E8E" w:rsidRDefault="006D088E" w:rsidP="006D088E">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spellStart"/>
            <w:r w:rsidR="002A2324" w:rsidRPr="004031A0">
              <w:rPr>
                <w:bCs/>
                <w:color w:val="000000" w:themeColor="text1"/>
              </w:rPr>
              <w:t>getCelsius</w:t>
            </w:r>
            <w:proofErr w:type="spellEnd"/>
            <w:r w:rsidR="002A2324" w:rsidRPr="00C47DA1">
              <w:rPr>
                <w:color w:val="auto"/>
              </w:rPr>
              <w:t>(</w:t>
            </w:r>
            <w:r w:rsidR="002A2324">
              <w:rPr>
                <w:color w:val="auto"/>
              </w:rPr>
              <w:t>T</w:t>
            </w:r>
            <w:r w:rsidR="002A2324" w:rsidRPr="00C47DA1">
              <w:rPr>
                <w:color w:val="auto"/>
              </w:rPr>
              <w:t>)</w:t>
            </w:r>
            <w:r w:rsidRPr="00701E8E">
              <w:rPr>
                <w:color w:val="000000" w:themeColor="text1"/>
              </w:rPr>
              <w:t>;</w:t>
            </w:r>
          </w:p>
          <w:p w14:paraId="62DF70F5" w14:textId="38525EE3" w:rsidR="006D088E" w:rsidRPr="00701E8E" w:rsidRDefault="006D088E" w:rsidP="006D088E">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002A2324" w:rsidRPr="004031A0">
              <w:rPr>
                <w:bCs/>
                <w:color w:val="000000" w:themeColor="text1"/>
              </w:rPr>
              <w:t>getFahrein</w:t>
            </w:r>
            <w:proofErr w:type="spellEnd"/>
            <w:r w:rsidR="002A2324" w:rsidRPr="00C47DA1">
              <w:rPr>
                <w:color w:val="auto"/>
              </w:rPr>
              <w:t>(</w:t>
            </w:r>
            <w:proofErr w:type="spellStart"/>
            <w:r w:rsidR="002A2324">
              <w:rPr>
                <w:color w:val="auto"/>
              </w:rPr>
              <w:t>Tc</w:t>
            </w:r>
            <w:proofErr w:type="spellEnd"/>
            <w:r w:rsidR="002A2324" w:rsidRPr="00C47DA1">
              <w:rPr>
                <w:color w:val="auto"/>
              </w:rPr>
              <w:t>)</w:t>
            </w:r>
            <w:r w:rsidRPr="00701E8E">
              <w:rPr>
                <w:color w:val="000000" w:themeColor="text1"/>
              </w:rPr>
              <w:t xml:space="preserve">; </w:t>
            </w:r>
          </w:p>
          <w:p w14:paraId="30FD4737" w14:textId="77777777" w:rsidR="006D088E" w:rsidRPr="00701E8E" w:rsidRDefault="006D088E" w:rsidP="006D088E">
            <w:pPr>
              <w:pStyle w:val="Arduinokod"/>
              <w:rPr>
                <w:color w:val="000000" w:themeColor="text1"/>
              </w:rPr>
            </w:pPr>
          </w:p>
          <w:p w14:paraId="7FA1C525"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7C15172C"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5026E134"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7E9A6938"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04C387AD"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5C38B4EA" w14:textId="77777777" w:rsidR="006D088E" w:rsidRPr="00701E8E" w:rsidRDefault="006D088E" w:rsidP="006D088E">
            <w:pPr>
              <w:pStyle w:val="Arduinokod"/>
              <w:rPr>
                <w:color w:val="000000" w:themeColor="text1"/>
              </w:rPr>
            </w:pPr>
          </w:p>
          <w:p w14:paraId="06815046" w14:textId="77777777" w:rsidR="006D088E" w:rsidRPr="00701E8E" w:rsidRDefault="006D088E" w:rsidP="006D088E">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35FE9A87" w14:textId="29F14A0C" w:rsidR="00734CE8" w:rsidRPr="00C47DA1" w:rsidRDefault="006D088E" w:rsidP="006D088E">
            <w:pPr>
              <w:pStyle w:val="Arduinokod"/>
              <w:rPr>
                <w:color w:val="auto"/>
              </w:rPr>
            </w:pPr>
            <w:r w:rsidRPr="00701E8E">
              <w:rPr>
                <w:color w:val="000000" w:themeColor="text1"/>
              </w:rPr>
              <w:t>}</w:t>
            </w:r>
          </w:p>
        </w:tc>
        <w:tc>
          <w:tcPr>
            <w:tcW w:w="787" w:type="dxa"/>
            <w:shd w:val="clear" w:color="auto" w:fill="auto"/>
          </w:tcPr>
          <w:p w14:paraId="037AF43B" w14:textId="77777777" w:rsidR="00734CE8" w:rsidRPr="00B476C6" w:rsidRDefault="00734CE8" w:rsidP="00734CE8">
            <w:pPr>
              <w:pStyle w:val="Arduinokod"/>
              <w:rPr>
                <w:color w:val="auto"/>
              </w:rPr>
            </w:pPr>
            <w:r>
              <w:rPr>
                <w:noProof/>
              </w:rPr>
              <mc:AlternateContent>
                <mc:Choice Requires="wps">
                  <w:drawing>
                    <wp:anchor distT="0" distB="0" distL="114300" distR="114300" simplePos="0" relativeHeight="252137472" behindDoc="0" locked="0" layoutInCell="1" allowOverlap="1" wp14:anchorId="4F9AFF24" wp14:editId="56988431">
                      <wp:simplePos x="0" y="0"/>
                      <wp:positionH relativeFrom="column">
                        <wp:posOffset>5124450</wp:posOffset>
                      </wp:positionH>
                      <wp:positionV relativeFrom="paragraph">
                        <wp:posOffset>2938145</wp:posOffset>
                      </wp:positionV>
                      <wp:extent cx="0" cy="800100"/>
                      <wp:effectExtent l="0" t="0" r="25400" b="12700"/>
                      <wp:wrapNone/>
                      <wp:docPr id="622" name="Přímá spojnice 62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B0B644" id="Přímá spojnice 622" o:spid="_x0000_s1026" style="position:absolute;z-index:25213747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FcDQq9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138496" behindDoc="0" locked="0" layoutInCell="1" allowOverlap="1" wp14:anchorId="561684C0" wp14:editId="341433CD">
                      <wp:simplePos x="0" y="0"/>
                      <wp:positionH relativeFrom="column">
                        <wp:posOffset>5125720</wp:posOffset>
                      </wp:positionH>
                      <wp:positionV relativeFrom="paragraph">
                        <wp:posOffset>3395345</wp:posOffset>
                      </wp:positionV>
                      <wp:extent cx="635000" cy="0"/>
                      <wp:effectExtent l="0" t="0" r="25400" b="25400"/>
                      <wp:wrapNone/>
                      <wp:docPr id="623" name="Přímá spojnice 623"/>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84621" id="Přímá spojnice 623" o:spid="_x0000_s1026" style="position:absolute;z-index:25213849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Kv+lhPhAQAABgQAAA4AAAAAAAAAAAAAAAAALAIAAGRycy9lMm9Eb2MueG1sUEsBAi0AFAAG&#10;AAgAAAAhAIU5V1TeAAAACwEAAA8AAAAAAAAAAAAAAAAAOQQAAGRycy9kb3ducmV2LnhtbFBLBQYA&#10;AAAABAAEAPMAAABEBQAAAAA=&#10;" strokecolor="#159294" strokeweight=".5pt">
                      <v:stroke joinstyle="miter"/>
                    </v:line>
                  </w:pict>
                </mc:Fallback>
              </mc:AlternateContent>
            </w:r>
            <w:r>
              <w:rPr>
                <w:noProof/>
              </w:rPr>
              <mc:AlternateContent>
                <mc:Choice Requires="wps">
                  <w:drawing>
                    <wp:anchor distT="0" distB="0" distL="114300" distR="114300" simplePos="0" relativeHeight="252135424" behindDoc="0" locked="0" layoutInCell="1" allowOverlap="1" wp14:anchorId="597F5F37" wp14:editId="06141DD0">
                      <wp:simplePos x="0" y="0"/>
                      <wp:positionH relativeFrom="column">
                        <wp:posOffset>4972050</wp:posOffset>
                      </wp:positionH>
                      <wp:positionV relativeFrom="paragraph">
                        <wp:posOffset>2785745</wp:posOffset>
                      </wp:positionV>
                      <wp:extent cx="0" cy="800100"/>
                      <wp:effectExtent l="0" t="0" r="25400" b="12700"/>
                      <wp:wrapNone/>
                      <wp:docPr id="624" name="Přímá spojnice 62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195F8" id="Přímá spojnice 624" o:spid="_x0000_s1026" style="position:absolute;z-index:25213542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JiQbht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136448" behindDoc="0" locked="0" layoutInCell="1" allowOverlap="1" wp14:anchorId="46804CA1" wp14:editId="4CC85BF9">
                      <wp:simplePos x="0" y="0"/>
                      <wp:positionH relativeFrom="column">
                        <wp:posOffset>4973320</wp:posOffset>
                      </wp:positionH>
                      <wp:positionV relativeFrom="paragraph">
                        <wp:posOffset>3242945</wp:posOffset>
                      </wp:positionV>
                      <wp:extent cx="635000" cy="0"/>
                      <wp:effectExtent l="0" t="0" r="25400" b="25400"/>
                      <wp:wrapNone/>
                      <wp:docPr id="625" name="Přímá spojnice 62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650716" id="Přímá spojnice 625" o:spid="_x0000_s1026" style="position:absolute;z-index:25213644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CYGl0+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133376" behindDoc="0" locked="0" layoutInCell="1" allowOverlap="1" wp14:anchorId="3998FBEA" wp14:editId="3D7D4E20">
                      <wp:simplePos x="0" y="0"/>
                      <wp:positionH relativeFrom="column">
                        <wp:posOffset>4819650</wp:posOffset>
                      </wp:positionH>
                      <wp:positionV relativeFrom="paragraph">
                        <wp:posOffset>2633345</wp:posOffset>
                      </wp:positionV>
                      <wp:extent cx="0" cy="800100"/>
                      <wp:effectExtent l="0" t="0" r="25400" b="12700"/>
                      <wp:wrapNone/>
                      <wp:docPr id="626" name="Přímá spojnice 62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469A32" id="Přímá spojnice 626"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Ah6jSv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134400" behindDoc="0" locked="0" layoutInCell="1" allowOverlap="1" wp14:anchorId="07F1292E" wp14:editId="0B2B0655">
                      <wp:simplePos x="0" y="0"/>
                      <wp:positionH relativeFrom="column">
                        <wp:posOffset>4820920</wp:posOffset>
                      </wp:positionH>
                      <wp:positionV relativeFrom="paragraph">
                        <wp:posOffset>3090545</wp:posOffset>
                      </wp:positionV>
                      <wp:extent cx="635000" cy="0"/>
                      <wp:effectExtent l="0" t="0" r="25400" b="25400"/>
                      <wp:wrapNone/>
                      <wp:docPr id="476" name="Přímá spojnice 47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41ED6" id="Přímá spojnice 476" o:spid="_x0000_s1026" style="position:absolute;z-index:25213440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GPM16L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2FA2CF8C" w14:textId="77777777" w:rsidR="00734CE8" w:rsidRDefault="00734CE8" w:rsidP="00734CE8">
      <w:pPr>
        <w:spacing w:after="0" w:line="240" w:lineRule="auto"/>
        <w:jc w:val="left"/>
        <w:rPr>
          <w:b/>
        </w:rPr>
      </w:pPr>
    </w:p>
    <w:p w14:paraId="5EFF8A06" w14:textId="75AF3FF8" w:rsidR="00734CE8" w:rsidRDefault="00734CE8" w:rsidP="00734CE8">
      <w:pPr>
        <w:spacing w:after="0" w:line="240" w:lineRule="auto"/>
        <w:jc w:val="left"/>
        <w:rPr>
          <w:b/>
        </w:rPr>
      </w:pPr>
      <w:r>
        <w:rPr>
          <w:b/>
        </w:rP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734CE8" w14:paraId="4860CDC1" w14:textId="77777777" w:rsidTr="00734CE8">
        <w:trPr>
          <w:trHeight w:val="773"/>
        </w:trPr>
        <w:tc>
          <w:tcPr>
            <w:tcW w:w="1700" w:type="dxa"/>
          </w:tcPr>
          <w:p w14:paraId="0C5EF3C8" w14:textId="77777777" w:rsidR="00734CE8" w:rsidRPr="0007459F" w:rsidRDefault="00734CE8" w:rsidP="00734CE8">
            <w:pPr>
              <w:pStyle w:val="Nadpis2"/>
              <w:spacing w:before="100" w:beforeAutospacing="1" w:after="0" w:line="240" w:lineRule="auto"/>
              <w:jc w:val="left"/>
            </w:pPr>
            <w:r w:rsidRPr="0007459F">
              <w:rPr>
                <w:noProof/>
                <w:lang w:eastAsia="cs-CZ"/>
              </w:rPr>
              <w:lastRenderedPageBreak/>
              <w:drawing>
                <wp:inline distT="0" distB="0" distL="0" distR="0" wp14:anchorId="3F2297D6" wp14:editId="0C9EA327">
                  <wp:extent cx="949927" cy="1355207"/>
                  <wp:effectExtent l="0" t="0" r="0" b="0"/>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5355089A" w14:textId="77777777" w:rsidR="00734CE8" w:rsidRDefault="00734CE8" w:rsidP="00734CE8">
            <w:pPr>
              <w:jc w:val="left"/>
            </w:pPr>
            <w:r>
              <w:t xml:space="preserve">Studenti využijí </w:t>
            </w:r>
            <w:r w:rsidR="00AE4F73">
              <w:t>zkušenosti práce s</w:t>
            </w:r>
            <w:r w:rsidR="00A435EE">
              <w:t xml:space="preserve"> </w:t>
            </w:r>
            <w:r w:rsidR="00AE4F73">
              <w:t>obvod z přechozí hodiny, kde pracovali s čidlem teploty a vlhkosti</w:t>
            </w:r>
            <w:r>
              <w:t xml:space="preserve">. </w:t>
            </w:r>
            <w:r w:rsidR="00AE4F73">
              <w:t>Tentokrát, ale pro zobrazení na snímaných hodnot</w:t>
            </w:r>
            <w:r w:rsidR="00360B3D">
              <w:t xml:space="preserve"> nebudou využívat sériového moni</w:t>
            </w:r>
            <w:r w:rsidR="00AE4F73">
              <w:t xml:space="preserve">toru, ale přímo zobrazovacího zařízení v podobě LCD </w:t>
            </w:r>
            <w:r w:rsidR="00360B3D">
              <w:t>displeje</w:t>
            </w:r>
            <w:r w:rsidR="00AE4F73">
              <w:t>.</w:t>
            </w:r>
            <w:r w:rsidR="00807557">
              <w:t xml:space="preserve"> Jedná se o komponentu, se kterou se lze v dnešní době setkat na každém kroku.</w:t>
            </w:r>
          </w:p>
          <w:p w14:paraId="6B1CBBE2" w14:textId="66939723" w:rsidR="007024D0" w:rsidRDefault="007024D0" w:rsidP="00734CE8">
            <w:pPr>
              <w:jc w:val="left"/>
            </w:pPr>
          </w:p>
        </w:tc>
      </w:tr>
      <w:tr w:rsidR="00734CE8" w14:paraId="2D3943B6" w14:textId="77777777" w:rsidTr="00734CE8">
        <w:trPr>
          <w:trHeight w:val="3127"/>
        </w:trPr>
        <w:tc>
          <w:tcPr>
            <w:tcW w:w="1700" w:type="dxa"/>
          </w:tcPr>
          <w:p w14:paraId="44C23A4F" w14:textId="522497CD" w:rsidR="00734CE8" w:rsidRPr="0007459F" w:rsidRDefault="00734CE8" w:rsidP="00734CE8">
            <w:pPr>
              <w:pStyle w:val="Nadpis2"/>
              <w:spacing w:before="100" w:beforeAutospacing="1" w:after="0" w:line="240" w:lineRule="auto"/>
              <w:jc w:val="left"/>
            </w:pPr>
            <w:r w:rsidRPr="0007459F">
              <w:rPr>
                <w:noProof/>
                <w:lang w:eastAsia="cs-CZ"/>
              </w:rPr>
              <w:drawing>
                <wp:inline distT="0" distB="0" distL="0" distR="0" wp14:anchorId="6AD1AA19" wp14:editId="3CE5D274">
                  <wp:extent cx="962963" cy="1390015"/>
                  <wp:effectExtent l="0" t="0" r="2540" b="6985"/>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6A43B054" w14:textId="77777777" w:rsidR="00734CE8" w:rsidRDefault="00734CE8" w:rsidP="00734CE8">
            <w:pPr>
              <w:pStyle w:val="Nadpis2"/>
            </w:pPr>
            <w:r>
              <w:t>Příprava</w:t>
            </w:r>
          </w:p>
          <w:p w14:paraId="41D0793B" w14:textId="77777777" w:rsidR="00734CE8" w:rsidRDefault="00734CE8" w:rsidP="00734CE8">
            <w:pPr>
              <w:jc w:val="left"/>
            </w:pPr>
            <w:r>
              <w:t>Co bude v této hodině potřeba?</w:t>
            </w:r>
          </w:p>
          <w:p w14:paraId="75C7A9CB" w14:textId="5EB71FE6" w:rsidR="00734CE8" w:rsidRDefault="00734CE8" w:rsidP="00312EBE">
            <w:pPr>
              <w:pStyle w:val="Odstavecseseznamem"/>
              <w:numPr>
                <w:ilvl w:val="0"/>
                <w:numId w:val="26"/>
              </w:numPr>
            </w:pPr>
            <w:r>
              <w:t xml:space="preserve">Součásti obvodu – deska Arduino, kontaktní pole, </w:t>
            </w:r>
            <w:r w:rsidR="000525DD">
              <w:t>čidlo teploty a vlhkosti DHT11</w:t>
            </w:r>
            <w:r>
              <w:t>,</w:t>
            </w:r>
            <w:r w:rsidR="001E6BC1">
              <w:t xml:space="preserve"> LCD displej,</w:t>
            </w:r>
            <w:r w:rsidR="00182147">
              <w:t xml:space="preserve"> potenciometr,</w:t>
            </w:r>
            <w:r>
              <w:t xml:space="preserve"> vodiče typu </w:t>
            </w:r>
            <w:r w:rsidR="00FE2919">
              <w:t>zástrčka</w:t>
            </w:r>
            <w:r>
              <w:t>-</w:t>
            </w:r>
            <w:r w:rsidR="00FE2919">
              <w:t>zástrčka</w:t>
            </w:r>
            <w:r>
              <w:t>.</w:t>
            </w:r>
          </w:p>
          <w:p w14:paraId="07C9B707" w14:textId="77777777" w:rsidR="00734CE8" w:rsidRDefault="00734CE8" w:rsidP="00574CC0">
            <w:pPr>
              <w:pStyle w:val="Odstavecseseznamem"/>
              <w:numPr>
                <w:ilvl w:val="0"/>
                <w:numId w:val="2"/>
              </w:numPr>
            </w:pPr>
            <w:r>
              <w:t>Osobní počítač pro studenty s nainstalovaným Arduino IDE.</w:t>
            </w:r>
          </w:p>
          <w:p w14:paraId="607F38C5" w14:textId="77777777" w:rsidR="00734CE8" w:rsidRDefault="00734CE8" w:rsidP="00574CC0">
            <w:pPr>
              <w:pStyle w:val="Odstavecseseznamem"/>
              <w:numPr>
                <w:ilvl w:val="0"/>
                <w:numId w:val="2"/>
              </w:numPr>
            </w:pPr>
            <w:r>
              <w:t>Pokud je k dispozici, tak dataprojektor.</w:t>
            </w:r>
          </w:p>
          <w:p w14:paraId="0BB1C45F" w14:textId="3FBE9B19" w:rsidR="00734CE8" w:rsidRDefault="000525DD" w:rsidP="00574CC0">
            <w:pPr>
              <w:pStyle w:val="Odstavecseseznamem"/>
              <w:numPr>
                <w:ilvl w:val="0"/>
                <w:numId w:val="2"/>
              </w:numPr>
            </w:pPr>
            <w:r>
              <w:t>Prezentace k lekci 6</w:t>
            </w:r>
            <w:r w:rsidR="00EA5B22">
              <w:t>.</w:t>
            </w:r>
          </w:p>
          <w:p w14:paraId="1CF2E49E" w14:textId="3D2E36FE" w:rsidR="00734CE8" w:rsidRDefault="00734CE8" w:rsidP="007024D0">
            <w:pPr>
              <w:pStyle w:val="Odstavecseseznamem"/>
              <w:numPr>
                <w:ilvl w:val="0"/>
                <w:numId w:val="2"/>
              </w:numPr>
            </w:pPr>
            <w:r>
              <w:t>Pracovní list</w:t>
            </w:r>
            <w:r w:rsidR="00EA5B22">
              <w:t>y pro studenty</w:t>
            </w:r>
            <w:r>
              <w:t>.</w:t>
            </w:r>
          </w:p>
        </w:tc>
      </w:tr>
    </w:tbl>
    <w:p w14:paraId="08E76D72" w14:textId="182207EC" w:rsidR="00734CE8" w:rsidRDefault="00734CE8" w:rsidP="00734CE8">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149760" behindDoc="0" locked="0" layoutInCell="1" allowOverlap="1" wp14:anchorId="6B4303B7" wp14:editId="57C78A53">
                <wp:simplePos x="0" y="0"/>
                <wp:positionH relativeFrom="column">
                  <wp:posOffset>-1270</wp:posOffset>
                </wp:positionH>
                <wp:positionV relativeFrom="paragraph">
                  <wp:posOffset>1905</wp:posOffset>
                </wp:positionV>
                <wp:extent cx="2938780" cy="340995"/>
                <wp:effectExtent l="0" t="0" r="7620" b="0"/>
                <wp:wrapTopAndBottom/>
                <wp:docPr id="632" name="Textové pole 632"/>
                <wp:cNvGraphicFramePr/>
                <a:graphic xmlns:a="http://schemas.openxmlformats.org/drawingml/2006/main">
                  <a:graphicData uri="http://schemas.microsoft.com/office/word/2010/wordprocessingShape">
                    <wps:wsp>
                      <wps:cNvSpPr txBox="1"/>
                      <wps:spPr>
                        <a:xfrm>
                          <a:off x="0" y="0"/>
                          <a:ext cx="293878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42355B6" w14:textId="77777777" w:rsidR="006B1BFA" w:rsidRDefault="006B1BFA" w:rsidP="00734CE8">
                            <w:pPr>
                              <w:pStyle w:val="Nadpis2-zelenepozadi"/>
                            </w:pPr>
                            <w:r>
                              <w:t>PrŮvodce hodinou 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4303B7" id="Textové pole 632" o:spid="_x0000_s1075" type="#_x0000_t202" style="position:absolute;margin-left:-.1pt;margin-top:.15pt;width:231.4pt;height:26.8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" fillcolor="#159294" stroked="f">
                <v:textbox style="mso-fit-shape-to-text:t" inset="3mm,0,0,0">
                  <w:txbxContent>
                    <w:p w14:paraId="142355B6" w14:textId="77777777" w:rsidR="006B1BFA" w:rsidRDefault="006B1BFA" w:rsidP="00734CE8">
                      <w:pPr>
                        <w:pStyle w:val="Nadpis2-zelenepozadi"/>
                      </w:pPr>
                      <w:r>
                        <w:t>PrŮvodce hodinou II</w:t>
                      </w:r>
                    </w:p>
                  </w:txbxContent>
                </v:textbox>
                <w10:wrap type="topAndBottom"/>
              </v:shape>
            </w:pict>
          </mc:Fallback>
        </mc:AlternateContent>
      </w:r>
    </w:p>
    <w:p w14:paraId="315E571A" w14:textId="60E082E4" w:rsidR="00734CE8" w:rsidRPr="003F73A9" w:rsidRDefault="00182147" w:rsidP="00574CC0">
      <w:pPr>
        <w:pStyle w:val="Krokynapis"/>
        <w:numPr>
          <w:ilvl w:val="0"/>
          <w:numId w:val="20"/>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145664" behindDoc="0" locked="0" layoutInCell="1" allowOverlap="1" wp14:anchorId="653FD314" wp14:editId="1D12785B">
            <wp:simplePos x="0" y="0"/>
            <wp:positionH relativeFrom="column">
              <wp:posOffset>752475</wp:posOffset>
            </wp:positionH>
            <wp:positionV relativeFrom="paragraph">
              <wp:posOffset>4291430</wp:posOffset>
            </wp:positionV>
            <wp:extent cx="194310" cy="194310"/>
            <wp:effectExtent l="0" t="0" r="8890" b="8890"/>
            <wp:wrapNone/>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734CE8" w:rsidRPr="00392995">
        <w:rPr>
          <w:rStyle w:val="Lekce-nadpis"/>
        </w:rPr>
        <w:t>K</w:t>
      </w:r>
      <w:r w:rsidR="00734CE8">
        <w:rPr>
          <w:rStyle w:val="Lekce-nadpis"/>
        </w:rPr>
        <w:t>ROK</w:t>
      </w:r>
      <w:r w:rsidR="00734CE8" w:rsidRPr="00392995">
        <w:rPr>
          <w:rStyle w:val="Lekce-nadpis"/>
        </w:rPr>
        <w:t xml:space="preserve">  </w:t>
      </w:r>
      <w:r w:rsidR="00734CE8" w:rsidRPr="00392995">
        <w:t xml:space="preserve">     </w:t>
      </w:r>
      <w:r w:rsidR="00254CAE">
        <w:rPr>
          <w:rStyle w:val="minuty"/>
        </w:rPr>
        <w:t>5</w:t>
      </w:r>
      <w:r w:rsidR="00734CE8" w:rsidRPr="00392995">
        <w:rPr>
          <w:rStyle w:val="minuty"/>
        </w:rPr>
        <w:t xml:space="preserve"> minut</w:t>
      </w:r>
    </w:p>
    <w:p w14:paraId="0B404C20" w14:textId="01C74854" w:rsidR="00734CE8" w:rsidRDefault="000C2F3F" w:rsidP="00734CE8">
      <w:r>
        <w:rPr>
          <w:noProof/>
          <w:lang w:eastAsia="cs-CZ"/>
        </w:rPr>
        <mc:AlternateContent>
          <mc:Choice Requires="wpg">
            <w:drawing>
              <wp:anchor distT="0" distB="0" distL="114300" distR="114300" simplePos="0" relativeHeight="252204032" behindDoc="0" locked="0" layoutInCell="1" allowOverlap="1" wp14:anchorId="5E3A4A1D" wp14:editId="68A00B9B">
                <wp:simplePos x="0" y="0"/>
                <wp:positionH relativeFrom="column">
                  <wp:posOffset>-67310</wp:posOffset>
                </wp:positionH>
                <wp:positionV relativeFrom="paragraph">
                  <wp:posOffset>690345</wp:posOffset>
                </wp:positionV>
                <wp:extent cx="5481320" cy="2088515"/>
                <wp:effectExtent l="0" t="0" r="5080" b="0"/>
                <wp:wrapThrough wrapText="bothSides">
                  <wp:wrapPolygon edited="0">
                    <wp:start x="19618" y="0"/>
                    <wp:lineTo x="0" y="1839"/>
                    <wp:lineTo x="0" y="21278"/>
                    <wp:lineTo x="19718" y="21278"/>
                    <wp:lineTo x="19818" y="21016"/>
                    <wp:lineTo x="20219" y="16812"/>
                    <wp:lineTo x="21520" y="13397"/>
                    <wp:lineTo x="21520" y="11559"/>
                    <wp:lineTo x="21019" y="9457"/>
                    <wp:lineTo x="20419" y="8406"/>
                    <wp:lineTo x="20719" y="2627"/>
                    <wp:lineTo x="20619" y="1051"/>
                    <wp:lineTo x="20119" y="0"/>
                    <wp:lineTo x="19618" y="0"/>
                  </wp:wrapPolygon>
                </wp:wrapThrough>
                <wp:docPr id="645" name="Skupina 645"/>
                <wp:cNvGraphicFramePr/>
                <a:graphic xmlns:a="http://schemas.openxmlformats.org/drawingml/2006/main">
                  <a:graphicData uri="http://schemas.microsoft.com/office/word/2010/wordprocessingGroup">
                    <wpg:wgp>
                      <wpg:cNvGrpSpPr/>
                      <wpg:grpSpPr>
                        <a:xfrm>
                          <a:off x="0" y="0"/>
                          <a:ext cx="5481320" cy="2088515"/>
                          <a:chOff x="0" y="281111"/>
                          <a:chExt cx="5481320" cy="2092257"/>
                        </a:xfrm>
                      </wpg:grpSpPr>
                      <wps:wsp>
                        <wps:cNvPr id="646" name="Textové pole 646"/>
                        <wps:cNvSpPr txBox="1"/>
                        <wps:spPr>
                          <a:xfrm>
                            <a:off x="0" y="494520"/>
                            <a:ext cx="5029182" cy="1878848"/>
                          </a:xfrm>
                          <a:prstGeom prst="roundRect">
                            <a:avLst>
                              <a:gd name="adj" fmla="val 5997"/>
                            </a:avLst>
                          </a:prstGeom>
                          <a:solidFill>
                            <a:srgbClr val="C21E68">
                              <a:alpha val="12000"/>
                            </a:srgbClr>
                          </a:solidFill>
                          <a:ln cap="rnd">
                            <a:noFill/>
                          </a:ln>
                          <a:effectLst/>
                        </wps:spPr>
                        <wps:txbx>
                          <w:txbxContent>
                            <w:p w14:paraId="4FAF8661" w14:textId="3369500C" w:rsidR="006B1BFA" w:rsidRPr="002C1720" w:rsidRDefault="006B1BFA" w:rsidP="000C2F3F">
                              <w:pPr>
                                <w:pStyle w:val="Nadpis4"/>
                                <w:rPr>
                                  <w:rStyle w:val="Zvyraznenytextvodstavci"/>
                                  <w:b/>
                                  <w:color w:val="C21E68"/>
                                </w:rPr>
                              </w:pPr>
                              <w:r>
                                <w:rPr>
                                  <w:rStyle w:val="Zvyraznenytextvodstavci"/>
                                  <w:b/>
                                  <w:color w:val="C21E68"/>
                                </w:rPr>
                                <w:t>Otázka pro studenty</w:t>
                              </w:r>
                            </w:p>
                            <w:p w14:paraId="25F4581F" w14:textId="42F51CC2" w:rsidR="006B1BFA" w:rsidRDefault="006B1BFA" w:rsidP="000C2F3F">
                              <w:pPr>
                                <w:pStyle w:val="Otzkytext"/>
                              </w:pPr>
                              <w:r>
                                <w:t xml:space="preserve">Kde všude se každý den setkáváte s displeji. </w:t>
                              </w:r>
                              <w:r>
                                <w:br/>
                              </w:r>
                              <w:r>
                                <w:rPr>
                                  <w:b w:val="0"/>
                                </w:rPr>
                                <w:t xml:space="preserve">Existuje celá řada displejů. Dnes se můžeme setkat s barevnými </w:t>
                              </w:r>
                              <w:proofErr w:type="gramStart"/>
                              <w:r>
                                <w:rPr>
                                  <w:b w:val="0"/>
                                </w:rPr>
                                <w:t>3D</w:t>
                              </w:r>
                              <w:proofErr w:type="gramEnd"/>
                              <w:r>
                                <w:rPr>
                                  <w:b w:val="0"/>
                                </w:rPr>
                                <w:t xml:space="preserve"> na mobilních telefonech, ale i nadále z důvodu nižší spotřeby se využívají tzv. segmentové, např. jako informační tabule.</w:t>
                              </w:r>
                            </w:p>
                            <w:p w14:paraId="46043F14" w14:textId="687F4CE9" w:rsidR="006B1BFA" w:rsidRPr="00CF484F" w:rsidRDefault="006B1BFA" w:rsidP="000C2F3F">
                              <w:pPr>
                                <w:pStyle w:val="Otzkytext"/>
                              </w:pPr>
                              <w:r>
                                <w:t>Na jakém principu LCD displej pracuje?</w:t>
                              </w:r>
                              <w:r>
                                <w:br/>
                              </w:r>
                              <w:r>
                                <w:rPr>
                                  <w:b w:val="0"/>
                                </w:rPr>
                                <w:t>V našem příkladu využíváme displej, který umožňuje zobrazit 16 znaků ve dvou řádcích. Každý znak lze zobrazit pomocí matice 5x10 pixelů.</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7" name="Obrázek 64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281111"/>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E3A4A1D" id="Skupina 645" o:spid="_x0000_s1076" style="position:absolute;left:0;text-align:left;margin-left:-5.3pt;margin-top:54.35pt;width:431.6pt;height:164.45pt;z-index:252204032;mso-position-horizontal-relative:text;mso-position-vertical-relative:text;mso-width-relative:margin;mso-height-relative:margin" coordorigin=",281111" coordsize="5481320,20922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">
                <v:roundrect id="Textové pole 646" o:spid="_x0000_s1077" style="position:absolute;top:494520;width:5029182;height:1878848;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wzmxQAA&#10;ANwAAAAPAAAAZHJzL2Rvd25yZXYueG1sRI/dasJAFITvhb7Dcgq9M5uKTSW6SqlYBEHw9/qQPSZp&#10;smdjdqvx7V1B6OUwM98wk1lnanGh1pWWFbxHMQjizOqScwX73aI/AuE8ssbaMim4kYPZ9KU3wVTb&#10;K2/osvW5CBB2KSoovG9SKV1WkEEX2YY4eCfbGvRBtrnULV4D3NRyEMeJNFhyWCiwoe+Csmr7ZxRU&#10;8fDwu/74rOar8/K43v/cdE6lUm+v3dcYhKfO/4ef7aVWkAwTeJwJR0B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77DObFAAAA3AAAAA8AAAAAAAAAAAAAAAAAlwIAAGRycy9k&#10;b3ducmV2LnhtbFBLBQYAAAAABAAEAPUAAACJAwAAAAA=&#10;" fillcolor="#c21e68" stroked="f">
                  <v:fill opacity="7967f"/>
                  <v:stroke endcap="round"/>
                  <v:textbox>
                    <w:txbxContent>
                      <w:p w14:paraId="4FAF8661" w14:textId="3369500C" w:rsidR="006B1BFA" w:rsidRPr="002C1720" w:rsidRDefault="006B1BFA" w:rsidP="000C2F3F">
                        <w:pPr>
                          <w:pStyle w:val="Nadpis4"/>
                          <w:rPr>
                            <w:rStyle w:val="Zvyraznenytextvodstavci"/>
                            <w:b/>
                            <w:color w:val="C21E68"/>
                          </w:rPr>
                        </w:pPr>
                        <w:r>
                          <w:rPr>
                            <w:rStyle w:val="Zvyraznenytextvodstavci"/>
                            <w:b/>
                            <w:color w:val="C21E68"/>
                          </w:rPr>
                          <w:t>Otázka pro studenty</w:t>
                        </w:r>
                      </w:p>
                      <w:p w14:paraId="25F4581F" w14:textId="42F51CC2" w:rsidR="006B1BFA" w:rsidRDefault="006B1BFA" w:rsidP="000C2F3F">
                        <w:pPr>
                          <w:pStyle w:val="Otzkytext"/>
                        </w:pPr>
                        <w:r>
                          <w:t xml:space="preserve">Kde všude se každý den setkáváte s displeji. </w:t>
                        </w:r>
                        <w:r>
                          <w:br/>
                        </w:r>
                        <w:r>
                          <w:rPr>
                            <w:b w:val="0"/>
                          </w:rPr>
                          <w:t xml:space="preserve">Existuje celá řada displejů. Dnes se můžeme setkat s barevnými </w:t>
                        </w:r>
                        <w:proofErr w:type="gramStart"/>
                        <w:r>
                          <w:rPr>
                            <w:b w:val="0"/>
                          </w:rPr>
                          <w:t>3D</w:t>
                        </w:r>
                        <w:proofErr w:type="gramEnd"/>
                        <w:r>
                          <w:rPr>
                            <w:b w:val="0"/>
                          </w:rPr>
                          <w:t xml:space="preserve"> na mobilních telefonech, ale i nadále z důvodu nižší spotřeby se využívají tzv. segmentové, např. jako informační tabule.</w:t>
                        </w:r>
                      </w:p>
                      <w:p w14:paraId="46043F14" w14:textId="687F4CE9" w:rsidR="006B1BFA" w:rsidRPr="00CF484F" w:rsidRDefault="006B1BFA" w:rsidP="000C2F3F">
                        <w:pPr>
                          <w:pStyle w:val="Otzkytext"/>
                        </w:pPr>
                        <w:r>
                          <w:t>Na jakém principu LCD displej pracuje?</w:t>
                        </w:r>
                        <w:r>
                          <w:br/>
                        </w:r>
                        <w:r>
                          <w:rPr>
                            <w:b w:val="0"/>
                          </w:rPr>
                          <w:t>V našem příkladu využíváme displej, který umožňuje zobrazit 16 znaků ve dvou řádcích. Každý znak lze zobrazit pomocí matice 5x10 pixelů.</w:t>
                        </w:r>
                        <w:r>
                          <w:br/>
                        </w:r>
                      </w:p>
                    </w:txbxContent>
                  </v:textbox>
                </v:roundrect>
                <v:shape id="Obrázek 647" o:spid="_x0000_s1078" type="#_x0000_t75" style="position:absolute;left:4572000;top:281111;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E&#10;UKHDAAAA3AAAAA8AAABkcnMvZG93bnJldi54bWxEj9GKwjAURN8F/yFcYV9EU2XplmqUqggi+6Lr&#10;B1yaa1tsbkoStfv3ZkHYx2FmzjDLdW9a8SDnG8sKZtMEBHFpdcOVgsvPfpKB8AFZY2uZFPySh/Vq&#10;OFhiru2TT/Q4h0pECPscFdQhdLmUvqzJoJ/ajjh6V+sMhihdJbXDZ4SbVs6TJJUGG44LNXa0ram8&#10;ne9GQVm4U5/Odt/77Ch5nO2kLjZXpT5GfbEAEagP/+F3+6AVpJ9f8HcmHgG5e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QRQocMAAADcAAAADwAAAAAAAAAAAAAAAACcAgAA&#10;ZHJzL2Rvd25yZXYueG1sUEsFBgAAAAAEAAQA9wAAAIwDAAAAAA==&#10;">
                  <v:imagedata r:id="rId17" o:title=""/>
                  <v:path arrowok="t"/>
                </v:shape>
                <w10:wrap type="through"/>
              </v:group>
            </w:pict>
          </mc:Fallback>
        </mc:AlternateContent>
      </w:r>
      <w:r w:rsidR="00734CE8">
        <w:t>Řekněte</w:t>
      </w:r>
      <w:r w:rsidR="00062EC4">
        <w:t xml:space="preserve"> studentům</w:t>
      </w:r>
      <w:r w:rsidR="00734CE8">
        <w:t xml:space="preserve">, že náplní této hodiny bude se naučit </w:t>
      </w:r>
      <w:r w:rsidR="0086688A">
        <w:t>využívat LCD displej</w:t>
      </w:r>
      <w:r w:rsidR="00062EC4">
        <w:t xml:space="preserve"> pro </w:t>
      </w:r>
      <w:r w:rsidR="005E1610">
        <w:t>zobrazení naměřených hodnot z čidla teploty a vlhkosti, které se naučili zapojovat a programovat minulou hodinu</w:t>
      </w:r>
      <w:r w:rsidR="00734CE8">
        <w:t>.</w:t>
      </w:r>
    </w:p>
    <w:p w14:paraId="7D5BC144" w14:textId="726E91BF" w:rsidR="00734CE8" w:rsidRPr="00683A1A" w:rsidRDefault="00734CE8" w:rsidP="00734CE8">
      <w:pPr>
        <w:pStyle w:val="Krokynapis"/>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146688" behindDoc="0" locked="0" layoutInCell="1" allowOverlap="1" wp14:anchorId="0C4059D4" wp14:editId="5EEA1D43">
            <wp:simplePos x="0" y="0"/>
            <wp:positionH relativeFrom="column">
              <wp:posOffset>754380</wp:posOffset>
            </wp:positionH>
            <wp:positionV relativeFrom="paragraph">
              <wp:posOffset>10354</wp:posOffset>
            </wp:positionV>
            <wp:extent cx="194310" cy="194310"/>
            <wp:effectExtent l="0" t="0" r="8890" b="8890"/>
            <wp:wrapNone/>
            <wp:docPr id="372" name="Obráze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EB1FDF">
        <w:rPr>
          <w:rStyle w:val="minuty"/>
        </w:rPr>
        <w:t>15</w:t>
      </w:r>
      <w:r w:rsidRPr="00392995">
        <w:rPr>
          <w:rStyle w:val="minuty"/>
        </w:rPr>
        <w:t xml:space="preserve"> minut</w:t>
      </w:r>
    </w:p>
    <w:p w14:paraId="5DE0BA03" w14:textId="6466653A" w:rsidR="00182147" w:rsidRDefault="00734CE8" w:rsidP="00342A0C">
      <w:r>
        <w:t xml:space="preserve">Nyní </w:t>
      </w:r>
      <w:r w:rsidR="006F762F">
        <w:t xml:space="preserve">ať si </w:t>
      </w:r>
      <w:r>
        <w:t>student</w:t>
      </w:r>
      <w:r w:rsidR="006F762F">
        <w:t>i sestaví obvod s čidlem DHT11. Pokud jej mají sestavený z minulé hodiny</w:t>
      </w:r>
      <w:r w:rsidR="00342A0C">
        <w:t>, mají to jednoduší a mohou rovnou pokračovat v zapojení LCD displeje</w:t>
      </w:r>
      <w:r w:rsidR="00182147">
        <w:t xml:space="preserve">. </w:t>
      </w:r>
    </w:p>
    <w:p w14:paraId="7EAB1F06" w14:textId="47465217" w:rsidR="00342A0C" w:rsidRDefault="009624E6" w:rsidP="00342A0C">
      <w:r>
        <w:rPr>
          <w:noProof/>
          <w:lang w:eastAsia="cs-CZ"/>
        </w:rPr>
        <mc:AlternateContent>
          <mc:Choice Requires="wpg">
            <w:drawing>
              <wp:anchor distT="0" distB="0" distL="114300" distR="114300" simplePos="0" relativeHeight="252257280" behindDoc="0" locked="0" layoutInCell="1" allowOverlap="1" wp14:anchorId="01C4B10C" wp14:editId="56717904">
                <wp:simplePos x="0" y="0"/>
                <wp:positionH relativeFrom="column">
                  <wp:posOffset>-18415</wp:posOffset>
                </wp:positionH>
                <wp:positionV relativeFrom="paragraph">
                  <wp:posOffset>294540</wp:posOffset>
                </wp:positionV>
                <wp:extent cx="5486400" cy="2011176"/>
                <wp:effectExtent l="0" t="0" r="0" b="0"/>
                <wp:wrapThrough wrapText="bothSides">
                  <wp:wrapPolygon edited="0">
                    <wp:start x="18000" y="273"/>
                    <wp:lineTo x="0" y="3547"/>
                    <wp:lineTo x="0" y="21279"/>
                    <wp:lineTo x="19800" y="21279"/>
                    <wp:lineTo x="20000" y="18278"/>
                    <wp:lineTo x="21000" y="14186"/>
                    <wp:lineTo x="21300" y="9548"/>
                    <wp:lineTo x="21500" y="2455"/>
                    <wp:lineTo x="20800" y="1091"/>
                    <wp:lineTo x="19200" y="273"/>
                    <wp:lineTo x="18000" y="273"/>
                  </wp:wrapPolygon>
                </wp:wrapThrough>
                <wp:docPr id="702" name="Skupina 702"/>
                <wp:cNvGraphicFramePr/>
                <a:graphic xmlns:a="http://schemas.openxmlformats.org/drawingml/2006/main">
                  <a:graphicData uri="http://schemas.microsoft.com/office/word/2010/wordprocessingGroup">
                    <wpg:wgp>
                      <wpg:cNvGrpSpPr/>
                      <wpg:grpSpPr>
                        <a:xfrm>
                          <a:off x="0" y="0"/>
                          <a:ext cx="5486400" cy="2011176"/>
                          <a:chOff x="-9053" y="231177"/>
                          <a:chExt cx="5486641" cy="2012631"/>
                        </a:xfrm>
                      </wpg:grpSpPr>
                      <wps:wsp>
                        <wps:cNvPr id="703" name="Textové pole 703"/>
                        <wps:cNvSpPr txBox="1"/>
                        <wps:spPr>
                          <a:xfrm>
                            <a:off x="-9053" y="588156"/>
                            <a:ext cx="5028565" cy="1655652"/>
                          </a:xfrm>
                          <a:prstGeom prst="roundRect">
                            <a:avLst>
                              <a:gd name="adj" fmla="val 5997"/>
                            </a:avLst>
                          </a:prstGeom>
                          <a:solidFill>
                            <a:srgbClr val="C21E68">
                              <a:alpha val="12000"/>
                            </a:srgbClr>
                          </a:solidFill>
                          <a:ln cap="rnd">
                            <a:noFill/>
                          </a:ln>
                          <a:effectLst/>
                        </wps:spPr>
                        <wps:txbx>
                          <w:txbxContent>
                            <w:p w14:paraId="3C702F02" w14:textId="66A021D8" w:rsidR="006B1BFA" w:rsidRPr="002C1720" w:rsidRDefault="006B1BFA" w:rsidP="009624E6">
                              <w:pPr>
                                <w:pStyle w:val="Nadpis4"/>
                                <w:rPr>
                                  <w:rStyle w:val="Zvyraznenytextvodstavci"/>
                                  <w:b/>
                                  <w:color w:val="C21E68"/>
                                </w:rPr>
                              </w:pPr>
                              <w:r>
                                <w:rPr>
                                  <w:rStyle w:val="Zvyraznenytextvodstavci"/>
                                  <w:b/>
                                  <w:color w:val="C21E68"/>
                                </w:rPr>
                                <w:t>Na co si dát pozor?</w:t>
                              </w:r>
                            </w:p>
                            <w:p w14:paraId="50CBE9CF" w14:textId="5EF99D03" w:rsidR="006B1BFA" w:rsidRDefault="006B1BFA" w:rsidP="009624E6">
                              <w:pPr>
                                <w:pStyle w:val="Otzkytext"/>
                              </w:pPr>
                              <w:r>
                                <w:t>LCD displej lze umístit přímo do kontaktního pole, co že velká výhoda, ale studenti si musí dát pozor na to, aby jednotlivé konektory přesně pasovali na zdířky kontaktního pole. Jinak je zohýbají.</w:t>
                              </w:r>
                            </w:p>
                            <w:p w14:paraId="660B38F4" w14:textId="6B0CFC31" w:rsidR="006B1BFA" w:rsidRPr="00CF484F" w:rsidRDefault="006B1BFA" w:rsidP="009624E6">
                              <w:pPr>
                                <w:pStyle w:val="Otzkytext"/>
                              </w:pPr>
                              <w:r>
                                <w:t>Zapojení LCD displeje není složité, ale přeci jenom obsahuje již větší množství vodičů. Studenti ať postupují systematicky a opravdu každý vodič kontrolují, zda je ve správném pinu.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04" name="Obrázek 704"/>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231177"/>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1C4B10C" id="Skupina 702" o:spid="_x0000_s1079" style="position:absolute;left:0;text-align:left;margin-left:-1.45pt;margin-top:23.2pt;width:6in;height:158.35pt;z-index:252257280;mso-position-horizontal-relative:text;mso-position-vertical-relative:text;mso-width-relative:margin;mso-height-relative:margin" coordorigin="-9053,231177" coordsize="5486641,2012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">
                <v:roundrect id="Textové pole 703" o:spid="_x0000_s1080" style="position:absolute;left:-9053;top:588156;width:5028565;height:165565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xkjxgAA&#10;ANwAAAAPAAAAZHJzL2Rvd25yZXYueG1sRI/dagIxFITvC75DOELvauJPtaxGEaVFKAha2+vD5ri7&#10;7uZk3aS6vr0RCr0cZuYbZrZobSUu1PjCsYZ+T4EgTp0pONNw+Hp/eQPhA7LByjFpuJGHxbzzNMPE&#10;uCvv6LIPmYgQ9glqyEOoEyl9mpNF33M1cfSOrrEYomwyaRq8Rrit5ECpsbRYcFzIsaZVTmm5/7Ua&#10;SjX6Pm1fJ+X687z52R4+biajQuvnbrucggjUhv/wX3tjNEzUEB5n4hGQ8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BxkjxgAAANwAAAAPAAAAAAAAAAAAAAAAAJcCAABkcnMv&#10;ZG93bnJldi54bWxQSwUGAAAAAAQABAD1AAAAigMAAAAA&#10;" fillcolor="#c21e68" stroked="f">
                  <v:fill opacity="7967f"/>
                  <v:stroke endcap="round"/>
                  <v:textbox>
                    <w:txbxContent>
                      <w:p w14:paraId="3C702F02" w14:textId="66A021D8" w:rsidR="006B1BFA" w:rsidRPr="002C1720" w:rsidRDefault="006B1BFA" w:rsidP="009624E6">
                        <w:pPr>
                          <w:pStyle w:val="Nadpis4"/>
                          <w:rPr>
                            <w:rStyle w:val="Zvyraznenytextvodstavci"/>
                            <w:b/>
                            <w:color w:val="C21E68"/>
                          </w:rPr>
                        </w:pPr>
                        <w:r>
                          <w:rPr>
                            <w:rStyle w:val="Zvyraznenytextvodstavci"/>
                            <w:b/>
                            <w:color w:val="C21E68"/>
                          </w:rPr>
                          <w:t>Na co si dát pozor?</w:t>
                        </w:r>
                      </w:p>
                      <w:p w14:paraId="50CBE9CF" w14:textId="5EF99D03" w:rsidR="006B1BFA" w:rsidRDefault="006B1BFA" w:rsidP="009624E6">
                        <w:pPr>
                          <w:pStyle w:val="Otzkytext"/>
                        </w:pPr>
                        <w:r>
                          <w:t>LCD displej lze umístit přímo do kontaktního pole, co že velká výhoda, ale studenti si musí dát pozor na to, aby jednotlivé konektory přesně pasovali na zdířky kontaktního pole. Jinak je zohýbají.</w:t>
                        </w:r>
                      </w:p>
                      <w:p w14:paraId="660B38F4" w14:textId="6B0CFC31" w:rsidR="006B1BFA" w:rsidRPr="00CF484F" w:rsidRDefault="006B1BFA" w:rsidP="009624E6">
                        <w:pPr>
                          <w:pStyle w:val="Otzkytext"/>
                        </w:pPr>
                        <w:r>
                          <w:t>Zapojení LCD displeje není složité, ale přeci jenom obsahuje již větší množství vodičů. Studenti ať postupují systematicky a opravdu každý vodič kontrolují, zda je ve správném pinu.</w:t>
                        </w:r>
                      </w:p>
                    </w:txbxContent>
                  </v:textbox>
                </v:roundrect>
                <v:shape id="Obrázek 704" o:spid="_x0000_s1081" type="#_x0000_t75" style="position:absolute;left:4385388;top:231177;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p&#10;Lpi+AAAA3AAAAA8AAABkcnMvZG93bnJldi54bWxEj0sLwjAQhO+C/yGs4E1TRXxUo4ggePWFeFua&#10;tS02m7aJWv+9EQSPw8x8wyxWjSnEk2qXW1Yw6EcgiBOrc04VnI7b3hSE88gaC8uk4E0OVst2a4Gx&#10;ti/e0/PgUxEg7GJUkHlfxlK6JCODrm9L4uDdbG3QB1mnUtf4CnBTyGEUjaXBnMNChiVtMkruh4dR&#10;UK1nY6qSc3U9mqHEM15kyqxUt9Os5yA8Nf4f/rV3WsEkGsH3TDgC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VpLpi+AAAA3AAAAA8AAAAAAAAAAAAAAAAAnAIAAGRycy9k&#10;b3ducmV2LnhtbFBLBQYAAAAABAAEAPcAAACHAwAAAAA=&#10;">
                  <v:imagedata r:id="rId22" o:title="" croptop="9364f"/>
                  <v:path arrowok="t"/>
                </v:shape>
                <w10:wrap type="through"/>
              </v:group>
            </w:pict>
          </mc:Fallback>
        </mc:AlternateContent>
      </w:r>
      <w:r w:rsidR="00182147">
        <w:t>Schéma zapojení můžete studentům promítnout nebo je součásti pracovních listů.</w:t>
      </w:r>
    </w:p>
    <w:p w14:paraId="692AE79D" w14:textId="7D895100" w:rsidR="00734CE8" w:rsidRDefault="00734CE8" w:rsidP="00734CE8"/>
    <w:p w14:paraId="2E0471F0" w14:textId="073766F3" w:rsidR="00734CE8" w:rsidRPr="00683A1A" w:rsidRDefault="00734CE8"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52832" behindDoc="0" locked="0" layoutInCell="1" allowOverlap="1" wp14:anchorId="5A844099" wp14:editId="5A3C7AF3">
            <wp:simplePos x="0" y="0"/>
            <wp:positionH relativeFrom="column">
              <wp:posOffset>754380</wp:posOffset>
            </wp:positionH>
            <wp:positionV relativeFrom="paragraph">
              <wp:posOffset>10354</wp:posOffset>
            </wp:positionV>
            <wp:extent cx="194310" cy="194310"/>
            <wp:effectExtent l="0" t="0" r="8890" b="8890"/>
            <wp:wrapNone/>
            <wp:docPr id="373" name="Obráze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D43523">
        <w:rPr>
          <w:rStyle w:val="minuty"/>
        </w:rPr>
        <w:t>5</w:t>
      </w:r>
      <w:r w:rsidRPr="00392995">
        <w:rPr>
          <w:rStyle w:val="minuty"/>
        </w:rPr>
        <w:t xml:space="preserve"> minut</w:t>
      </w:r>
    </w:p>
    <w:p w14:paraId="7B93E059" w14:textId="4C45DF28" w:rsidR="00734CE8" w:rsidRDefault="00F372C1" w:rsidP="00734CE8">
      <w:r>
        <w:t>Vysvětlete princip vypisování textu na LCD displeji. Řekněte</w:t>
      </w:r>
      <w:r w:rsidR="00655EC7">
        <w:t xml:space="preserve"> studentům</w:t>
      </w:r>
      <w:r>
        <w:t xml:space="preserve">, že vše prakticky zajišťuje jediná funkce </w:t>
      </w:r>
      <w:proofErr w:type="spellStart"/>
      <w:proofErr w:type="gramStart"/>
      <w:r w:rsidRPr="00F372C1">
        <w:rPr>
          <w:rStyle w:val="Programovykodvodstavci"/>
        </w:rPr>
        <w:t>setCursor</w:t>
      </w:r>
      <w:proofErr w:type="spellEnd"/>
      <w:r>
        <w:t>(</w:t>
      </w:r>
      <w:proofErr w:type="gramEnd"/>
      <w:r>
        <w:t xml:space="preserve">). Tedy za předpokladu, že se v programovém kódu využije knihovna </w:t>
      </w:r>
      <w:proofErr w:type="spellStart"/>
      <w:r w:rsidRPr="00F372C1">
        <w:rPr>
          <w:rStyle w:val="Programovykodvodstavci"/>
        </w:rPr>
        <w:t>LiquidCrystal</w:t>
      </w:r>
      <w:r>
        <w:t>.h</w:t>
      </w:r>
      <w:proofErr w:type="spellEnd"/>
      <w:r>
        <w:t>.</w:t>
      </w:r>
    </w:p>
    <w:p w14:paraId="5E73BBEF" w14:textId="77777777" w:rsidR="00655EC7" w:rsidRDefault="00655EC7" w:rsidP="00734CE8"/>
    <w:p w14:paraId="7312A034" w14:textId="77777777" w:rsidR="00734CE8" w:rsidRPr="001F2D19" w:rsidRDefault="00734CE8" w:rsidP="00734CE8">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147712" behindDoc="0" locked="0" layoutInCell="1" allowOverlap="1" wp14:anchorId="3DB0B567" wp14:editId="5D4596B7">
            <wp:simplePos x="0" y="0"/>
            <wp:positionH relativeFrom="column">
              <wp:posOffset>754380</wp:posOffset>
            </wp:positionH>
            <wp:positionV relativeFrom="paragraph">
              <wp:posOffset>10354</wp:posOffset>
            </wp:positionV>
            <wp:extent cx="194310" cy="194310"/>
            <wp:effectExtent l="0" t="0" r="8890" b="8890"/>
            <wp:wrapNone/>
            <wp:docPr id="374" name="Obráze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2A84C19D" w14:textId="369A67F6" w:rsidR="00734CE8" w:rsidRPr="003262E9" w:rsidRDefault="00734CE8" w:rsidP="00734CE8">
      <w:pPr>
        <w:rPr>
          <w:rStyle w:val="minuty"/>
          <w:color w:val="595959" w:themeColor="text1" w:themeTint="A6"/>
          <w:sz w:val="20"/>
        </w:rPr>
      </w:pPr>
      <w:r>
        <w:rPr>
          <w:rStyle w:val="minuty"/>
          <w:color w:val="595959" w:themeColor="text1" w:themeTint="A6"/>
          <w:sz w:val="20"/>
        </w:rPr>
        <w:t xml:space="preserve">V tomto kroku </w:t>
      </w:r>
      <w:r w:rsidR="00655EC7">
        <w:rPr>
          <w:rStyle w:val="minuty"/>
          <w:color w:val="595959" w:themeColor="text1" w:themeTint="A6"/>
          <w:sz w:val="20"/>
        </w:rPr>
        <w:t>ať studenti napíší program pro zobrazení teploty a vlhkosti na LCD displeji, který jim je ukázán pomocí dataprojektoru nebo pracovního listu.</w:t>
      </w:r>
    </w:p>
    <w:p w14:paraId="01254EF3" w14:textId="77777777" w:rsidR="00940815" w:rsidRDefault="00940815">
      <w:pPr>
        <w:spacing w:after="0" w:line="240" w:lineRule="auto"/>
        <w:jc w:val="left"/>
        <w:rPr>
          <w:rStyle w:val="Lekce-nadpis"/>
        </w:rPr>
      </w:pPr>
      <w:r>
        <w:rPr>
          <w:rStyle w:val="Lekce-nadpis"/>
        </w:rPr>
        <w:br w:type="page"/>
      </w:r>
    </w:p>
    <w:p w14:paraId="420479AE" w14:textId="7A895240" w:rsidR="00734CE8" w:rsidRPr="001F2D19" w:rsidRDefault="00734CE8" w:rsidP="00734CE8">
      <w:pPr>
        <w:pStyle w:val="Krokynapis"/>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154880" behindDoc="0" locked="0" layoutInCell="1" allowOverlap="1" wp14:anchorId="7BC29DB5" wp14:editId="51B3CD89">
            <wp:simplePos x="0" y="0"/>
            <wp:positionH relativeFrom="column">
              <wp:posOffset>754380</wp:posOffset>
            </wp:positionH>
            <wp:positionV relativeFrom="paragraph">
              <wp:posOffset>10354</wp:posOffset>
            </wp:positionV>
            <wp:extent cx="194310" cy="194310"/>
            <wp:effectExtent l="0" t="0" r="8890" b="8890"/>
            <wp:wrapNone/>
            <wp:docPr id="375" name="Obráze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40BCD34A" w14:textId="29356CFC" w:rsidR="00734CE8" w:rsidRDefault="00940815" w:rsidP="00734CE8">
      <w:r>
        <w:rPr>
          <w:noProof/>
          <w:lang w:eastAsia="cs-CZ"/>
        </w:rPr>
        <mc:AlternateContent>
          <mc:Choice Requires="wpg">
            <w:drawing>
              <wp:anchor distT="0" distB="0" distL="114300" distR="114300" simplePos="0" relativeHeight="252148736" behindDoc="0" locked="0" layoutInCell="1" allowOverlap="1" wp14:anchorId="524F58E4" wp14:editId="79E0DF8D">
                <wp:simplePos x="0" y="0"/>
                <wp:positionH relativeFrom="column">
                  <wp:posOffset>-644525</wp:posOffset>
                </wp:positionH>
                <wp:positionV relativeFrom="paragraph">
                  <wp:posOffset>606626</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311" name="Skupina 311"/>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312" name="Textové pole 312"/>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392179BF" w14:textId="01B21ADD" w:rsidR="006B1BFA" w:rsidRPr="00063434" w:rsidRDefault="006B1BFA" w:rsidP="00734CE8">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75D125BF" w14:textId="46A86A76" w:rsidR="006B1BFA" w:rsidRDefault="006B1BFA" w:rsidP="00940815">
                              <w:pPr>
                                <w:pStyle w:val="Otazkystylzelena"/>
                                <w:ind w:left="284" w:hanging="284"/>
                              </w:pPr>
                              <w:r>
                                <w:t>A) Změňte programový kód základního příkladu tak, aby se kromě teploty ve stupních Celsia, na LCD displeji, střídavě zobrazovala teplota v Kelvinech a Fahrenheitech.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3" name="Obrázek 313"/>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24F58E4" id="Skupina 311" o:spid="_x0000_s1082" style="position:absolute;left:0;text-align:left;margin-left:-50.75pt;margin-top:47.75pt;width:446.65pt;height:110.95pt;z-index:252148736;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">
                <v:roundrect id="Textové pole 312" o:spid="_x0000_s1083"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uJZHxAAA&#10;ANwAAAAPAAAAZHJzL2Rvd25yZXYueG1sRI/NasMwEITvhb6D2EBvtewYSnGshBAIFJJL3Zpet9bG&#10;v1oZS3Gct68KhR6HmfmGyXeLGcRMk2stK0iiGARxZXXLtYLPj+PzKwjnkTUOlknBnRzsto8POWba&#10;3vid5sLXIkDYZaig8X7MpHRVQwZdZEfi4F3sZNAHOdVST3gLcDPIdRy/SIMth4UGRzo0VPXF1SjQ&#10;9++us6e0++rma5n256Kk40Gpp9Wy34DwtPj/8F/7TStIkzX8nglHQG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biWR8QAAADcAAAADwAAAAAAAAAAAAAAAACXAgAAZHJzL2Rv&#10;d25yZXYueG1sUEsFBgAAAAAEAAQA9QAAAIgDAAAAAA==&#10;" fillcolor="#149294" stroked="f">
                  <v:fill opacity="7967f"/>
                  <v:stroke endcap="round"/>
                  <v:textbox>
                    <w:txbxContent>
                      <w:p w14:paraId="392179BF" w14:textId="01B21ADD" w:rsidR="006B1BFA" w:rsidRPr="00063434" w:rsidRDefault="006B1BFA" w:rsidP="00734CE8">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75D125BF" w14:textId="46A86A76" w:rsidR="006B1BFA" w:rsidRDefault="006B1BFA" w:rsidP="00940815">
                        <w:pPr>
                          <w:pStyle w:val="Otazkystylzelena"/>
                          <w:ind w:left="284" w:hanging="284"/>
                        </w:pPr>
                        <w:r>
                          <w:t>A) Změňte programový kód základního příkladu tak, aby se kromě teploty ve stupních Celsia, na LCD displeji, střídavě zobrazovala teplota v Kelvinech a Fahrenheitech.</w:t>
                        </w:r>
                      </w:p>
                    </w:txbxContent>
                  </v:textbox>
                </v:roundrect>
                <v:shape id="Obrázek 313" o:spid="_x0000_s1084"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Y&#10;kq/FAAAA3AAAAA8AAABkcnMvZG93bnJldi54bWxEj0FrwkAUhO8F/8PyhF6k2aTSIGlWEUEoFA9V&#10;wetr9nUTzL4N2dUk/94tFHocZuYbptyMthV36n3jWEGWpCCIK6cbNgrOp/3LCoQPyBpbx6RgIg+b&#10;9eypxEK7gb/ofgxGRAj7AhXUIXSFlL6qyaJPXEccvR/XWwxR9kbqHocIt618TdNcWmw4LtTY0a6m&#10;6nq8WQWH5js3n5fs5haG3/JttThPO1LqeT5u30EEGsN/+K/9oRUssyX8nolHQK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qmJKvxQAAANwAAAAPAAAAAAAAAAAAAAAAAJwC&#10;AABkcnMvZG93bnJldi54bWxQSwUGAAAAAAQABAD3AAAAjgMAAAAA&#10;">
                  <v:imagedata r:id="rId25" o:title="" croptop="9450f"/>
                  <v:path arrowok="t"/>
                </v:shape>
                <w10:wrap type="through"/>
              </v:group>
            </w:pict>
          </mc:Fallback>
        </mc:AlternateContent>
      </w:r>
      <w:r w:rsidR="00734CE8">
        <w:t>Studenti nyní mohou řešit samostatn</w:t>
      </w:r>
      <w:r>
        <w:t>ý úkol, který</w:t>
      </w:r>
      <w:r w:rsidR="00734CE8">
        <w:t xml:space="preserve"> spočívají pouze v inovaci </w:t>
      </w:r>
      <w:r>
        <w:t xml:space="preserve">základního </w:t>
      </w:r>
      <w:r w:rsidR="00734CE8">
        <w:t xml:space="preserve">kódu. </w:t>
      </w:r>
    </w:p>
    <w:p w14:paraId="270297E0" w14:textId="77777777" w:rsidR="00734CE8" w:rsidRDefault="00734CE8" w:rsidP="00734CE8">
      <w:pPr>
        <w:spacing w:after="0" w:line="240" w:lineRule="auto"/>
        <w:jc w:val="left"/>
      </w:pPr>
    </w:p>
    <w:p w14:paraId="2989259F" w14:textId="77777777" w:rsidR="00734CE8" w:rsidRDefault="00734CE8" w:rsidP="00734CE8">
      <w:pPr>
        <w:spacing w:after="0" w:line="240" w:lineRule="auto"/>
        <w:jc w:val="left"/>
      </w:pPr>
    </w:p>
    <w:p w14:paraId="0D7515EA" w14:textId="77777777" w:rsidR="00734CE8" w:rsidRDefault="00734CE8" w:rsidP="00734CE8">
      <w:pPr>
        <w:spacing w:after="0" w:line="240" w:lineRule="auto"/>
        <w:jc w:val="left"/>
        <w:rPr>
          <w:b/>
        </w:rPr>
      </w:pPr>
      <w:r>
        <w:br w:type="page"/>
      </w:r>
    </w:p>
    <w:p w14:paraId="5FD65A9E" w14:textId="77777777" w:rsidR="00734CE8" w:rsidRPr="00DB5D51" w:rsidRDefault="00734CE8" w:rsidP="00734CE8">
      <w:pPr>
        <w:pStyle w:val="Nadpis1"/>
      </w:pPr>
      <w:r>
        <w:rPr>
          <w:noProof/>
          <w:lang w:eastAsia="cs-CZ"/>
        </w:rPr>
        <w:lastRenderedPageBreak/>
        <mc:AlternateContent>
          <mc:Choice Requires="wps">
            <w:drawing>
              <wp:inline distT="0" distB="0" distL="0" distR="0" wp14:anchorId="557B16BC" wp14:editId="42ED1BCF">
                <wp:extent cx="3590224" cy="340995"/>
                <wp:effectExtent l="0" t="0" r="0" b="0"/>
                <wp:docPr id="314" name="Textové pole 314"/>
                <wp:cNvGraphicFramePr/>
                <a:graphic xmlns:a="http://schemas.openxmlformats.org/drawingml/2006/main">
                  <a:graphicData uri="http://schemas.microsoft.com/office/word/2010/wordprocessingShape">
                    <wps:wsp>
                      <wps:cNvSpPr txBox="1"/>
                      <wps:spPr>
                        <a:xfrm>
                          <a:off x="0" y="0"/>
                          <a:ext cx="3590224"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C5AC3F" w14:textId="7673C422" w:rsidR="006B1BFA" w:rsidRDefault="006B1BFA" w:rsidP="00734CE8">
                            <w:pPr>
                              <w:pStyle w:val="Nadpis2-zelenepozadi"/>
                            </w:pPr>
                            <w:r>
                              <w:t>Pracovní list – LCD displej</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57B16BC" id="Textové pole 314" o:spid="_x0000_s1085" type="#_x0000_t202" style="width:282.7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" fillcolor="#159294" stroked="f">
                <v:textbox style="mso-fit-shape-to-text:t" inset="3mm,0,0,0">
                  <w:txbxContent>
                    <w:p w14:paraId="27C5AC3F" w14:textId="7673C422" w:rsidR="006B1BFA" w:rsidRDefault="006B1BFA" w:rsidP="00734CE8">
                      <w:pPr>
                        <w:pStyle w:val="Nadpis2-zelenepozadi"/>
                      </w:pPr>
                      <w:r>
                        <w:t>Pracovní list – LCD displej</w:t>
                      </w:r>
                    </w:p>
                  </w:txbxContent>
                </v:textbox>
                <w10:anchorlock/>
              </v:shape>
            </w:pict>
          </mc:Fallback>
        </mc:AlternateContent>
      </w:r>
    </w:p>
    <w:p w14:paraId="3D5F4A79" w14:textId="4553F536" w:rsidR="00734CE8" w:rsidRDefault="00734CE8" w:rsidP="00734CE8">
      <w:pPr>
        <w:pStyle w:val="Anotace"/>
      </w:pPr>
      <w:r w:rsidRPr="0007459F">
        <w:rPr>
          <w:noProof/>
          <w:lang w:eastAsia="cs-CZ"/>
        </w:rPr>
        <w:drawing>
          <wp:anchor distT="0" distB="0" distL="114300" distR="114300" simplePos="0" relativeHeight="252161024" behindDoc="0" locked="0" layoutInCell="1" allowOverlap="1" wp14:anchorId="79E4602C" wp14:editId="1D50AA25">
            <wp:simplePos x="0" y="0"/>
            <wp:positionH relativeFrom="column">
              <wp:posOffset>4068445</wp:posOffset>
            </wp:positionH>
            <wp:positionV relativeFrom="paragraph">
              <wp:posOffset>1008688</wp:posOffset>
            </wp:positionV>
            <wp:extent cx="949960" cy="1353185"/>
            <wp:effectExtent l="0" t="0" r="0" b="0"/>
            <wp:wrapNone/>
            <wp:docPr id="376" name="Obráze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49960" cy="135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v této části </w:t>
      </w:r>
      <w:r w:rsidR="00A167DE">
        <w:t>využijete znalostí zminulé hodiny</w:t>
      </w:r>
      <w:r>
        <w:t>.</w:t>
      </w:r>
      <w:r w:rsidR="00A167DE">
        <w:t xml:space="preserve"> Již ví</w:t>
      </w:r>
      <w:r w:rsidR="00EB6689">
        <w:t>te jak snímat teplotu a vlhkost, ale jejich zobrazení bylo možné pouze v sériovém monitoru. Nyní k tomu využijEte LCD displej.</w:t>
      </w:r>
    </w:p>
    <w:p w14:paraId="48E521F1" w14:textId="77777777" w:rsidR="00734CE8" w:rsidRDefault="00734CE8" w:rsidP="00734CE8">
      <w:pPr>
        <w:pStyle w:val="Nadpis2"/>
      </w:pPr>
      <w:r>
        <w:t>Co se naučíte</w:t>
      </w:r>
    </w:p>
    <w:p w14:paraId="1953F0F2" w14:textId="558E3FA1" w:rsidR="00734CE8" w:rsidRDefault="00FE2919" w:rsidP="00DB76E5">
      <w:pPr>
        <w:pStyle w:val="Odstavecseseznamem"/>
        <w:numPr>
          <w:ilvl w:val="0"/>
          <w:numId w:val="27"/>
        </w:numPr>
      </w:pPr>
      <w:r>
        <w:t>Zapojit LCD displej</w:t>
      </w:r>
      <w:r w:rsidR="00734CE8">
        <w:t>.</w:t>
      </w:r>
    </w:p>
    <w:p w14:paraId="444F37F3" w14:textId="720E8B11" w:rsidR="00734CE8" w:rsidRDefault="00FE2919" w:rsidP="00574CC0">
      <w:pPr>
        <w:pStyle w:val="Odstavecseseznamem"/>
        <w:numPr>
          <w:ilvl w:val="0"/>
          <w:numId w:val="2"/>
        </w:numPr>
      </w:pPr>
      <w:r>
        <w:t>Jak naprogramovat zobrazování dat na LCD displeji</w:t>
      </w:r>
      <w:r w:rsidR="00734CE8">
        <w:t xml:space="preserve">. </w:t>
      </w:r>
    </w:p>
    <w:p w14:paraId="2E223C6C" w14:textId="3E009512" w:rsidR="00734CE8" w:rsidRDefault="00734CE8" w:rsidP="00FE2919">
      <w:pPr>
        <w:pStyle w:val="Odstavecseseznamem"/>
        <w:numPr>
          <w:ilvl w:val="0"/>
          <w:numId w:val="0"/>
        </w:numPr>
        <w:ind w:left="340"/>
      </w:pPr>
    </w:p>
    <w:p w14:paraId="7274B839" w14:textId="77777777" w:rsidR="00734CE8" w:rsidRDefault="00734CE8" w:rsidP="00734CE8">
      <w:pPr>
        <w:pStyle w:val="Nadpis2"/>
      </w:pPr>
    </w:p>
    <w:p w14:paraId="02CC5D5E" w14:textId="77777777" w:rsidR="00734CE8" w:rsidRDefault="00734CE8" w:rsidP="00734CE8">
      <w:pPr>
        <w:pStyle w:val="Nadpis2"/>
      </w:pPr>
      <w:r>
        <w:t>Co budete potřebovat</w:t>
      </w:r>
    </w:p>
    <w:p w14:paraId="75269FF5" w14:textId="0CD7E81E" w:rsidR="00734CE8" w:rsidRDefault="00FE2919" w:rsidP="00DB76E5">
      <w:pPr>
        <w:pStyle w:val="Odstavecseseznamem"/>
        <w:numPr>
          <w:ilvl w:val="0"/>
          <w:numId w:val="28"/>
        </w:numPr>
      </w:pPr>
      <w:r>
        <w:t>Čidlo teploty a vlhkosti DHT11</w:t>
      </w:r>
      <w:r w:rsidR="00734CE8">
        <w:t xml:space="preserve">. </w:t>
      </w:r>
    </w:p>
    <w:p w14:paraId="65D37EC7" w14:textId="125CBD7F" w:rsidR="00734CE8" w:rsidRDefault="00FE2919" w:rsidP="00574CC0">
      <w:pPr>
        <w:pStyle w:val="Odstavecseseznamem"/>
        <w:numPr>
          <w:ilvl w:val="0"/>
          <w:numId w:val="2"/>
        </w:numPr>
      </w:pPr>
      <w:r>
        <w:t>LCD displej</w:t>
      </w:r>
      <w:r w:rsidR="00734CE8">
        <w:t>.</w:t>
      </w:r>
    </w:p>
    <w:p w14:paraId="0ADE7699" w14:textId="13788DAC" w:rsidR="00FE2919" w:rsidRDefault="00FE2919" w:rsidP="00574CC0">
      <w:pPr>
        <w:pStyle w:val="Odstavecseseznamem"/>
        <w:numPr>
          <w:ilvl w:val="0"/>
          <w:numId w:val="2"/>
        </w:numPr>
      </w:pPr>
      <w:r>
        <w:t>Potenciometr</w:t>
      </w:r>
    </w:p>
    <w:p w14:paraId="7DB3841D" w14:textId="77777777" w:rsidR="00734CE8" w:rsidRDefault="00734CE8" w:rsidP="00574CC0">
      <w:pPr>
        <w:pStyle w:val="Odstavecseseznamem"/>
        <w:numPr>
          <w:ilvl w:val="0"/>
          <w:numId w:val="2"/>
        </w:numPr>
      </w:pPr>
      <w:r>
        <w:t>Desku Arduino.</w:t>
      </w:r>
    </w:p>
    <w:p w14:paraId="6AE034FC" w14:textId="77777777" w:rsidR="00734CE8" w:rsidRDefault="00734CE8" w:rsidP="00574CC0">
      <w:pPr>
        <w:pStyle w:val="Odstavecseseznamem"/>
        <w:numPr>
          <w:ilvl w:val="0"/>
          <w:numId w:val="2"/>
        </w:numPr>
      </w:pPr>
      <w:r>
        <w:t>Kontaktní pole.</w:t>
      </w:r>
    </w:p>
    <w:p w14:paraId="365D897B" w14:textId="64015F6F" w:rsidR="00734CE8" w:rsidRDefault="00734CE8" w:rsidP="00574CC0">
      <w:pPr>
        <w:pStyle w:val="Odstavecseseznamem"/>
        <w:numPr>
          <w:ilvl w:val="0"/>
          <w:numId w:val="2"/>
        </w:numPr>
      </w:pPr>
      <w:r>
        <w:t xml:space="preserve">Vodiče typu </w:t>
      </w:r>
      <w:r w:rsidR="00FE2919">
        <w:t>zástrčka</w:t>
      </w:r>
      <w:r>
        <w:t>-</w:t>
      </w:r>
      <w:r w:rsidR="00FE2919">
        <w:t>zástrčka</w:t>
      </w:r>
      <w:r>
        <w:t xml:space="preserve">. </w:t>
      </w:r>
    </w:p>
    <w:tbl>
      <w:tblPr>
        <w:tblStyle w:val="Mkatabulky"/>
        <w:tblpPr w:leftFromText="142" w:rightFromText="142" w:vertAnchor="page" w:horzAnchor="page" w:tblpX="1986" w:tblpY="11582"/>
        <w:tblW w:w="8601" w:type="dxa"/>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946"/>
        <w:gridCol w:w="494"/>
        <w:gridCol w:w="1301"/>
        <w:gridCol w:w="527"/>
        <w:gridCol w:w="672"/>
        <w:gridCol w:w="722"/>
        <w:gridCol w:w="672"/>
        <w:gridCol w:w="518"/>
        <w:gridCol w:w="590"/>
        <w:gridCol w:w="1197"/>
        <w:gridCol w:w="962"/>
      </w:tblGrid>
      <w:tr w:rsidR="00FE2919" w14:paraId="1E2050F1" w14:textId="77777777" w:rsidTr="00FE2919">
        <w:trPr>
          <w:cantSplit/>
          <w:trHeight w:val="2097"/>
        </w:trPr>
        <w:tc>
          <w:tcPr>
            <w:tcW w:w="1028" w:type="dxa"/>
            <w:vAlign w:val="bottom"/>
          </w:tcPr>
          <w:p w14:paraId="4C3DDD9F" w14:textId="77777777" w:rsidR="00FE2919" w:rsidRDefault="00FE2919" w:rsidP="00B25F91">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66496" behindDoc="0" locked="0" layoutInCell="1" allowOverlap="1" wp14:anchorId="452E5F66" wp14:editId="3A9C0E08">
                  <wp:simplePos x="0" y="0"/>
                  <wp:positionH relativeFrom="column">
                    <wp:posOffset>-135890</wp:posOffset>
                  </wp:positionH>
                  <wp:positionV relativeFrom="paragraph">
                    <wp:posOffset>247650</wp:posOffset>
                  </wp:positionV>
                  <wp:extent cx="880110" cy="1126490"/>
                  <wp:effectExtent l="0" t="0" r="0" b="0"/>
                  <wp:wrapNone/>
                  <wp:docPr id="711" name="Obráze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80110"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1" w:type="dxa"/>
            <w:textDirection w:val="btLr"/>
          </w:tcPr>
          <w:p w14:paraId="7C6BED3B" w14:textId="77777777" w:rsidR="00FE2919" w:rsidRPr="00013029" w:rsidRDefault="00FE2919" w:rsidP="00B25F91">
            <w:pPr>
              <w:spacing w:line="240" w:lineRule="auto"/>
              <w:ind w:left="113" w:right="113"/>
              <w:jc w:val="left"/>
              <w:rPr>
                <w:rStyle w:val="Popissoucastky"/>
              </w:rPr>
            </w:pPr>
            <w:r>
              <w:rPr>
                <w:rStyle w:val="Popissoucastky"/>
              </w:rPr>
              <w:t>Teplotní čidlo</w:t>
            </w:r>
          </w:p>
        </w:tc>
        <w:tc>
          <w:tcPr>
            <w:tcW w:w="1418" w:type="dxa"/>
            <w:textDirection w:val="btLr"/>
          </w:tcPr>
          <w:p w14:paraId="5378F3C8" w14:textId="02F28E7D" w:rsidR="00FE2919" w:rsidRDefault="00FE2919" w:rsidP="00B25F91">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72640" behindDoc="0" locked="0" layoutInCell="1" allowOverlap="1" wp14:anchorId="082C7615" wp14:editId="0FD3126A">
                  <wp:simplePos x="0" y="0"/>
                  <wp:positionH relativeFrom="column">
                    <wp:posOffset>-544614</wp:posOffset>
                  </wp:positionH>
                  <wp:positionV relativeFrom="line">
                    <wp:posOffset>399734</wp:posOffset>
                  </wp:positionV>
                  <wp:extent cx="1818005" cy="819150"/>
                  <wp:effectExtent l="0" t="8572" r="2222" b="2223"/>
                  <wp:wrapNone/>
                  <wp:docPr id="716" name="Obrázek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5400000">
                            <a:off x="0" y="0"/>
                            <a:ext cx="181800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67" w:type="dxa"/>
            <w:textDirection w:val="btLr"/>
          </w:tcPr>
          <w:p w14:paraId="622D2987" w14:textId="4524573B" w:rsidR="00FE2919" w:rsidRPr="00013029" w:rsidRDefault="00FE2919" w:rsidP="00B25F91">
            <w:pPr>
              <w:spacing w:line="240" w:lineRule="auto"/>
              <w:ind w:left="113" w:right="113"/>
              <w:jc w:val="left"/>
              <w:rPr>
                <w:rStyle w:val="Popissoucastky"/>
              </w:rPr>
            </w:pPr>
            <w:r>
              <w:rPr>
                <w:rStyle w:val="Popissoucastky"/>
              </w:rPr>
              <w:t>LCD displej</w:t>
            </w:r>
          </w:p>
        </w:tc>
        <w:tc>
          <w:tcPr>
            <w:tcW w:w="726" w:type="dxa"/>
            <w:textDirection w:val="btLr"/>
          </w:tcPr>
          <w:p w14:paraId="799F1321" w14:textId="555AD37B" w:rsidR="00FE2919" w:rsidRPr="00013029" w:rsidRDefault="00FE2919" w:rsidP="00B25F91">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274688" behindDoc="0" locked="0" layoutInCell="1" allowOverlap="1" wp14:anchorId="7426F4EE" wp14:editId="2F762741">
                  <wp:simplePos x="0" y="0"/>
                  <wp:positionH relativeFrom="column">
                    <wp:posOffset>-7987</wp:posOffset>
                  </wp:positionH>
                  <wp:positionV relativeFrom="paragraph">
                    <wp:posOffset>-862564</wp:posOffset>
                  </wp:positionV>
                  <wp:extent cx="391795" cy="781050"/>
                  <wp:effectExtent l="0" t="0" r="0" b="6350"/>
                  <wp:wrapNone/>
                  <wp:docPr id="717" name="Obrázek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1">
                            <a:extLst>
                              <a:ext uri="{28A0092B-C50C-407E-A947-70E740481C1C}">
                                <a14:useLocalDpi xmlns:a14="http://schemas.microsoft.com/office/drawing/2010/main" val="0"/>
                              </a:ext>
                            </a:extLst>
                          </a:blip>
                          <a:stretch>
                            <a:fillRect/>
                          </a:stretch>
                        </pic:blipFill>
                        <pic:spPr>
                          <a:xfrm>
                            <a:off x="0" y="0"/>
                            <a:ext cx="39179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82" w:type="dxa"/>
            <w:textDirection w:val="btLr"/>
          </w:tcPr>
          <w:p w14:paraId="66ADD930" w14:textId="2EFC904A" w:rsidR="00FE2919" w:rsidRPr="00013029" w:rsidRDefault="00FE2919" w:rsidP="00B25F91">
            <w:pPr>
              <w:spacing w:line="240" w:lineRule="auto"/>
              <w:ind w:left="113" w:right="113"/>
              <w:jc w:val="left"/>
              <w:rPr>
                <w:rStyle w:val="Popissoucastky"/>
              </w:rPr>
            </w:pPr>
            <w:r>
              <w:rPr>
                <w:rStyle w:val="Popissoucastky"/>
              </w:rPr>
              <w:t>Potenciometr</w:t>
            </w:r>
          </w:p>
        </w:tc>
        <w:tc>
          <w:tcPr>
            <w:tcW w:w="726" w:type="dxa"/>
            <w:textDirection w:val="btLr"/>
          </w:tcPr>
          <w:p w14:paraId="3671FE8C" w14:textId="705468C3" w:rsidR="00FE2919" w:rsidRPr="00013029" w:rsidRDefault="00FE2919" w:rsidP="00B25F91">
            <w:pPr>
              <w:spacing w:line="240" w:lineRule="auto"/>
              <w:ind w:left="113" w:right="113"/>
              <w:jc w:val="left"/>
              <w:rPr>
                <w:rStyle w:val="Popissoucastky"/>
              </w:rPr>
            </w:pPr>
            <w:r w:rsidRPr="00BF586F">
              <w:rPr>
                <w:noProof/>
                <w:lang w:eastAsia="cs-CZ"/>
              </w:rPr>
              <w:drawing>
                <wp:anchor distT="180340" distB="180340" distL="114300" distR="114300" simplePos="0" relativeHeight="252269568" behindDoc="0" locked="0" layoutInCell="1" allowOverlap="1" wp14:anchorId="79872A08" wp14:editId="62CCABAC">
                  <wp:simplePos x="0" y="0"/>
                  <wp:positionH relativeFrom="column">
                    <wp:posOffset>-351672</wp:posOffset>
                  </wp:positionH>
                  <wp:positionV relativeFrom="paragraph">
                    <wp:posOffset>-1115127</wp:posOffset>
                  </wp:positionV>
                  <wp:extent cx="1224280" cy="871855"/>
                  <wp:effectExtent l="0" t="1588" r="0" b="0"/>
                  <wp:wrapNone/>
                  <wp:docPr id="714" name="Obrázek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57" w:type="dxa"/>
            <w:textDirection w:val="btLr"/>
          </w:tcPr>
          <w:p w14:paraId="4E3F2137" w14:textId="5E4758A4" w:rsidR="00FE2919" w:rsidRPr="00013029" w:rsidRDefault="00FE2919" w:rsidP="00B25F91">
            <w:pPr>
              <w:spacing w:line="240" w:lineRule="auto"/>
              <w:ind w:left="113" w:right="113"/>
              <w:jc w:val="left"/>
              <w:rPr>
                <w:rStyle w:val="Popissoucastky"/>
              </w:rPr>
            </w:pPr>
            <w:r>
              <w:rPr>
                <w:rStyle w:val="Popissoucastky"/>
              </w:rPr>
              <w:t>Potenciometr</w:t>
            </w:r>
          </w:p>
        </w:tc>
        <w:tc>
          <w:tcPr>
            <w:tcW w:w="636" w:type="dxa"/>
            <w:textDirection w:val="btLr"/>
          </w:tcPr>
          <w:p w14:paraId="66EA2B72" w14:textId="77777777" w:rsidR="00FE2919" w:rsidRPr="00013029" w:rsidRDefault="00FE2919" w:rsidP="00B25F91">
            <w:pPr>
              <w:spacing w:line="240" w:lineRule="auto"/>
              <w:ind w:left="113" w:right="113"/>
              <w:jc w:val="left"/>
              <w:rPr>
                <w:rStyle w:val="Popissoucastky"/>
              </w:rPr>
            </w:pPr>
            <w:r>
              <w:rPr>
                <w:noProof/>
                <w:lang w:eastAsia="cs-CZ"/>
              </w:rPr>
              <w:drawing>
                <wp:anchor distT="180340" distB="180340" distL="114300" distR="114300" simplePos="0" relativeHeight="252270592" behindDoc="0" locked="0" layoutInCell="1" allowOverlap="1" wp14:anchorId="1463B6B7" wp14:editId="60E2D520">
                  <wp:simplePos x="0" y="0"/>
                  <wp:positionH relativeFrom="column">
                    <wp:posOffset>144245</wp:posOffset>
                  </wp:positionH>
                  <wp:positionV relativeFrom="paragraph">
                    <wp:posOffset>-1038225</wp:posOffset>
                  </wp:positionV>
                  <wp:extent cx="1167130" cy="749300"/>
                  <wp:effectExtent l="5715" t="0" r="6985" b="6985"/>
                  <wp:wrapNone/>
                  <wp:docPr id="715" name="Obrázek 715"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Deska Arduino</w:t>
            </w:r>
          </w:p>
        </w:tc>
        <w:tc>
          <w:tcPr>
            <w:tcW w:w="1304" w:type="dxa"/>
            <w:textDirection w:val="btLr"/>
          </w:tcPr>
          <w:p w14:paraId="4091A6E8" w14:textId="77777777" w:rsidR="00FE2919" w:rsidRPr="00013029" w:rsidRDefault="00FE2919" w:rsidP="00B25F91">
            <w:pPr>
              <w:spacing w:line="240" w:lineRule="auto"/>
              <w:ind w:left="113" w:right="113"/>
              <w:jc w:val="left"/>
              <w:rPr>
                <w:rStyle w:val="Popissoucastky"/>
              </w:rPr>
            </w:pPr>
          </w:p>
        </w:tc>
        <w:tc>
          <w:tcPr>
            <w:tcW w:w="1046" w:type="dxa"/>
            <w:textDirection w:val="btLr"/>
          </w:tcPr>
          <w:p w14:paraId="2EBCDABD" w14:textId="77777777" w:rsidR="00FE2919" w:rsidRPr="00013029" w:rsidRDefault="00FE2919" w:rsidP="00B25F91">
            <w:pPr>
              <w:spacing w:line="240" w:lineRule="auto"/>
              <w:ind w:left="113" w:right="113"/>
              <w:jc w:val="left"/>
              <w:rPr>
                <w:rStyle w:val="Popissoucastky"/>
              </w:rPr>
            </w:pPr>
            <w:r>
              <w:rPr>
                <w:rStyle w:val="Popissoucastky"/>
              </w:rPr>
              <w:t>Kontaktní pole</w:t>
            </w:r>
          </w:p>
        </w:tc>
      </w:tr>
      <w:tr w:rsidR="00FE2919" w14:paraId="6CBA6129" w14:textId="77777777" w:rsidTr="00B25F91">
        <w:trPr>
          <w:trHeight w:val="214"/>
        </w:trPr>
        <w:tc>
          <w:tcPr>
            <w:tcW w:w="8601" w:type="dxa"/>
            <w:gridSpan w:val="11"/>
          </w:tcPr>
          <w:p w14:paraId="58CDDD94" w14:textId="77777777" w:rsidR="00FE2919" w:rsidRPr="00057105" w:rsidRDefault="00FE2919" w:rsidP="00B25F91">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3D6FF6BF" w14:textId="77777777" w:rsidR="00734CE8" w:rsidRDefault="00734CE8" w:rsidP="00734CE8"/>
    <w:p w14:paraId="0B59C6AC" w14:textId="23092C6C" w:rsidR="00734CE8" w:rsidRDefault="005C69B4" w:rsidP="00734CE8">
      <w:pPr>
        <w:pStyle w:val="Nadpis2"/>
      </w:pPr>
      <w:r>
        <w:rPr>
          <w:noProof/>
          <w:lang w:eastAsia="cs-CZ"/>
        </w:rPr>
        <w:lastRenderedPageBreak/>
        <mc:AlternateContent>
          <mc:Choice Requires="wpg">
            <w:drawing>
              <wp:anchor distT="0" distB="0" distL="114300" distR="114300" simplePos="0" relativeHeight="252276736" behindDoc="0" locked="0" layoutInCell="1" allowOverlap="1" wp14:anchorId="00D8E4AE" wp14:editId="79171F30">
                <wp:simplePos x="0" y="0"/>
                <wp:positionH relativeFrom="column">
                  <wp:posOffset>434</wp:posOffset>
                </wp:positionH>
                <wp:positionV relativeFrom="paragraph">
                  <wp:posOffset>26770</wp:posOffset>
                </wp:positionV>
                <wp:extent cx="5481320" cy="1564005"/>
                <wp:effectExtent l="0" t="0" r="5080" b="10795"/>
                <wp:wrapThrough wrapText="bothSides">
                  <wp:wrapPolygon edited="0">
                    <wp:start x="19618" y="0"/>
                    <wp:lineTo x="19118" y="702"/>
                    <wp:lineTo x="19018" y="2456"/>
                    <wp:lineTo x="19118" y="5613"/>
                    <wp:lineTo x="0" y="7016"/>
                    <wp:lineTo x="0" y="19995"/>
                    <wp:lineTo x="19218" y="21398"/>
                    <wp:lineTo x="20519" y="21398"/>
                    <wp:lineTo x="20719" y="21048"/>
                    <wp:lineTo x="21520" y="17540"/>
                    <wp:lineTo x="21520" y="15435"/>
                    <wp:lineTo x="21019" y="12629"/>
                    <wp:lineTo x="20419" y="11225"/>
                    <wp:lineTo x="20719" y="3508"/>
                    <wp:lineTo x="20619" y="1403"/>
                    <wp:lineTo x="20119" y="0"/>
                    <wp:lineTo x="19618" y="0"/>
                  </wp:wrapPolygon>
                </wp:wrapThrough>
                <wp:docPr id="718" name="Skupina 718"/>
                <wp:cNvGraphicFramePr/>
                <a:graphic xmlns:a="http://schemas.openxmlformats.org/drawingml/2006/main">
                  <a:graphicData uri="http://schemas.microsoft.com/office/word/2010/wordprocessingGroup">
                    <wpg:wgp>
                      <wpg:cNvGrpSpPr/>
                      <wpg:grpSpPr>
                        <a:xfrm>
                          <a:off x="0" y="0"/>
                          <a:ext cx="5481320" cy="1564005"/>
                          <a:chOff x="0" y="-37170"/>
                          <a:chExt cx="5481320" cy="1567180"/>
                        </a:xfrm>
                      </wpg:grpSpPr>
                      <wps:wsp>
                        <wps:cNvPr id="719" name="Textové pole 719"/>
                        <wps:cNvSpPr txBox="1"/>
                        <wps:spPr>
                          <a:xfrm>
                            <a:off x="0" y="494520"/>
                            <a:ext cx="5029182" cy="915032"/>
                          </a:xfrm>
                          <a:prstGeom prst="roundRect">
                            <a:avLst>
                              <a:gd name="adj" fmla="val 5997"/>
                            </a:avLst>
                          </a:prstGeom>
                          <a:solidFill>
                            <a:srgbClr val="C21E68">
                              <a:alpha val="12000"/>
                            </a:srgbClr>
                          </a:solidFill>
                          <a:ln cap="rnd">
                            <a:noFill/>
                          </a:ln>
                          <a:effectLst/>
                        </wps:spPr>
                        <wps:txbx>
                          <w:txbxContent>
                            <w:p w14:paraId="1465A7E0" w14:textId="77777777" w:rsidR="006B1BFA" w:rsidRPr="002C1720" w:rsidRDefault="006B1BFA" w:rsidP="005C69B4">
                              <w:pPr>
                                <w:pStyle w:val="Nadpis4"/>
                                <w:rPr>
                                  <w:rStyle w:val="Zvyraznenytextvodstavci"/>
                                  <w:b/>
                                  <w:color w:val="C21E68"/>
                                </w:rPr>
                              </w:pPr>
                              <w:r>
                                <w:rPr>
                                  <w:rStyle w:val="Zvyraznenytextvodstavci"/>
                                  <w:b/>
                                  <w:color w:val="C21E68"/>
                                </w:rPr>
                                <w:t>Otázka pro studenty</w:t>
                              </w:r>
                            </w:p>
                            <w:p w14:paraId="1AE5F4CD" w14:textId="4862D116" w:rsidR="006B1BFA" w:rsidRDefault="006B1BFA" w:rsidP="005C69B4">
                              <w:pPr>
                                <w:pStyle w:val="Otzkytext"/>
                              </w:pPr>
                              <w:r>
                                <w:t xml:space="preserve">Kde všude se každý den setkáváte s displeji. </w:t>
                              </w:r>
                            </w:p>
                            <w:p w14:paraId="02ED1E57" w14:textId="0E34A983" w:rsidR="006B1BFA" w:rsidRPr="00CF484F" w:rsidRDefault="006B1BFA" w:rsidP="005C69B4">
                              <w:pPr>
                                <w:pStyle w:val="Otzkytext"/>
                              </w:pPr>
                              <w:r>
                                <w:t>Na jakém principu LCD displej pracuje?</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0" name="Obrázek 7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3717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0D8E4AE" id="Skupina 718" o:spid="_x0000_s1086" style="position:absolute;left:0;text-align:left;margin-left:.05pt;margin-top:2.1pt;width:431.6pt;height:123.15pt;z-index:252276736;mso-position-horizontal-relative:text;mso-position-vertical-relative:text;mso-width-relative:margin;mso-height-relative:margin" coordorigin=",-3717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">
                <v:roundrect id="Textové pole 719" o:spid="_x0000_s1087" style="position:absolute;top:494520;width:5029182;height:91503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NrgUxgAA&#10;ANwAAAAPAAAAZHJzL2Rvd25yZXYueG1sRI9Ba8JAFITvBf/D8oTe6sbSahuzEam0CAXBaHt+ZJ9J&#10;TPZtzG41/vuuIHgcZuYbJpn3phEn6lxlWcF4FIEgzq2uuFCw234+vYFwHlljY5kUXMjBPB08JBhr&#10;e+YNnTJfiABhF6OC0vs2ltLlJRl0I9sSB29vO4M+yK6QusNzgJtGPkfRRBqsOCyU2NJHSXmd/RkF&#10;dfTyc1i/Tuvl93H1u959XXRBlVKPw34xA+Gp9/fwrb3SCqbjd7ieCUdAp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NrgUxgAAANwAAAAPAAAAAAAAAAAAAAAAAJcCAABkcnMv&#10;ZG93bnJldi54bWxQSwUGAAAAAAQABAD1AAAAigMAAAAA&#10;" fillcolor="#c21e68" stroked="f">
                  <v:fill opacity="7967f"/>
                  <v:stroke endcap="round"/>
                  <v:textbox>
                    <w:txbxContent>
                      <w:p w14:paraId="1465A7E0" w14:textId="77777777" w:rsidR="006B1BFA" w:rsidRPr="002C1720" w:rsidRDefault="006B1BFA" w:rsidP="005C69B4">
                        <w:pPr>
                          <w:pStyle w:val="Nadpis4"/>
                          <w:rPr>
                            <w:rStyle w:val="Zvyraznenytextvodstavci"/>
                            <w:b/>
                            <w:color w:val="C21E68"/>
                          </w:rPr>
                        </w:pPr>
                        <w:r>
                          <w:rPr>
                            <w:rStyle w:val="Zvyraznenytextvodstavci"/>
                            <w:b/>
                            <w:color w:val="C21E68"/>
                          </w:rPr>
                          <w:t>Otázka pro studenty</w:t>
                        </w:r>
                      </w:p>
                      <w:p w14:paraId="1AE5F4CD" w14:textId="4862D116" w:rsidR="006B1BFA" w:rsidRDefault="006B1BFA" w:rsidP="005C69B4">
                        <w:pPr>
                          <w:pStyle w:val="Otzkytext"/>
                        </w:pPr>
                        <w:r>
                          <w:t xml:space="preserve">Kde všude se každý den setkáváte s displeji. </w:t>
                        </w:r>
                      </w:p>
                      <w:p w14:paraId="02ED1E57" w14:textId="0E34A983" w:rsidR="006B1BFA" w:rsidRPr="00CF484F" w:rsidRDefault="006B1BFA" w:rsidP="005C69B4">
                        <w:pPr>
                          <w:pStyle w:val="Otzkytext"/>
                        </w:pPr>
                        <w:r>
                          <w:t>Na jakém principu LCD displej pracuje?</w:t>
                        </w:r>
                        <w:r>
                          <w:br/>
                        </w:r>
                      </w:p>
                    </w:txbxContent>
                  </v:textbox>
                </v:roundrect>
                <v:shape id="Obrázek 720" o:spid="_x0000_s1088" type="#_x0000_t75" style="position:absolute;left:4572000;top:-3717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T&#10;Iui/AAAA3AAAAA8AAABkcnMvZG93bnJldi54bWxET8uqwjAQ3Qv+QxjBjWiqCy3VKFURLuLGxwcM&#10;zdgWm0lJota/N4sLLg/nvdp0phEvcr62rGA6SUAQF1bXXCq4XQ/jFIQPyBoby6TgQx42635vhZm2&#10;bz7T6xJKEUPYZ6igCqHNpPRFRQb9xLbEkbtbZzBE6EqpHb5juGnkLEnm0mDNsaHClnYVFY/L0ygo&#10;cnfu5tP96ZAeJY/SvdT59q7UcNDlSxCBuvAT/7v/tILFLM6PZ+IRkOsv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N0yLovwAAANwAAAAPAAAAAAAAAAAAAAAAAJwCAABkcnMv&#10;ZG93bnJldi54bWxQSwUGAAAAAAQABAD3AAAAiAMAAAAA&#10;">
                  <v:imagedata r:id="rId17" o:title=""/>
                  <v:path arrowok="t"/>
                </v:shape>
                <w10:wrap type="through"/>
              </v:group>
            </w:pict>
          </mc:Fallback>
        </mc:AlternateContent>
      </w:r>
      <w:r w:rsidR="00734CE8">
        <w:t>A jděte na to …</w:t>
      </w:r>
    </w:p>
    <w:p w14:paraId="028DC906" w14:textId="616CB92F" w:rsidR="005C69B4" w:rsidRPr="005C69B4" w:rsidRDefault="005C69B4" w:rsidP="005C69B4"/>
    <w:p w14:paraId="0E275A54" w14:textId="7BB05E05" w:rsidR="00734CE8" w:rsidRDefault="00792D37" w:rsidP="00DB76E5">
      <w:pPr>
        <w:pStyle w:val="Odstavecseseznamem"/>
        <w:numPr>
          <w:ilvl w:val="0"/>
          <w:numId w:val="29"/>
        </w:numPr>
      </w:pPr>
      <w:r>
        <w:rPr>
          <w:noProof/>
          <w:lang w:eastAsia="cs-CZ"/>
        </w:rPr>
        <w:drawing>
          <wp:anchor distT="0" distB="0" distL="114300" distR="114300" simplePos="0" relativeHeight="252282880" behindDoc="0" locked="0" layoutInCell="1" allowOverlap="1" wp14:anchorId="0B0C9515" wp14:editId="07146A3B">
            <wp:simplePos x="0" y="0"/>
            <wp:positionH relativeFrom="column">
              <wp:posOffset>43815</wp:posOffset>
            </wp:positionH>
            <wp:positionV relativeFrom="paragraph">
              <wp:posOffset>851535</wp:posOffset>
            </wp:positionV>
            <wp:extent cx="4984750" cy="3253105"/>
            <wp:effectExtent l="0" t="0" r="0" b="0"/>
            <wp:wrapThrough wrapText="bothSides">
              <wp:wrapPolygon edited="0">
                <wp:start x="0" y="0"/>
                <wp:lineTo x="0" y="21419"/>
                <wp:lineTo x="21462" y="21419"/>
                <wp:lineTo x="21462" y="0"/>
                <wp:lineTo x="0" y="0"/>
              </wp:wrapPolygon>
            </wp:wrapThrough>
            <wp:docPr id="721" name="Obrázek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Obrázek 489"/>
                    <pic:cNvPicPr>
                      <a:picLocks noChangeAspect="1"/>
                    </pic:cNvPicPr>
                  </pic:nvPicPr>
                  <pic:blipFill rotWithShape="1">
                    <a:blip r:embed="rId35">
                      <a:extLst>
                        <a:ext uri="{28A0092B-C50C-407E-A947-70E740481C1C}">
                          <a14:useLocalDpi xmlns:a14="http://schemas.microsoft.com/office/drawing/2010/main" val="0"/>
                        </a:ext>
                      </a:extLst>
                    </a:blip>
                    <a:srcRect b="6144"/>
                    <a:stretch/>
                  </pic:blipFill>
                  <pic:spPr bwMode="auto">
                    <a:xfrm>
                      <a:off x="0" y="0"/>
                      <a:ext cx="4984750" cy="3253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rPr>
        <mc:AlternateContent>
          <mc:Choice Requires="wpg">
            <w:drawing>
              <wp:anchor distT="0" distB="0" distL="114300" distR="114300" simplePos="0" relativeHeight="252280832" behindDoc="0" locked="0" layoutInCell="1" allowOverlap="1" wp14:anchorId="3C9A4C25" wp14:editId="353BFB3A">
                <wp:simplePos x="0" y="0"/>
                <wp:positionH relativeFrom="column">
                  <wp:posOffset>0</wp:posOffset>
                </wp:positionH>
                <wp:positionV relativeFrom="paragraph">
                  <wp:posOffset>4234080</wp:posOffset>
                </wp:positionV>
                <wp:extent cx="5486400" cy="2011045"/>
                <wp:effectExtent l="0" t="0" r="0" b="0"/>
                <wp:wrapThrough wrapText="bothSides">
                  <wp:wrapPolygon edited="0">
                    <wp:start x="18000" y="273"/>
                    <wp:lineTo x="0" y="3547"/>
                    <wp:lineTo x="0" y="21279"/>
                    <wp:lineTo x="19800" y="21279"/>
                    <wp:lineTo x="20000" y="18278"/>
                    <wp:lineTo x="21000" y="14186"/>
                    <wp:lineTo x="21300" y="9548"/>
                    <wp:lineTo x="21500" y="2455"/>
                    <wp:lineTo x="20800" y="1091"/>
                    <wp:lineTo x="19200" y="273"/>
                    <wp:lineTo x="18000" y="273"/>
                  </wp:wrapPolygon>
                </wp:wrapThrough>
                <wp:docPr id="722" name="Skupina 722"/>
                <wp:cNvGraphicFramePr/>
                <a:graphic xmlns:a="http://schemas.openxmlformats.org/drawingml/2006/main">
                  <a:graphicData uri="http://schemas.microsoft.com/office/word/2010/wordprocessingGroup">
                    <wpg:wgp>
                      <wpg:cNvGrpSpPr/>
                      <wpg:grpSpPr>
                        <a:xfrm>
                          <a:off x="0" y="0"/>
                          <a:ext cx="5486400" cy="2011045"/>
                          <a:chOff x="-9053" y="231177"/>
                          <a:chExt cx="5486641" cy="2012631"/>
                        </a:xfrm>
                      </wpg:grpSpPr>
                      <wps:wsp>
                        <wps:cNvPr id="723" name="Textové pole 723"/>
                        <wps:cNvSpPr txBox="1"/>
                        <wps:spPr>
                          <a:xfrm>
                            <a:off x="-9053" y="588156"/>
                            <a:ext cx="5028565" cy="1655652"/>
                          </a:xfrm>
                          <a:prstGeom prst="roundRect">
                            <a:avLst>
                              <a:gd name="adj" fmla="val 5997"/>
                            </a:avLst>
                          </a:prstGeom>
                          <a:solidFill>
                            <a:srgbClr val="C21E68">
                              <a:alpha val="12000"/>
                            </a:srgbClr>
                          </a:solidFill>
                          <a:ln cap="rnd">
                            <a:noFill/>
                          </a:ln>
                          <a:effectLst/>
                        </wps:spPr>
                        <wps:txbx>
                          <w:txbxContent>
                            <w:p w14:paraId="1C7C483D" w14:textId="77777777" w:rsidR="006B1BFA" w:rsidRPr="002C1720" w:rsidRDefault="006B1BFA" w:rsidP="00792D37">
                              <w:pPr>
                                <w:pStyle w:val="Nadpis4"/>
                                <w:rPr>
                                  <w:rStyle w:val="Zvyraznenytextvodstavci"/>
                                  <w:b/>
                                  <w:color w:val="C21E68"/>
                                </w:rPr>
                              </w:pPr>
                              <w:r>
                                <w:rPr>
                                  <w:rStyle w:val="Zvyraznenytextvodstavci"/>
                                  <w:b/>
                                  <w:color w:val="C21E68"/>
                                </w:rPr>
                                <w:t>Na co si dát pozor?</w:t>
                              </w:r>
                            </w:p>
                            <w:p w14:paraId="66EC0960" w14:textId="0A49F6AD" w:rsidR="006B1BFA" w:rsidRDefault="006B1BFA" w:rsidP="00792D37">
                              <w:pPr>
                                <w:pStyle w:val="Otzkytext"/>
                              </w:pPr>
                              <w:r>
                                <w:t>LCD displej lze umístit přímo do kontaktního pole, co že velká výhoda, ale musíte dát pozor na to, aby jednotlivé konektory přesně pasovali na zdířky kontaktního pole. Jinak je zohýbají.</w:t>
                              </w:r>
                            </w:p>
                            <w:p w14:paraId="08309114" w14:textId="17C5347D" w:rsidR="006B1BFA" w:rsidRPr="00CF484F" w:rsidRDefault="006B1BFA" w:rsidP="00792D37">
                              <w:pPr>
                                <w:pStyle w:val="Otzkytext"/>
                              </w:pPr>
                              <w:r>
                                <w:t>Zapojení LCD displeje není složité, ale přeci jenom obsahuje již větší množství vodičů. Postupujte systematicky a opravdu každý vodič kontrolujte, zda je ve správném pinu.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4" name="Obrázek 724"/>
                          <pic:cNvPicPr>
                            <a:picLocks noChangeAspect="1"/>
                          </pic:cNvPicPr>
                        </pic:nvPicPr>
                        <pic:blipFill rotWithShape="1">
                          <a:blip r:embed="rId20">
                            <a:extLst>
                              <a:ext uri="{28A0092B-C50C-407E-A947-70E740481C1C}">
                                <a14:useLocalDpi xmlns:a14="http://schemas.microsoft.com/office/drawing/2010/main" val="0"/>
                              </a:ext>
                            </a:extLst>
                          </a:blip>
                          <a:srcRect t="14289"/>
                          <a:stretch/>
                        </pic:blipFill>
                        <pic:spPr bwMode="auto">
                          <a:xfrm>
                            <a:off x="4385388" y="231177"/>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9A4C25" id="Skupina 722" o:spid="_x0000_s1089" style="position:absolute;left:0;text-align:left;margin-left:0;margin-top:333.4pt;width:6in;height:158.35pt;z-index:252280832;mso-position-horizontal-relative:text;mso-position-vertical-relative:text;mso-width-relative:margin;mso-height-relative:margin" coordorigin="-9053,231177" coordsize="5486641,2012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">
                <v:roundrect id="Textové pole 723" o:spid="_x0000_s1090" style="position:absolute;left:-9053;top:588156;width:5028565;height:165565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skVDxQAA&#10;ANwAAAAPAAAAZHJzL2Rvd25yZXYueG1sRI9Ba8JAFITvgv9heUJvutFqlegqYqkIglCrnh/Z1yRN&#10;9m3Mrhr/vVsQPA4z8w0zWzSmFFeqXW5ZQb8XgSBOrM45VXD4+epOQDiPrLG0TAru5GAxb7dmGGt7&#10;42+67n0qAoRdjAoy76tYSpdkZND1bEUcvF9bG/RB1qnUNd4C3JRyEEUf0mDOYSHDilYZJcX+YhQU&#10;0fD4txuNi8/teXPaHdZ3nVKu1FunWU5BeGr8K/xsb7SC8eAd/s+EI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yRUPFAAAA3AAAAA8AAAAAAAAAAAAAAAAAlwIAAGRycy9k&#10;b3ducmV2LnhtbFBLBQYAAAAABAAEAPUAAACJAwAAAAA=&#10;" fillcolor="#c21e68" stroked="f">
                  <v:fill opacity="7967f"/>
                  <v:stroke endcap="round"/>
                  <v:textbox>
                    <w:txbxContent>
                      <w:p w14:paraId="1C7C483D" w14:textId="77777777" w:rsidR="006B1BFA" w:rsidRPr="002C1720" w:rsidRDefault="006B1BFA" w:rsidP="00792D37">
                        <w:pPr>
                          <w:pStyle w:val="Nadpis4"/>
                          <w:rPr>
                            <w:rStyle w:val="Zvyraznenytextvodstavci"/>
                            <w:b/>
                            <w:color w:val="C21E68"/>
                          </w:rPr>
                        </w:pPr>
                        <w:r>
                          <w:rPr>
                            <w:rStyle w:val="Zvyraznenytextvodstavci"/>
                            <w:b/>
                            <w:color w:val="C21E68"/>
                          </w:rPr>
                          <w:t>Na co si dát pozor?</w:t>
                        </w:r>
                      </w:p>
                      <w:p w14:paraId="66EC0960" w14:textId="0A49F6AD" w:rsidR="006B1BFA" w:rsidRDefault="006B1BFA" w:rsidP="00792D37">
                        <w:pPr>
                          <w:pStyle w:val="Otzkytext"/>
                        </w:pPr>
                        <w:r>
                          <w:t>LCD displej lze umístit přímo do kontaktního pole, co že velká výhoda, ale musíte dát pozor na to, aby jednotlivé konektory přesně pasovali na zdířky kontaktního pole. Jinak je zohýbají.</w:t>
                        </w:r>
                      </w:p>
                      <w:p w14:paraId="08309114" w14:textId="17C5347D" w:rsidR="006B1BFA" w:rsidRPr="00CF484F" w:rsidRDefault="006B1BFA" w:rsidP="00792D37">
                        <w:pPr>
                          <w:pStyle w:val="Otzkytext"/>
                        </w:pPr>
                        <w:r>
                          <w:t>Zapojení LCD displeje není složité, ale přeci jenom obsahuje již větší množství vodičů. Postupujte systematicky a opravdu každý vodič kontrolujte, zda je ve správném pinu.</w:t>
                        </w:r>
                      </w:p>
                    </w:txbxContent>
                  </v:textbox>
                </v:roundrect>
                <v:shape id="Obrázek 724" o:spid="_x0000_s1091" type="#_x0000_t75" style="position:absolute;left:4385388;top:231177;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c&#10;cvjBAAAA3AAAAA8AAABkcnMvZG93bnJldi54bWxEj0GLwjAUhO+C/yE8wZumFnHXalpEELyqK4u3&#10;R/Nsi81L20St/36zIHgcZuYbZp31phYP6lxlWcFsGoEgzq2uuFDwc9pNvkE4j6yxtkwKXuQgS4eD&#10;NSbaPvlAj6MvRICwS1BB6X2TSOnykgy6qW2Ig3e1nUEfZFdI3eEzwE0t4yhaSIMVh4USG9qWlN+O&#10;d6Og3SwX1Obn9nIyscQz/sqCWanxqN+sQHjq/Sf8bu+1gq94Dv9nwhGQ6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ccvjBAAAA3AAAAA8AAAAAAAAAAAAAAAAAnAIAAGRy&#10;cy9kb3ducmV2LnhtbFBLBQYAAAAABAAEAPcAAACKAwAAAAA=&#10;">
                  <v:imagedata r:id="rId22" o:title="" croptop="9364f"/>
                  <v:path arrowok="t"/>
                </v:shape>
                <w10:wrap type="through"/>
              </v:group>
            </w:pict>
          </mc:Fallback>
        </mc:AlternateContent>
      </w:r>
      <w:r w:rsidR="00734CE8">
        <w:t xml:space="preserve">Pokud máte složený elektronický obvod z minulé </w:t>
      </w:r>
      <w:r w:rsidR="009618E7">
        <w:t>hodiny, tj. zapojené čidlo teploty a vlhkosti</w:t>
      </w:r>
      <w:r w:rsidR="00734CE8">
        <w:t xml:space="preserve">, můžete se pustit rovnou do </w:t>
      </w:r>
      <w:r w:rsidR="009618E7">
        <w:t>jeho rozšíření o LCD displej a potenciometr</w:t>
      </w:r>
      <w:r w:rsidR="00734CE8">
        <w:t xml:space="preserve">. V opačném případě obvod musíte </w:t>
      </w:r>
      <w:r w:rsidR="009618E7">
        <w:t xml:space="preserve">obvod </w:t>
      </w:r>
      <w:r w:rsidR="00734CE8">
        <w:t>složit</w:t>
      </w:r>
      <w:r w:rsidR="009618E7">
        <w:t xml:space="preserve"> celý</w:t>
      </w:r>
      <w:r w:rsidR="00734CE8">
        <w:t>.</w:t>
      </w:r>
    </w:p>
    <w:p w14:paraId="7B33EE57" w14:textId="20E7E7B2" w:rsidR="00F45866" w:rsidRDefault="00F45866" w:rsidP="00F45866">
      <w:pPr>
        <w:pStyle w:val="Odstavecseseznamem"/>
        <w:numPr>
          <w:ilvl w:val="0"/>
          <w:numId w:val="0"/>
        </w:numPr>
        <w:ind w:left="340"/>
      </w:pPr>
    </w:p>
    <w:p w14:paraId="5CEF5176" w14:textId="6FC4023C" w:rsidR="00630D4C" w:rsidRDefault="00F6695E" w:rsidP="00630D4C">
      <w:pPr>
        <w:pStyle w:val="Odstavecseseznamem"/>
        <w:numPr>
          <w:ilvl w:val="0"/>
          <w:numId w:val="0"/>
        </w:numPr>
        <w:ind w:left="340"/>
      </w:pPr>
      <w:r>
        <w:rPr>
          <w:noProof/>
          <w:lang w:eastAsia="cs-CZ"/>
        </w:rPr>
        <w:lastRenderedPageBreak/>
        <mc:AlternateContent>
          <mc:Choice Requires="wpg">
            <w:drawing>
              <wp:anchor distT="0" distB="0" distL="114300" distR="114300" simplePos="0" relativeHeight="252284928" behindDoc="0" locked="0" layoutInCell="1" allowOverlap="1" wp14:anchorId="4D969DEC" wp14:editId="5921B6D6">
                <wp:simplePos x="0" y="0"/>
                <wp:positionH relativeFrom="column">
                  <wp:posOffset>0</wp:posOffset>
                </wp:positionH>
                <wp:positionV relativeFrom="paragraph">
                  <wp:posOffset>6985</wp:posOffset>
                </wp:positionV>
                <wp:extent cx="5307965" cy="2733040"/>
                <wp:effectExtent l="0" t="0" r="635" b="10160"/>
                <wp:wrapThrough wrapText="bothSides">
                  <wp:wrapPolygon edited="0">
                    <wp:start x="18708" y="0"/>
                    <wp:lineTo x="0" y="1807"/>
                    <wp:lineTo x="0" y="21078"/>
                    <wp:lineTo x="103" y="21480"/>
                    <wp:lineTo x="20259" y="21480"/>
                    <wp:lineTo x="20362" y="21480"/>
                    <wp:lineTo x="20569" y="19271"/>
                    <wp:lineTo x="20569" y="12848"/>
                    <wp:lineTo x="21086" y="9636"/>
                    <wp:lineTo x="21499" y="7628"/>
                    <wp:lineTo x="21499" y="1405"/>
                    <wp:lineTo x="20982" y="803"/>
                    <wp:lineTo x="19122" y="0"/>
                    <wp:lineTo x="18708" y="0"/>
                  </wp:wrapPolygon>
                </wp:wrapThrough>
                <wp:docPr id="725" name="Skupina 725"/>
                <wp:cNvGraphicFramePr/>
                <a:graphic xmlns:a="http://schemas.openxmlformats.org/drawingml/2006/main">
                  <a:graphicData uri="http://schemas.microsoft.com/office/word/2010/wordprocessingGroup">
                    <wpg:wgp>
                      <wpg:cNvGrpSpPr/>
                      <wpg:grpSpPr>
                        <a:xfrm>
                          <a:off x="0" y="0"/>
                          <a:ext cx="5307965" cy="2733040"/>
                          <a:chOff x="0" y="145557"/>
                          <a:chExt cx="5308369" cy="2735875"/>
                        </a:xfrm>
                      </wpg:grpSpPr>
                      <wps:wsp>
                        <wps:cNvPr id="726" name="Textové pole 726"/>
                        <wps:cNvSpPr txBox="1"/>
                        <wps:spPr>
                          <a:xfrm>
                            <a:off x="0" y="394820"/>
                            <a:ext cx="5028380" cy="2486612"/>
                          </a:xfrm>
                          <a:prstGeom prst="roundRect">
                            <a:avLst>
                              <a:gd name="adj" fmla="val 5997"/>
                            </a:avLst>
                          </a:prstGeom>
                          <a:solidFill>
                            <a:srgbClr val="AA7941">
                              <a:alpha val="12000"/>
                            </a:srgbClr>
                          </a:solidFill>
                          <a:ln cap="rnd">
                            <a:noFill/>
                          </a:ln>
                          <a:effectLst/>
                        </wps:spPr>
                        <wps:txbx>
                          <w:txbxContent>
                            <w:p w14:paraId="113F98D4" w14:textId="4044ECFF" w:rsidR="006B1BFA" w:rsidRDefault="006B1BFA" w:rsidP="00F6695E">
                              <w:pPr>
                                <w:pStyle w:val="Nadpis4"/>
                                <w:rPr>
                                  <w:rFonts w:ascii="Arial" w:hAnsi="Arial"/>
                                  <w:color w:val="AA7941"/>
                                  <w:sz w:val="20"/>
                                </w:rPr>
                              </w:pPr>
                              <w:r>
                                <w:rPr>
                                  <w:rFonts w:ascii="Arial" w:hAnsi="Arial"/>
                                  <w:color w:val="AA7941"/>
                                  <w:sz w:val="20"/>
                                </w:rPr>
                                <w:t>Princip LCD displeje</w:t>
                              </w:r>
                            </w:p>
                            <w:p w14:paraId="551E95E5" w14:textId="71366320" w:rsidR="006B1BFA" w:rsidRPr="00BC361C" w:rsidRDefault="006B1BFA" w:rsidP="00BC361C">
                              <w:r>
                                <w:t>LCD displeje typu</w:t>
                              </w:r>
                              <w:r w:rsidRPr="00B17A3A">
                                <w:t xml:space="preserve"> 16×1 nebo 16×2 znaků</w:t>
                              </w:r>
                              <w:r>
                                <w:t xml:space="preserve"> jsou velmi jednoduché, ale i efektivní při zobrazování krátkých informací.</w:t>
                              </w:r>
                              <w:r w:rsidRPr="00B17A3A">
                                <w:t xml:space="preserve"> Jak z názvu vyplývá, 16×1 displej obsahuje jeden řádek o šestnácti znacích. U displeje 16×2 už to </w:t>
                              </w:r>
                              <w:r>
                                <w:t>dva</w:t>
                              </w:r>
                              <w:r w:rsidRPr="00B17A3A">
                                <w:t xml:space="preserve"> řádk</w:t>
                              </w:r>
                              <w:r>
                                <w:t>y, takže</w:t>
                              </w:r>
                              <w:r w:rsidRPr="00B17A3A">
                                <w:t xml:space="preserve"> celkem třicet dva znaků. </w:t>
                              </w:r>
                              <w:r>
                                <w:t>K</w:t>
                              </w:r>
                              <w:r w:rsidRPr="00B17A3A">
                                <w:t xml:space="preserve">aždý znak se skládá z 5×10 pixelů, takže na zobrazení jednoho znaku je nutné nastavit 50 pixelů. </w:t>
                              </w:r>
                              <w:r>
                                <w:t>Naštěstí starost o řízení jednotlivých pixelů obstarává řídící obvod.</w:t>
                              </w:r>
                            </w:p>
                            <w:p w14:paraId="70A7C881" w14:textId="5799559A" w:rsidR="006B1BFA" w:rsidRPr="007A72CD" w:rsidRDefault="006B1BFA" w:rsidP="007A72CD">
                              <w:pPr>
                                <w:pStyle w:val="Otazka-zlata"/>
                                <w:numPr>
                                  <w:ilvl w:val="0"/>
                                  <w:numId w:val="0"/>
                                </w:numPr>
                                <w:rPr>
                                  <w:b w:val="0"/>
                                </w:rPr>
                              </w:pPr>
                              <w:r>
                                <w:t xml:space="preserve">V Arduino nám práci s LCD displejem zjednoduší využití knihovny </w:t>
                              </w:r>
                              <w:proofErr w:type="spellStart"/>
                              <w:r w:rsidRPr="00F372C1">
                                <w:rPr>
                                  <w:rStyle w:val="Programovykodvodstavci"/>
                                </w:rPr>
                                <w:t>LiquidCrystal</w:t>
                              </w:r>
                              <w:r w:rsidRPr="007A72CD">
                                <w:rPr>
                                  <w:b w:val="0"/>
                                </w:rPr>
                                <w:t>.h</w:t>
                              </w:r>
                              <w:proofErr w:type="spellEnd"/>
                              <w:r>
                                <w:t xml:space="preserve">. Potom již stačí využívat funkci </w:t>
                              </w:r>
                              <w:proofErr w:type="spellStart"/>
                              <w:proofErr w:type="gramStart"/>
                              <w:r w:rsidRPr="00F372C1">
                                <w:rPr>
                                  <w:rStyle w:val="Programovykodvodstavci"/>
                                </w:rPr>
                                <w:t>setCursor</w:t>
                              </w:r>
                              <w:proofErr w:type="spellEnd"/>
                              <w:r w:rsidRPr="00F71C26">
                                <w:rPr>
                                  <w:b w:val="0"/>
                                </w:rPr>
                                <w:t>(</w:t>
                              </w:r>
                              <w:proofErr w:type="gramEnd"/>
                              <w:r w:rsidRPr="00F71C26">
                                <w:rPr>
                                  <w:b w:val="0"/>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7" name="Obrázek 727"/>
                          <pic:cNvPicPr>
                            <a:picLocks noChangeAspect="1"/>
                          </pic:cNvPicPr>
                        </pic:nvPicPr>
                        <pic:blipFill rotWithShape="1">
                          <a:blip r:embed="rId18">
                            <a:extLst>
                              <a:ext uri="{28A0092B-C50C-407E-A947-70E740481C1C}">
                                <a14:useLocalDpi xmlns:a14="http://schemas.microsoft.com/office/drawing/2010/main" val="0"/>
                              </a:ext>
                            </a:extLst>
                          </a:blip>
                          <a:srcRect t="17331"/>
                          <a:stretch/>
                        </pic:blipFill>
                        <pic:spPr bwMode="auto">
                          <a:xfrm>
                            <a:off x="4333009" y="145557"/>
                            <a:ext cx="975360" cy="1387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D969DEC" id="Skupina 725" o:spid="_x0000_s1092" style="position:absolute;left:0;text-align:left;margin-left:0;margin-top:.55pt;width:417.95pt;height:215.2pt;z-index:252284928;mso-position-horizontal-relative:text;mso-position-vertical-relative:text;mso-height-relative:margin" coordorigin=",145557" coordsize="5308369,27358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&#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">
                <v:roundrect id="Textové pole 726" o:spid="_x0000_s1093" style="position:absolute;top:394820;width:5028380;height:248661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0NrKxQAA&#10;ANwAAAAPAAAAZHJzL2Rvd25yZXYueG1sRI9Pa8JAFMTvhX6H5RV6KfpSD2mNrlIEoT0V/1A8PrPP&#10;JJh9G7LbmPTTu4LQ4zAzv2Hmy97WquPWV040vI4TUCy5M5UUGva79egdlA8khmonrGFgD8vF48Oc&#10;MuMusuFuGwoVIeIz0lCG0GSIPi/Zkh+7hiV6J9daClG2BZqWLhFua5wkSYqWKokLJTW8Kjk/b3+t&#10;huPffj3t5OWEP8PBp/i9QvkatH5+6j9moAL34T98b38aDW+TFG5n4hHA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XQ2srFAAAA3AAAAA8AAAAAAAAAAAAAAAAAlwIAAGRycy9k&#10;b3ducmV2LnhtbFBLBQYAAAAABAAEAPUAAACJAwAAAAA=&#10;" fillcolor="#aa7941" stroked="f">
                  <v:fill opacity="7967f"/>
                  <v:stroke endcap="round"/>
                  <v:textbox>
                    <w:txbxContent>
                      <w:p w14:paraId="113F98D4" w14:textId="4044ECFF" w:rsidR="006B1BFA" w:rsidRDefault="006B1BFA" w:rsidP="00F6695E">
                        <w:pPr>
                          <w:pStyle w:val="Nadpis4"/>
                          <w:rPr>
                            <w:rFonts w:ascii="Arial" w:hAnsi="Arial"/>
                            <w:color w:val="AA7941"/>
                            <w:sz w:val="20"/>
                          </w:rPr>
                        </w:pPr>
                        <w:r>
                          <w:rPr>
                            <w:rFonts w:ascii="Arial" w:hAnsi="Arial"/>
                            <w:color w:val="AA7941"/>
                            <w:sz w:val="20"/>
                          </w:rPr>
                          <w:t>Princip LCD displeje</w:t>
                        </w:r>
                      </w:p>
                      <w:p w14:paraId="551E95E5" w14:textId="71366320" w:rsidR="006B1BFA" w:rsidRPr="00BC361C" w:rsidRDefault="006B1BFA" w:rsidP="00BC361C">
                        <w:r>
                          <w:t>LCD displeje typu</w:t>
                        </w:r>
                        <w:r w:rsidRPr="00B17A3A">
                          <w:t xml:space="preserve"> 16×1 nebo 16×2 znaků</w:t>
                        </w:r>
                        <w:r>
                          <w:t xml:space="preserve"> jsou velmi jednoduché, ale i efektivní při zobrazování krátkých informací.</w:t>
                        </w:r>
                        <w:r w:rsidRPr="00B17A3A">
                          <w:t xml:space="preserve"> Jak z názvu vyplývá, 16×1 displej obsahuje jeden řádek o šestnácti znacích. U displeje 16×2 už to </w:t>
                        </w:r>
                        <w:r>
                          <w:t>dva</w:t>
                        </w:r>
                        <w:r w:rsidRPr="00B17A3A">
                          <w:t xml:space="preserve"> řádk</w:t>
                        </w:r>
                        <w:r>
                          <w:t>y, takže</w:t>
                        </w:r>
                        <w:r w:rsidRPr="00B17A3A">
                          <w:t xml:space="preserve"> celkem třicet dva znaků. </w:t>
                        </w:r>
                        <w:r>
                          <w:t>K</w:t>
                        </w:r>
                        <w:r w:rsidRPr="00B17A3A">
                          <w:t xml:space="preserve">aždý znak se skládá z 5×10 pixelů, takže na zobrazení jednoho znaku je nutné nastavit 50 pixelů. </w:t>
                        </w:r>
                        <w:r>
                          <w:t>Naštěstí starost o řízení jednotlivých pixelů obstarává řídící obvod.</w:t>
                        </w:r>
                      </w:p>
                      <w:p w14:paraId="70A7C881" w14:textId="5799559A" w:rsidR="006B1BFA" w:rsidRPr="007A72CD" w:rsidRDefault="006B1BFA" w:rsidP="007A72CD">
                        <w:pPr>
                          <w:pStyle w:val="Otazka-zlata"/>
                          <w:numPr>
                            <w:ilvl w:val="0"/>
                            <w:numId w:val="0"/>
                          </w:numPr>
                          <w:rPr>
                            <w:b w:val="0"/>
                          </w:rPr>
                        </w:pPr>
                        <w:r>
                          <w:t xml:space="preserve">V Arduino nám práci s LCD displejem zjednoduší využití knihovny </w:t>
                        </w:r>
                        <w:proofErr w:type="spellStart"/>
                        <w:r w:rsidRPr="00F372C1">
                          <w:rPr>
                            <w:rStyle w:val="Programovykodvodstavci"/>
                          </w:rPr>
                          <w:t>LiquidCrystal</w:t>
                        </w:r>
                        <w:r w:rsidRPr="007A72CD">
                          <w:rPr>
                            <w:b w:val="0"/>
                          </w:rPr>
                          <w:t>.h</w:t>
                        </w:r>
                        <w:proofErr w:type="spellEnd"/>
                        <w:r>
                          <w:t xml:space="preserve">. Potom již stačí využívat funkci </w:t>
                        </w:r>
                        <w:proofErr w:type="spellStart"/>
                        <w:proofErr w:type="gramStart"/>
                        <w:r w:rsidRPr="00F372C1">
                          <w:rPr>
                            <w:rStyle w:val="Programovykodvodstavci"/>
                          </w:rPr>
                          <w:t>setCursor</w:t>
                        </w:r>
                        <w:proofErr w:type="spellEnd"/>
                        <w:r w:rsidRPr="00F71C26">
                          <w:rPr>
                            <w:b w:val="0"/>
                          </w:rPr>
                          <w:t>(</w:t>
                        </w:r>
                        <w:proofErr w:type="gramEnd"/>
                        <w:r w:rsidRPr="00F71C26">
                          <w:rPr>
                            <w:b w:val="0"/>
                          </w:rPr>
                          <w:t>)</w:t>
                        </w:r>
                        <w:r>
                          <w:t>.</w:t>
                        </w:r>
                      </w:p>
                    </w:txbxContent>
                  </v:textbox>
                </v:roundrect>
                <v:shape id="Obrázek 727" o:spid="_x0000_s1094" type="#_x0000_t75" style="position:absolute;left:4333009;top:145557;width:975360;height:1387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s&#10;0CTFAAAA3AAAAA8AAABkcnMvZG93bnJldi54bWxEj9FqwkAURN8L/sNyBV+KbhpKlegqIhWk+NBG&#10;P+CSvSbR7N24u2ry926h0MdhZs4wi1VnGnEn52vLCt4mCQjiwuqaSwXHw3Y8A+EDssbGMinoycNq&#10;OXhZYKbtg3/onodSRAj7DBVUIbSZlL6oyKCf2JY4eifrDIYoXSm1w0eEm0amSfIhDdYcFypsaVNR&#10;cclvRoGbJfn5/fP10G+KS89f13J/TL+VGg279RxEoC78h//aO61gmk7h90w8AnL5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bNAkxQAAANwAAAAPAAAAAAAAAAAAAAAAAJwC&#10;AABkcnMvZG93bnJldi54bWxQSwUGAAAAAAQABAD3AAAAjgMAAAAA&#10;">
                  <v:imagedata r:id="rId19" o:title="" croptop="11358f"/>
                  <v:path arrowok="t"/>
                </v:shape>
                <w10:wrap type="through"/>
              </v:group>
            </w:pict>
          </mc:Fallback>
        </mc:AlternateContent>
      </w:r>
    </w:p>
    <w:p w14:paraId="14596476" w14:textId="77777777" w:rsidR="00630D4C" w:rsidRDefault="00630D4C" w:rsidP="00630D4C">
      <w:pPr>
        <w:pStyle w:val="Odstavecseseznamem"/>
        <w:numPr>
          <w:ilvl w:val="0"/>
          <w:numId w:val="0"/>
        </w:numPr>
        <w:ind w:left="340"/>
      </w:pPr>
    </w:p>
    <w:p w14:paraId="030082ED" w14:textId="7ED0BD40" w:rsidR="00734CE8" w:rsidRDefault="00F538F0" w:rsidP="00574CC0">
      <w:pPr>
        <w:pStyle w:val="Odstavecseseznamem"/>
        <w:numPr>
          <w:ilvl w:val="0"/>
          <w:numId w:val="2"/>
        </w:numPr>
      </w:pPr>
      <w:r>
        <w:t>Nyní napište základní programová kód pro zobrazení hodnot naměřené teploty a vlhkosti na LCD displeji</w:t>
      </w:r>
      <w:r w:rsidR="00734CE8">
        <w:t>.</w:t>
      </w:r>
    </w:p>
    <w:p w14:paraId="7BA1ED40" w14:textId="77777777" w:rsidR="004451A9" w:rsidRPr="004B3352" w:rsidRDefault="004451A9" w:rsidP="004451A9">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&lt;dht11.h&gt;</w:t>
      </w:r>
    </w:p>
    <w:p w14:paraId="0E17B207" w14:textId="77777777" w:rsidR="004451A9" w:rsidRPr="004B3352" w:rsidRDefault="004451A9" w:rsidP="004451A9">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3E158119" w14:textId="77777777" w:rsidR="004451A9" w:rsidRPr="004B3352" w:rsidRDefault="004451A9" w:rsidP="004451A9">
      <w:pPr>
        <w:pStyle w:val="Arduinokod"/>
        <w:rPr>
          <w:color w:val="000000" w:themeColor="text1"/>
        </w:rPr>
      </w:pPr>
    </w:p>
    <w:p w14:paraId="5A066BA8"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435CE220"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5D5BB426"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d4Pin = 7;</w:t>
      </w:r>
    </w:p>
    <w:p w14:paraId="221AFD6F"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d5Pin = 8;</w:t>
      </w:r>
    </w:p>
    <w:p w14:paraId="007946D2"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d6Pin = 9;</w:t>
      </w:r>
    </w:p>
    <w:p w14:paraId="479EA24E" w14:textId="77777777" w:rsidR="004451A9" w:rsidRPr="004B3352" w:rsidRDefault="004451A9" w:rsidP="004451A9">
      <w:pPr>
        <w:pStyle w:val="Arduinokod"/>
        <w:rPr>
          <w:color w:val="000000" w:themeColor="text1"/>
        </w:rPr>
      </w:pPr>
      <w:proofErr w:type="spellStart"/>
      <w:r w:rsidRPr="004B3352">
        <w:t>int</w:t>
      </w:r>
      <w:proofErr w:type="spellEnd"/>
      <w:r w:rsidRPr="004B3352">
        <w:rPr>
          <w:color w:val="000000" w:themeColor="text1"/>
        </w:rPr>
        <w:t xml:space="preserve"> d7Pin = 10;</w:t>
      </w:r>
    </w:p>
    <w:p w14:paraId="2BC57722" w14:textId="77777777" w:rsidR="004451A9" w:rsidRPr="004B3352" w:rsidRDefault="004451A9" w:rsidP="004451A9">
      <w:pPr>
        <w:pStyle w:val="Arduinokod"/>
        <w:rPr>
          <w:color w:val="000000" w:themeColor="text1"/>
        </w:rPr>
      </w:pPr>
      <w:proofErr w:type="spellStart"/>
      <w:r w:rsidRPr="004B3352">
        <w:t>LiquidCrystal</w:t>
      </w:r>
      <w:proofErr w:type="spellEnd"/>
      <w:r>
        <w:rPr>
          <w:color w:val="000000" w:themeColor="text1"/>
        </w:rPr>
        <w:t xml:space="preserve"> LCD(</w:t>
      </w:r>
      <w:proofErr w:type="gramStart"/>
      <w:r>
        <w:rPr>
          <w:color w:val="000000" w:themeColor="text1"/>
        </w:rPr>
        <w:t>rsPin,ePin</w:t>
      </w:r>
      <w:proofErr w:type="gramEnd"/>
      <w:r>
        <w:rPr>
          <w:color w:val="000000" w:themeColor="text1"/>
        </w:rPr>
        <w:t>,d4Pin,d5Pin,d6Pin,</w:t>
      </w:r>
      <w:r w:rsidRPr="004B3352">
        <w:rPr>
          <w:color w:val="000000" w:themeColor="text1"/>
        </w:rPr>
        <w:t>d7Pin);</w:t>
      </w:r>
    </w:p>
    <w:p w14:paraId="51782EC3" w14:textId="77777777" w:rsidR="004451A9" w:rsidRPr="004B3352" w:rsidRDefault="004451A9" w:rsidP="004451A9">
      <w:pPr>
        <w:pStyle w:val="Arduinokod"/>
        <w:rPr>
          <w:color w:val="000000" w:themeColor="text1"/>
        </w:rPr>
      </w:pPr>
    </w:p>
    <w:p w14:paraId="0AA6DFC3" w14:textId="77777777" w:rsidR="004451A9" w:rsidRPr="004B3352" w:rsidRDefault="004451A9" w:rsidP="004451A9">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3EE2E50D" w14:textId="77777777" w:rsidR="004451A9" w:rsidRPr="004B3352" w:rsidRDefault="004451A9" w:rsidP="004451A9">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2179F9D1" w14:textId="77777777" w:rsidR="004451A9" w:rsidRPr="004B3352" w:rsidRDefault="004451A9" w:rsidP="004451A9">
      <w:pPr>
        <w:pStyle w:val="Arduinokod"/>
        <w:rPr>
          <w:color w:val="000000" w:themeColor="text1"/>
        </w:rPr>
      </w:pPr>
    </w:p>
    <w:p w14:paraId="5F719573" w14:textId="77777777" w:rsidR="004451A9" w:rsidRPr="004B3352" w:rsidRDefault="004451A9" w:rsidP="004451A9">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237F4468" w14:textId="77777777" w:rsidR="004451A9" w:rsidRPr="004B3352" w:rsidRDefault="004451A9" w:rsidP="004451A9">
      <w:pPr>
        <w:pStyle w:val="Arduinokod"/>
        <w:rPr>
          <w:color w:val="000000" w:themeColor="text1"/>
        </w:rPr>
      </w:pPr>
      <w:r w:rsidRPr="004B3352">
        <w:rPr>
          <w:color w:val="000000" w:themeColor="text1"/>
        </w:rPr>
        <w:t>{</w:t>
      </w:r>
    </w:p>
    <w:p w14:paraId="6470054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388730D0"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356861FF"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00844397"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6D21A410" w14:textId="77777777" w:rsidR="004451A9" w:rsidRPr="004B3352" w:rsidRDefault="004451A9" w:rsidP="004451A9">
      <w:pPr>
        <w:pStyle w:val="Arduinokod"/>
        <w:rPr>
          <w:color w:val="000000" w:themeColor="text1"/>
        </w:rPr>
      </w:pPr>
      <w:r w:rsidRPr="004B3352">
        <w:rPr>
          <w:color w:val="000000" w:themeColor="text1"/>
        </w:rPr>
        <w:t xml:space="preserve">  </w:t>
      </w:r>
    </w:p>
    <w:p w14:paraId="3E9FDA19"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157EBFD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3A92248C" w14:textId="77777777" w:rsidR="004451A9" w:rsidRPr="004B3352" w:rsidRDefault="004451A9" w:rsidP="004451A9">
      <w:pPr>
        <w:pStyle w:val="Arduinokod"/>
        <w:rPr>
          <w:color w:val="000000" w:themeColor="text1"/>
        </w:rPr>
      </w:pPr>
      <w:r w:rsidRPr="004B3352">
        <w:rPr>
          <w:color w:val="000000" w:themeColor="text1"/>
        </w:rPr>
        <w:t>}</w:t>
      </w:r>
    </w:p>
    <w:p w14:paraId="1390E45B" w14:textId="77777777" w:rsidR="004451A9" w:rsidRPr="004B3352" w:rsidRDefault="004451A9" w:rsidP="004451A9">
      <w:pPr>
        <w:pStyle w:val="Arduinokod"/>
        <w:rPr>
          <w:color w:val="000000" w:themeColor="text1"/>
        </w:rPr>
      </w:pPr>
    </w:p>
    <w:p w14:paraId="38953433" w14:textId="77777777" w:rsidR="004451A9" w:rsidRPr="004B3352" w:rsidRDefault="004451A9" w:rsidP="004451A9">
      <w:pPr>
        <w:pStyle w:val="Arduinokod"/>
        <w:rPr>
          <w:color w:val="000000" w:themeColor="text1"/>
        </w:rPr>
      </w:pPr>
      <w:proofErr w:type="spellStart"/>
      <w:r w:rsidRPr="00C25B20">
        <w:lastRenderedPageBreak/>
        <w:t>void</w:t>
      </w:r>
      <w:proofErr w:type="spellEnd"/>
      <w:r w:rsidRPr="00C25B20">
        <w:t xml:space="preserve"> </w:t>
      </w:r>
      <w:proofErr w:type="spellStart"/>
      <w:proofErr w:type="gramStart"/>
      <w:r w:rsidRPr="00C25B20">
        <w:t>loop</w:t>
      </w:r>
      <w:proofErr w:type="spellEnd"/>
      <w:r w:rsidRPr="004B3352">
        <w:rPr>
          <w:color w:val="000000" w:themeColor="text1"/>
        </w:rPr>
        <w:t>(</w:t>
      </w:r>
      <w:proofErr w:type="gramEnd"/>
      <w:r w:rsidRPr="004B3352">
        <w:rPr>
          <w:color w:val="000000" w:themeColor="text1"/>
        </w:rPr>
        <w:t>)</w:t>
      </w:r>
    </w:p>
    <w:p w14:paraId="4F006AC2" w14:textId="77777777" w:rsidR="004451A9" w:rsidRPr="004B3352" w:rsidRDefault="004451A9" w:rsidP="004451A9">
      <w:pPr>
        <w:pStyle w:val="Arduinokod"/>
        <w:rPr>
          <w:color w:val="000000" w:themeColor="text1"/>
        </w:rPr>
      </w:pPr>
      <w:r w:rsidRPr="004B3352">
        <w:rPr>
          <w:color w:val="000000" w:themeColor="text1"/>
        </w:rPr>
        <w:t>{</w:t>
      </w:r>
    </w:p>
    <w:p w14:paraId="5E0C735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proofErr w:type="gramStart"/>
      <w:r w:rsidRPr="004B3352">
        <w:rPr>
          <w:color w:val="000000" w:themeColor="text1"/>
        </w:rPr>
        <w:t>cidlo.</w:t>
      </w:r>
      <w:r w:rsidRPr="00C25B20">
        <w:t>read</w:t>
      </w:r>
      <w:proofErr w:type="spellEnd"/>
      <w:proofErr w:type="gramEnd"/>
      <w:r w:rsidRPr="004B3352">
        <w:rPr>
          <w:color w:val="000000" w:themeColor="text1"/>
        </w:rPr>
        <w:t>(</w:t>
      </w:r>
      <w:proofErr w:type="spellStart"/>
      <w:r w:rsidRPr="004B3352">
        <w:rPr>
          <w:color w:val="000000" w:themeColor="text1"/>
        </w:rPr>
        <w:t>dhtpin</w:t>
      </w:r>
      <w:proofErr w:type="spellEnd"/>
      <w:r w:rsidRPr="004B3352">
        <w:rPr>
          <w:color w:val="000000" w:themeColor="text1"/>
        </w:rPr>
        <w:t>);</w:t>
      </w:r>
    </w:p>
    <w:p w14:paraId="1EB1826F" w14:textId="77777777" w:rsidR="004451A9" w:rsidRPr="004B3352" w:rsidRDefault="004451A9" w:rsidP="004451A9">
      <w:pPr>
        <w:pStyle w:val="Arduinokod"/>
        <w:rPr>
          <w:color w:val="000000" w:themeColor="text1"/>
        </w:rPr>
      </w:pPr>
      <w:r w:rsidRPr="004B3352">
        <w:rPr>
          <w:color w:val="000000" w:themeColor="text1"/>
        </w:rPr>
        <w:t xml:space="preserve">  </w:t>
      </w:r>
    </w:p>
    <w:p w14:paraId="1AE5AE26" w14:textId="77777777"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(9,0);</w:t>
      </w:r>
    </w:p>
    <w:p w14:paraId="7856A8C4" w14:textId="73B1AFAD"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cidlo.temperature</w:t>
      </w:r>
      <w:proofErr w:type="spellEnd"/>
      <w:proofErr w:type="gramEnd"/>
      <w:r w:rsidRPr="004B3352">
        <w:rPr>
          <w:color w:val="000000" w:themeColor="text1"/>
        </w:rPr>
        <w:t>);</w:t>
      </w:r>
    </w:p>
    <w:p w14:paraId="2F95538D" w14:textId="50C996BB"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(13,0);</w:t>
      </w:r>
    </w:p>
    <w:p w14:paraId="0EB314E1" w14:textId="00D107AA"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r w:rsidRPr="004B3352">
        <w:rPr>
          <w:color w:val="000000" w:themeColor="text1"/>
        </w:rPr>
        <w:t>char</w:t>
      </w:r>
      <w:proofErr w:type="spellEnd"/>
      <w:r w:rsidRPr="004B3352">
        <w:rPr>
          <w:color w:val="000000" w:themeColor="text1"/>
        </w:rPr>
        <w:t>)223);</w:t>
      </w:r>
    </w:p>
    <w:p w14:paraId="0734A840" w14:textId="69599766"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"C"</w:t>
      </w:r>
      <w:r w:rsidRPr="004B3352">
        <w:rPr>
          <w:color w:val="000000" w:themeColor="text1"/>
        </w:rPr>
        <w:t>);</w:t>
      </w:r>
    </w:p>
    <w:p w14:paraId="0A274EAF" w14:textId="77777777" w:rsidR="004451A9" w:rsidRPr="004B3352" w:rsidRDefault="004451A9" w:rsidP="004451A9">
      <w:pPr>
        <w:pStyle w:val="Arduinokod"/>
        <w:rPr>
          <w:color w:val="000000" w:themeColor="text1"/>
        </w:rPr>
      </w:pPr>
      <w:r w:rsidRPr="004B3352">
        <w:rPr>
          <w:color w:val="000000" w:themeColor="text1"/>
        </w:rPr>
        <w:t xml:space="preserve">  </w:t>
      </w:r>
    </w:p>
    <w:p w14:paraId="2102423A" w14:textId="2419C75C"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(9,1);</w:t>
      </w:r>
    </w:p>
    <w:p w14:paraId="6EB37CD1" w14:textId="3FD59B18" w:rsidR="004451A9" w:rsidRPr="004B3352" w:rsidRDefault="004451A9" w:rsidP="004451A9">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cidlo.humidity</w:t>
      </w:r>
      <w:proofErr w:type="spellEnd"/>
      <w:proofErr w:type="gramEnd"/>
      <w:r w:rsidRPr="004B3352">
        <w:rPr>
          <w:color w:val="000000" w:themeColor="text1"/>
        </w:rPr>
        <w:t>);</w:t>
      </w:r>
    </w:p>
    <w:p w14:paraId="76C83E48" w14:textId="415E58CA" w:rsidR="004451A9" w:rsidRPr="004B3352" w:rsidRDefault="004451A9" w:rsidP="004451A9">
      <w:pPr>
        <w:pStyle w:val="Arduinokod"/>
        <w:rPr>
          <w:color w:val="000000" w:themeColor="text1"/>
        </w:rPr>
      </w:pPr>
      <w:r w:rsidRPr="004B3352">
        <w:rPr>
          <w:color w:val="000000" w:themeColor="text1"/>
        </w:rPr>
        <w:t xml:space="preserve">  </w:t>
      </w:r>
      <w:proofErr w:type="spellStart"/>
      <w:proofErr w:type="gramStart"/>
      <w:r w:rsidRPr="00C25B20">
        <w:t>delay</w:t>
      </w:r>
      <w:proofErr w:type="spellEnd"/>
      <w:r w:rsidRPr="004B3352">
        <w:rPr>
          <w:color w:val="000000" w:themeColor="text1"/>
        </w:rPr>
        <w:t>(</w:t>
      </w:r>
      <w:proofErr w:type="gramEnd"/>
      <w:r w:rsidRPr="004B3352">
        <w:rPr>
          <w:color w:val="000000" w:themeColor="text1"/>
        </w:rPr>
        <w:t>500);</w:t>
      </w:r>
    </w:p>
    <w:p w14:paraId="69E46FCD" w14:textId="584CC366" w:rsidR="004451A9" w:rsidRDefault="004451A9" w:rsidP="004451A9">
      <w:r w:rsidRPr="004B3352">
        <w:rPr>
          <w:color w:val="000000" w:themeColor="text1"/>
        </w:rPr>
        <w:t>}</w:t>
      </w:r>
    </w:p>
    <w:p w14:paraId="5CBB0B61" w14:textId="1E678867" w:rsidR="00734CE8" w:rsidRDefault="00734CE8" w:rsidP="00734CE8">
      <w:pPr>
        <w:spacing w:after="0" w:line="240" w:lineRule="auto"/>
        <w:jc w:val="left"/>
      </w:pPr>
    </w:p>
    <w:p w14:paraId="0EB061C8" w14:textId="278C3D9B" w:rsidR="00734CE8" w:rsidRDefault="00734CE8" w:rsidP="00734CE8">
      <w:pPr>
        <w:spacing w:after="0" w:line="240" w:lineRule="auto"/>
        <w:jc w:val="left"/>
      </w:pPr>
    </w:p>
    <w:p w14:paraId="01D8B3AD" w14:textId="7F34F13C" w:rsidR="009C17C2" w:rsidRDefault="009C17C2" w:rsidP="009C17C2">
      <w:pPr>
        <w:pStyle w:val="Odstavecseseznamem"/>
        <w:numPr>
          <w:ilvl w:val="0"/>
          <w:numId w:val="1"/>
        </w:numPr>
      </w:pPr>
      <w:r>
        <w:rPr>
          <w:noProof/>
          <w:lang w:eastAsia="cs-CZ"/>
        </w:rPr>
        <mc:AlternateContent>
          <mc:Choice Requires="wpg">
            <w:drawing>
              <wp:anchor distT="0" distB="0" distL="114300" distR="114300" simplePos="0" relativeHeight="252289024" behindDoc="0" locked="0" layoutInCell="1" allowOverlap="1" wp14:anchorId="73A1B48A" wp14:editId="7D70169E">
                <wp:simplePos x="0" y="0"/>
                <wp:positionH relativeFrom="column">
                  <wp:posOffset>-644525</wp:posOffset>
                </wp:positionH>
                <wp:positionV relativeFrom="paragraph">
                  <wp:posOffset>448611</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732" name="Skupina 732"/>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733" name="Textové pole 733"/>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3A11C783" w14:textId="2DD0833A" w:rsidR="006B1BFA" w:rsidRPr="00063434" w:rsidRDefault="006B1BFA" w:rsidP="009C17C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571FB259" w14:textId="33470570" w:rsidR="006B1BFA" w:rsidRDefault="006B1BFA" w:rsidP="009C17C2">
                              <w:pPr>
                                <w:pStyle w:val="Otazkystylzelena"/>
                                <w:ind w:left="284" w:hanging="284"/>
                              </w:pPr>
                              <w:r>
                                <w:t>A) Změňte programový kód základního příkladu tak, aby se kromě teploty ve stupních Celsia, na LCD displeji, střídavě zobrazovala teplota v Kelvinech a Fahrenheitech.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34" name="Obrázek 734"/>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3A1B48A" id="Skupina 732" o:spid="_x0000_s1095" style="position:absolute;left:0;text-align:left;margin-left:-50.75pt;margin-top:35.3pt;width:446.65pt;height:110.95pt;z-index:252289024;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">
                <v:roundrect id="Textové pole 733" o:spid="_x0000_s1096"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zsOlxQAA&#10;ANwAAAAPAAAAZHJzL2Rvd25yZXYueG1sRI/NasMwEITvhbyD2EButZwI2uBGCSUQKDSXujG5bq2t&#10;f2KtjKU4zttXhUKPw8x8w2x2k+3ESINvHGtYJikI4tKZhisNp8/D4xqED8gGO8ek4U4edtvZwwYz&#10;4278QWMeKhEh7DPUUIfQZ1L6siaLPnE9cfS+3WAxRDlU0gx4i3DbyVWaPkmLDceFGnva11Re8qvV&#10;YO5fbeveVXtux2uhLse8oMNe68V8en0BEWgK/+G/9pvR8KwU/J6JR0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7Ow6XFAAAA3AAAAA8AAAAAAAAAAAAAAAAAlwIAAGRycy9k&#10;b3ducmV2LnhtbFBLBQYAAAAABAAEAPUAAACJAwAAAAA=&#10;" fillcolor="#149294" stroked="f">
                  <v:fill opacity="7967f"/>
                  <v:stroke endcap="round"/>
                  <v:textbox>
                    <w:txbxContent>
                      <w:p w14:paraId="3A11C783" w14:textId="2DD0833A" w:rsidR="006B1BFA" w:rsidRPr="00063434" w:rsidRDefault="006B1BFA" w:rsidP="009C17C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571FB259" w14:textId="33470570" w:rsidR="006B1BFA" w:rsidRDefault="006B1BFA" w:rsidP="009C17C2">
                        <w:pPr>
                          <w:pStyle w:val="Otazkystylzelena"/>
                          <w:ind w:left="284" w:hanging="284"/>
                        </w:pPr>
                        <w:r>
                          <w:t>A) Změňte programový kód základního příkladu tak, aby se kromě teploty ve stupních Celsia, na LCD displeji, střídavě zobrazovala teplota v Kelvinech a Fahrenheitech.</w:t>
                        </w:r>
                      </w:p>
                    </w:txbxContent>
                  </v:textbox>
                </v:roundrect>
                <v:shape id="Obrázek 734" o:spid="_x0000_s1097"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L&#10;+qLEAAAA3AAAAA8AAABkcnMvZG93bnJldi54bWxEj0GLwjAUhO/C/ofwBC+ypu5qla5RRBAWxIOu&#10;4PXZvE2LzUtpotZ/bwTB4zAz3zCzRWsrcaXGl44VDAcJCOLc6ZKNgsPf+nMKwgdkjZVjUnAnD4v5&#10;R2eGmXY33tF1H4yIEPYZKihCqDMpfV6QRT9wNXH0/l1jMUTZGKkbvEW4reRXkqTSYslxocCaVgXl&#10;5/3FKtiWp9RsjsOL6xsep8u8f7ivSKlet13+gAjUhnf41f7VCibfI3ieiUd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L+qLEAAAA3AAAAA8AAAAAAAAAAAAAAAAAnAIA&#10;AGRycy9kb3ducmV2LnhtbFBLBQYAAAAABAAEAPcAAACNAwAAAAA=&#10;">
                  <v:imagedata r:id="rId25" o:title="" croptop="9450f"/>
                  <v:path arrowok="t"/>
                </v:shape>
                <w10:wrap type="through"/>
              </v:group>
            </w:pict>
          </mc:Fallback>
        </mc:AlternateContent>
      </w:r>
      <w:r w:rsidRPr="00850008">
        <w:rPr>
          <w:noProof/>
          <w:lang w:eastAsia="cs-CZ"/>
        </w:rPr>
        <w:drawing>
          <wp:anchor distT="0" distB="0" distL="114300" distR="114300" simplePos="0" relativeHeight="252286976" behindDoc="0" locked="0" layoutInCell="1" allowOverlap="1" wp14:anchorId="522DDDB7" wp14:editId="5020944C">
            <wp:simplePos x="0" y="0"/>
            <wp:positionH relativeFrom="column">
              <wp:posOffset>3364393</wp:posOffset>
            </wp:positionH>
            <wp:positionV relativeFrom="paragraph">
              <wp:posOffset>16510</wp:posOffset>
            </wp:positionV>
            <wp:extent cx="222885" cy="222885"/>
            <wp:effectExtent l="0" t="0" r="5715" b="5715"/>
            <wp:wrapNone/>
            <wp:docPr id="731" name="Obráze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2885" cy="222885"/>
                    </a:xfrm>
                    <a:prstGeom prst="rect">
                      <a:avLst/>
                    </a:prstGeom>
                  </pic:spPr>
                </pic:pic>
              </a:graphicData>
            </a:graphic>
            <wp14:sizeRelH relativeFrom="margin">
              <wp14:pctWidth>0</wp14:pctWidth>
            </wp14:sizeRelH>
            <wp14:sizeRelV relativeFrom="margin">
              <wp14:pctHeight>0</wp14:pctHeight>
            </wp14:sizeRelV>
          </wp:anchor>
        </w:drawing>
      </w:r>
      <w:r>
        <w:t xml:space="preserve">Nahrajte program do desky Arduino, kliknutím na ikonu </w:t>
      </w:r>
    </w:p>
    <w:p w14:paraId="5508B56C" w14:textId="55E9D8B8" w:rsidR="00734CE8" w:rsidRPr="004A51A4" w:rsidRDefault="00734CE8" w:rsidP="00734CE8">
      <w:pPr>
        <w:spacing w:after="0" w:line="240" w:lineRule="auto"/>
        <w:jc w:val="left"/>
      </w:pPr>
      <w:r>
        <w:rPr>
          <w:b/>
        </w:rPr>
        <w:br w:type="page"/>
      </w:r>
    </w:p>
    <w:p w14:paraId="4A24D696" w14:textId="77777777" w:rsidR="00734CE8" w:rsidRDefault="00734CE8" w:rsidP="00734CE8">
      <w:pPr>
        <w:spacing w:after="0" w:line="240" w:lineRule="auto"/>
        <w:jc w:val="left"/>
      </w:pPr>
      <w:r>
        <w:rPr>
          <w:noProof/>
          <w:lang w:eastAsia="cs-CZ"/>
        </w:rPr>
        <w:lastRenderedPageBreak/>
        <mc:AlternateContent>
          <mc:Choice Requires="wps">
            <w:drawing>
              <wp:inline distT="0" distB="0" distL="0" distR="0" wp14:anchorId="23CDA98D" wp14:editId="0CE60CD7">
                <wp:extent cx="1783532" cy="340995"/>
                <wp:effectExtent l="0" t="0" r="0" b="0"/>
                <wp:docPr id="330" name="Textové pole 330"/>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BF2B051" w14:textId="77777777" w:rsidR="006B1BFA" w:rsidRDefault="006B1BFA" w:rsidP="00734CE8">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23CDA98D" id="Textové pole 330" o:spid="_x0000_s1098"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" fillcolor="#159294" stroked="f">
                <v:textbox style="mso-fit-shape-to-text:t" inset="3mm,0,0,0">
                  <w:txbxContent>
                    <w:p w14:paraId="0BF2B051" w14:textId="77777777" w:rsidR="006B1BFA" w:rsidRDefault="006B1BFA" w:rsidP="00734CE8">
                      <w:pPr>
                        <w:pStyle w:val="Nadpis2-zelenepozadi"/>
                      </w:pPr>
                      <w:r>
                        <w:t>Řešení úloh</w:t>
                      </w:r>
                    </w:p>
                  </w:txbxContent>
                </v:textbox>
                <w10:anchorlock/>
              </v:shape>
            </w:pict>
          </mc:Fallback>
        </mc:AlternateContent>
      </w:r>
    </w:p>
    <w:p w14:paraId="024916FB" w14:textId="77777777" w:rsidR="00734CE8" w:rsidRDefault="00734CE8" w:rsidP="00734CE8">
      <w:pPr>
        <w:spacing w:after="0" w:line="240" w:lineRule="auto"/>
        <w:jc w:val="left"/>
      </w:pPr>
    </w:p>
    <w:p w14:paraId="49035088" w14:textId="77777777" w:rsidR="00734CE8" w:rsidRDefault="00734CE8" w:rsidP="00734CE8">
      <w:pPr>
        <w:spacing w:after="0" w:line="240" w:lineRule="auto"/>
        <w:jc w:val="left"/>
        <w:rPr>
          <w:b/>
        </w:rPr>
      </w:pPr>
      <w:r w:rsidRPr="008E73FE">
        <w:rPr>
          <w:b/>
        </w:rPr>
        <w:t>Úkol A)</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7A4972" w14:paraId="4942844B" w14:textId="77777777" w:rsidTr="007A4972">
        <w:trPr>
          <w:trHeight w:val="8381"/>
        </w:trPr>
        <w:tc>
          <w:tcPr>
            <w:tcW w:w="447" w:type="dxa"/>
            <w:tcBorders>
              <w:right w:val="single" w:sz="4" w:space="0" w:color="159294"/>
            </w:tcBorders>
            <w:shd w:val="clear" w:color="auto" w:fill="auto"/>
            <w:tcMar>
              <w:top w:w="113" w:type="dxa"/>
              <w:bottom w:w="113" w:type="dxa"/>
            </w:tcMar>
          </w:tcPr>
          <w:p w14:paraId="3B09825B" w14:textId="77777777" w:rsidR="007A4972" w:rsidRPr="00A11C1E" w:rsidRDefault="007A4972" w:rsidP="00B25F91">
            <w:pPr>
              <w:pStyle w:val="Arduinokod"/>
              <w:jc w:val="right"/>
              <w:rPr>
                <w:color w:val="159294"/>
              </w:rPr>
            </w:pPr>
            <w:r w:rsidRPr="00A11C1E">
              <w:rPr>
                <w:color w:val="159294"/>
              </w:rPr>
              <w:t>1</w:t>
            </w:r>
          </w:p>
          <w:p w14:paraId="76DAA297" w14:textId="77777777" w:rsidR="007A4972" w:rsidRPr="00A11C1E" w:rsidRDefault="007A4972" w:rsidP="00B25F91">
            <w:pPr>
              <w:pStyle w:val="Arduinokod"/>
              <w:jc w:val="right"/>
              <w:rPr>
                <w:color w:val="159294"/>
              </w:rPr>
            </w:pPr>
            <w:r w:rsidRPr="00A11C1E">
              <w:rPr>
                <w:color w:val="159294"/>
              </w:rPr>
              <w:t>2</w:t>
            </w:r>
          </w:p>
          <w:p w14:paraId="3C9C6A46" w14:textId="77777777" w:rsidR="007A4972" w:rsidRPr="00A11C1E" w:rsidRDefault="007A4972" w:rsidP="00B25F91">
            <w:pPr>
              <w:pStyle w:val="Arduinokod"/>
              <w:jc w:val="right"/>
              <w:rPr>
                <w:color w:val="159294"/>
              </w:rPr>
            </w:pPr>
            <w:r w:rsidRPr="00A11C1E">
              <w:rPr>
                <w:color w:val="159294"/>
              </w:rPr>
              <w:t>3</w:t>
            </w:r>
          </w:p>
          <w:p w14:paraId="57A5DD2A" w14:textId="77777777" w:rsidR="007A4972" w:rsidRPr="00A11C1E" w:rsidRDefault="007A4972" w:rsidP="00B25F91">
            <w:pPr>
              <w:pStyle w:val="Arduinokod"/>
              <w:jc w:val="right"/>
              <w:rPr>
                <w:color w:val="159294"/>
              </w:rPr>
            </w:pPr>
            <w:r w:rsidRPr="00A11C1E">
              <w:rPr>
                <w:color w:val="159294"/>
              </w:rPr>
              <w:t>4</w:t>
            </w:r>
          </w:p>
          <w:p w14:paraId="11227704" w14:textId="77777777" w:rsidR="007A4972" w:rsidRPr="00A11C1E" w:rsidRDefault="007A4972" w:rsidP="00B25F91">
            <w:pPr>
              <w:pStyle w:val="Arduinokod"/>
              <w:jc w:val="right"/>
              <w:rPr>
                <w:color w:val="159294"/>
              </w:rPr>
            </w:pPr>
            <w:r w:rsidRPr="00A11C1E">
              <w:rPr>
                <w:color w:val="159294"/>
              </w:rPr>
              <w:t>5</w:t>
            </w:r>
          </w:p>
          <w:p w14:paraId="723C975D" w14:textId="77777777" w:rsidR="007A4972" w:rsidRPr="00A11C1E" w:rsidRDefault="007A4972" w:rsidP="00B25F91">
            <w:pPr>
              <w:pStyle w:val="Arduinokod"/>
              <w:jc w:val="right"/>
              <w:rPr>
                <w:color w:val="159294"/>
              </w:rPr>
            </w:pPr>
            <w:r w:rsidRPr="00A11C1E">
              <w:rPr>
                <w:color w:val="159294"/>
              </w:rPr>
              <w:t>6</w:t>
            </w:r>
          </w:p>
          <w:p w14:paraId="1987AC7F" w14:textId="77777777" w:rsidR="007A4972" w:rsidRPr="00A11C1E" w:rsidRDefault="007A4972" w:rsidP="00B25F91">
            <w:pPr>
              <w:pStyle w:val="Arduinokod"/>
              <w:jc w:val="right"/>
              <w:rPr>
                <w:color w:val="159294"/>
              </w:rPr>
            </w:pPr>
            <w:r w:rsidRPr="00A11C1E">
              <w:rPr>
                <w:color w:val="159294"/>
              </w:rPr>
              <w:t>7</w:t>
            </w:r>
          </w:p>
          <w:p w14:paraId="04F13239" w14:textId="77777777" w:rsidR="007A4972" w:rsidRPr="00A11C1E" w:rsidRDefault="007A4972" w:rsidP="00B25F91">
            <w:pPr>
              <w:pStyle w:val="Arduinokod"/>
              <w:jc w:val="right"/>
              <w:rPr>
                <w:color w:val="159294"/>
              </w:rPr>
            </w:pPr>
            <w:r w:rsidRPr="00A11C1E">
              <w:rPr>
                <w:color w:val="159294"/>
              </w:rPr>
              <w:t>8</w:t>
            </w:r>
          </w:p>
          <w:p w14:paraId="34205D05" w14:textId="77777777" w:rsidR="007A4972" w:rsidRPr="00A11C1E" w:rsidRDefault="007A4972" w:rsidP="00B25F91">
            <w:pPr>
              <w:pStyle w:val="Arduinokod"/>
              <w:jc w:val="right"/>
              <w:rPr>
                <w:color w:val="159294"/>
              </w:rPr>
            </w:pPr>
            <w:r w:rsidRPr="00A11C1E">
              <w:rPr>
                <w:color w:val="159294"/>
              </w:rPr>
              <w:t>9</w:t>
            </w:r>
          </w:p>
          <w:p w14:paraId="589D5804" w14:textId="77777777" w:rsidR="007A4972" w:rsidRDefault="007A4972" w:rsidP="00B25F91">
            <w:pPr>
              <w:pStyle w:val="Arduinokod"/>
              <w:jc w:val="right"/>
              <w:rPr>
                <w:color w:val="159294"/>
              </w:rPr>
            </w:pPr>
            <w:r w:rsidRPr="00A11C1E">
              <w:rPr>
                <w:color w:val="159294"/>
              </w:rPr>
              <w:t>10</w:t>
            </w:r>
          </w:p>
          <w:p w14:paraId="27466B12" w14:textId="77777777" w:rsidR="007A4972" w:rsidRDefault="007A4972" w:rsidP="00B25F91">
            <w:pPr>
              <w:pStyle w:val="Arduinokod"/>
              <w:jc w:val="right"/>
              <w:rPr>
                <w:color w:val="159294"/>
              </w:rPr>
            </w:pPr>
            <w:r>
              <w:rPr>
                <w:color w:val="159294"/>
              </w:rPr>
              <w:t>11</w:t>
            </w:r>
          </w:p>
          <w:p w14:paraId="53864E4E" w14:textId="77777777" w:rsidR="007A4972" w:rsidRDefault="007A4972" w:rsidP="00B25F91">
            <w:pPr>
              <w:pStyle w:val="Arduinokod"/>
              <w:jc w:val="right"/>
              <w:rPr>
                <w:color w:val="159294"/>
              </w:rPr>
            </w:pPr>
            <w:r>
              <w:rPr>
                <w:color w:val="159294"/>
              </w:rPr>
              <w:t>12</w:t>
            </w:r>
          </w:p>
          <w:p w14:paraId="6276EC16" w14:textId="77777777" w:rsidR="007A4972" w:rsidRDefault="007A4972" w:rsidP="00B25F91">
            <w:pPr>
              <w:pStyle w:val="Arduinokod"/>
              <w:jc w:val="right"/>
              <w:rPr>
                <w:color w:val="159294"/>
              </w:rPr>
            </w:pPr>
            <w:r>
              <w:rPr>
                <w:color w:val="159294"/>
              </w:rPr>
              <w:t>13</w:t>
            </w:r>
          </w:p>
          <w:p w14:paraId="074BFB76" w14:textId="77777777" w:rsidR="007A4972" w:rsidRDefault="007A4972" w:rsidP="00B25F91">
            <w:pPr>
              <w:pStyle w:val="Arduinokod"/>
              <w:jc w:val="right"/>
              <w:rPr>
                <w:color w:val="159294"/>
              </w:rPr>
            </w:pPr>
            <w:r>
              <w:rPr>
                <w:color w:val="159294"/>
              </w:rPr>
              <w:t>14</w:t>
            </w:r>
          </w:p>
          <w:p w14:paraId="08FA8DD3" w14:textId="77777777" w:rsidR="007A4972" w:rsidRDefault="007A4972" w:rsidP="00B25F91">
            <w:pPr>
              <w:pStyle w:val="Arduinokod"/>
              <w:jc w:val="right"/>
              <w:rPr>
                <w:color w:val="159294"/>
              </w:rPr>
            </w:pPr>
            <w:r>
              <w:rPr>
                <w:color w:val="159294"/>
              </w:rPr>
              <w:t>15</w:t>
            </w:r>
          </w:p>
          <w:p w14:paraId="0F1F94B9" w14:textId="77777777" w:rsidR="007A4972" w:rsidRDefault="007A4972" w:rsidP="00B25F91">
            <w:pPr>
              <w:pStyle w:val="Arduinokod"/>
              <w:jc w:val="right"/>
              <w:rPr>
                <w:color w:val="159294"/>
              </w:rPr>
            </w:pPr>
            <w:r>
              <w:rPr>
                <w:color w:val="159294"/>
              </w:rPr>
              <w:t>16</w:t>
            </w:r>
          </w:p>
          <w:p w14:paraId="4999321B" w14:textId="77777777" w:rsidR="007A4972" w:rsidRDefault="007A4972" w:rsidP="00B25F91">
            <w:pPr>
              <w:pStyle w:val="Arduinokod"/>
              <w:jc w:val="right"/>
              <w:rPr>
                <w:color w:val="159294"/>
              </w:rPr>
            </w:pPr>
            <w:r>
              <w:rPr>
                <w:color w:val="159294"/>
              </w:rPr>
              <w:t>17</w:t>
            </w:r>
          </w:p>
          <w:p w14:paraId="152418CB" w14:textId="77777777" w:rsidR="007A4972" w:rsidRDefault="007A4972" w:rsidP="00B25F91">
            <w:pPr>
              <w:pStyle w:val="Arduinokod"/>
              <w:jc w:val="right"/>
              <w:rPr>
                <w:color w:val="159294"/>
              </w:rPr>
            </w:pPr>
            <w:r>
              <w:rPr>
                <w:color w:val="159294"/>
              </w:rPr>
              <w:t>18</w:t>
            </w:r>
          </w:p>
          <w:p w14:paraId="24D7D533" w14:textId="77777777" w:rsidR="007A4972" w:rsidRDefault="007A4972" w:rsidP="00B25F91">
            <w:pPr>
              <w:pStyle w:val="Arduinokod"/>
              <w:jc w:val="right"/>
              <w:rPr>
                <w:color w:val="159294"/>
              </w:rPr>
            </w:pPr>
            <w:r>
              <w:rPr>
                <w:color w:val="159294"/>
              </w:rPr>
              <w:t>19</w:t>
            </w:r>
          </w:p>
          <w:p w14:paraId="071ADAE0" w14:textId="77777777" w:rsidR="007A4972" w:rsidRDefault="007A4972" w:rsidP="00B25F91">
            <w:pPr>
              <w:pStyle w:val="Arduinokod"/>
              <w:jc w:val="right"/>
              <w:rPr>
                <w:color w:val="159294"/>
              </w:rPr>
            </w:pPr>
            <w:r>
              <w:rPr>
                <w:color w:val="159294"/>
              </w:rPr>
              <w:t>20</w:t>
            </w:r>
          </w:p>
          <w:p w14:paraId="2C4B7295" w14:textId="77777777" w:rsidR="007A4972" w:rsidRDefault="007A4972" w:rsidP="00B25F91">
            <w:pPr>
              <w:pStyle w:val="Arduinokod"/>
              <w:jc w:val="right"/>
              <w:rPr>
                <w:color w:val="159294"/>
              </w:rPr>
            </w:pPr>
            <w:r>
              <w:rPr>
                <w:color w:val="159294"/>
              </w:rPr>
              <w:t>21</w:t>
            </w:r>
          </w:p>
          <w:p w14:paraId="6577823D" w14:textId="77777777" w:rsidR="007A4972" w:rsidRDefault="007A4972" w:rsidP="00B25F91">
            <w:pPr>
              <w:pStyle w:val="Arduinokod"/>
              <w:jc w:val="right"/>
              <w:rPr>
                <w:color w:val="159294"/>
              </w:rPr>
            </w:pPr>
            <w:r>
              <w:rPr>
                <w:color w:val="159294"/>
              </w:rPr>
              <w:t>22</w:t>
            </w:r>
          </w:p>
          <w:p w14:paraId="34CC3C45" w14:textId="77777777" w:rsidR="007A4972" w:rsidRDefault="007A4972" w:rsidP="00B25F91">
            <w:pPr>
              <w:pStyle w:val="Arduinokod"/>
              <w:jc w:val="right"/>
              <w:rPr>
                <w:color w:val="159294"/>
              </w:rPr>
            </w:pPr>
            <w:r>
              <w:rPr>
                <w:color w:val="159294"/>
              </w:rPr>
              <w:t>23</w:t>
            </w:r>
          </w:p>
          <w:p w14:paraId="1A31024E" w14:textId="77777777" w:rsidR="007A4972" w:rsidRDefault="007A4972" w:rsidP="00B25F91">
            <w:pPr>
              <w:pStyle w:val="Arduinokod"/>
              <w:jc w:val="right"/>
              <w:rPr>
                <w:color w:val="159294"/>
              </w:rPr>
            </w:pPr>
            <w:r>
              <w:rPr>
                <w:color w:val="159294"/>
              </w:rPr>
              <w:t>24</w:t>
            </w:r>
          </w:p>
          <w:p w14:paraId="653218A4" w14:textId="77777777" w:rsidR="007A4972" w:rsidRDefault="007A4972" w:rsidP="00B25F91">
            <w:pPr>
              <w:pStyle w:val="Arduinokod"/>
              <w:jc w:val="right"/>
              <w:rPr>
                <w:color w:val="159294"/>
              </w:rPr>
            </w:pPr>
            <w:r>
              <w:rPr>
                <w:color w:val="159294"/>
              </w:rPr>
              <w:t>25</w:t>
            </w:r>
          </w:p>
          <w:p w14:paraId="4DE82F28" w14:textId="77777777" w:rsidR="007A4972" w:rsidRDefault="007A4972" w:rsidP="00B25F91">
            <w:pPr>
              <w:pStyle w:val="Arduinokod"/>
              <w:jc w:val="right"/>
              <w:rPr>
                <w:color w:val="159294"/>
              </w:rPr>
            </w:pPr>
            <w:r>
              <w:rPr>
                <w:color w:val="159294"/>
              </w:rPr>
              <w:t>26</w:t>
            </w:r>
          </w:p>
          <w:p w14:paraId="5F65FABB" w14:textId="77777777" w:rsidR="007A4972" w:rsidRDefault="007A4972" w:rsidP="00B25F91">
            <w:pPr>
              <w:pStyle w:val="Arduinokod"/>
              <w:jc w:val="right"/>
              <w:rPr>
                <w:color w:val="159294"/>
              </w:rPr>
            </w:pPr>
            <w:r>
              <w:rPr>
                <w:color w:val="159294"/>
              </w:rPr>
              <w:t>27</w:t>
            </w:r>
          </w:p>
          <w:p w14:paraId="6650B2AB" w14:textId="77777777" w:rsidR="007A4972" w:rsidRDefault="007A4972" w:rsidP="00B25F91">
            <w:pPr>
              <w:pStyle w:val="Arduinokod"/>
              <w:jc w:val="right"/>
              <w:rPr>
                <w:color w:val="159294"/>
              </w:rPr>
            </w:pPr>
            <w:r>
              <w:rPr>
                <w:color w:val="159294"/>
              </w:rPr>
              <w:t>28</w:t>
            </w:r>
          </w:p>
          <w:p w14:paraId="40E3490D" w14:textId="77777777" w:rsidR="007A4972" w:rsidRDefault="007A4972" w:rsidP="00B25F91">
            <w:pPr>
              <w:pStyle w:val="Arduinokod"/>
              <w:jc w:val="right"/>
              <w:rPr>
                <w:color w:val="159294"/>
              </w:rPr>
            </w:pPr>
            <w:r>
              <w:rPr>
                <w:color w:val="159294"/>
              </w:rPr>
              <w:t>28</w:t>
            </w:r>
          </w:p>
          <w:p w14:paraId="6A764605" w14:textId="77777777" w:rsidR="007A4972" w:rsidRDefault="007A4972" w:rsidP="00B25F91">
            <w:pPr>
              <w:pStyle w:val="Arduinokod"/>
              <w:jc w:val="right"/>
              <w:rPr>
                <w:color w:val="159294"/>
              </w:rPr>
            </w:pPr>
            <w:r>
              <w:rPr>
                <w:color w:val="159294"/>
              </w:rPr>
              <w:t>30</w:t>
            </w:r>
          </w:p>
          <w:p w14:paraId="566926E6" w14:textId="77777777" w:rsidR="007A4972" w:rsidRDefault="007A4972" w:rsidP="00B25F91">
            <w:pPr>
              <w:pStyle w:val="Arduinokod"/>
              <w:jc w:val="right"/>
              <w:rPr>
                <w:color w:val="159294"/>
              </w:rPr>
            </w:pPr>
            <w:r>
              <w:rPr>
                <w:color w:val="159294"/>
              </w:rPr>
              <w:t>31</w:t>
            </w:r>
          </w:p>
          <w:p w14:paraId="1B0633C7" w14:textId="77777777" w:rsidR="007A4972" w:rsidRDefault="007A4972" w:rsidP="00B25F91">
            <w:pPr>
              <w:pStyle w:val="Arduinokod"/>
              <w:jc w:val="right"/>
              <w:rPr>
                <w:color w:val="159294"/>
              </w:rPr>
            </w:pPr>
            <w:r>
              <w:rPr>
                <w:color w:val="159294"/>
              </w:rPr>
              <w:t>32</w:t>
            </w:r>
          </w:p>
          <w:p w14:paraId="57FD142F" w14:textId="77777777" w:rsidR="007A4972" w:rsidRDefault="007A4972" w:rsidP="00B25F91">
            <w:pPr>
              <w:pStyle w:val="Arduinokod"/>
              <w:jc w:val="right"/>
              <w:rPr>
                <w:color w:val="159294"/>
              </w:rPr>
            </w:pPr>
            <w:r>
              <w:rPr>
                <w:color w:val="159294"/>
              </w:rPr>
              <w:t>33</w:t>
            </w:r>
          </w:p>
          <w:p w14:paraId="22FC4670" w14:textId="77777777" w:rsidR="007A4972" w:rsidRDefault="007A4972" w:rsidP="00B25F91">
            <w:pPr>
              <w:pStyle w:val="Arduinokod"/>
              <w:jc w:val="right"/>
              <w:rPr>
                <w:color w:val="159294"/>
              </w:rPr>
            </w:pPr>
            <w:r>
              <w:rPr>
                <w:color w:val="159294"/>
              </w:rPr>
              <w:t>34</w:t>
            </w:r>
          </w:p>
          <w:p w14:paraId="4326F7BA" w14:textId="77777777" w:rsidR="007A4972" w:rsidRDefault="007A4972" w:rsidP="00B25F91">
            <w:pPr>
              <w:pStyle w:val="Arduinokod"/>
              <w:jc w:val="right"/>
              <w:rPr>
                <w:color w:val="159294"/>
              </w:rPr>
            </w:pPr>
            <w:r>
              <w:rPr>
                <w:color w:val="159294"/>
              </w:rPr>
              <w:t>35</w:t>
            </w:r>
          </w:p>
          <w:p w14:paraId="48FA6785" w14:textId="77777777" w:rsidR="007A4972" w:rsidRDefault="007A4972" w:rsidP="00B25F91">
            <w:pPr>
              <w:pStyle w:val="Arduinokod"/>
              <w:jc w:val="right"/>
              <w:rPr>
                <w:color w:val="159294"/>
              </w:rPr>
            </w:pPr>
            <w:r>
              <w:rPr>
                <w:color w:val="159294"/>
              </w:rPr>
              <w:t>36</w:t>
            </w:r>
          </w:p>
          <w:p w14:paraId="4962480F" w14:textId="77777777" w:rsidR="007A4972" w:rsidRDefault="007A4972" w:rsidP="00B25F91">
            <w:pPr>
              <w:pStyle w:val="Arduinokod"/>
              <w:jc w:val="right"/>
              <w:rPr>
                <w:color w:val="159294"/>
              </w:rPr>
            </w:pPr>
            <w:r>
              <w:rPr>
                <w:color w:val="159294"/>
              </w:rPr>
              <w:t>37</w:t>
            </w:r>
          </w:p>
          <w:p w14:paraId="5A73531F" w14:textId="77777777" w:rsidR="007A4972" w:rsidRDefault="007A4972" w:rsidP="00B25F91">
            <w:pPr>
              <w:pStyle w:val="Arduinokod"/>
              <w:jc w:val="right"/>
              <w:rPr>
                <w:color w:val="159294"/>
              </w:rPr>
            </w:pPr>
            <w:r>
              <w:rPr>
                <w:color w:val="159294"/>
              </w:rPr>
              <w:t>38</w:t>
            </w:r>
          </w:p>
          <w:p w14:paraId="1548A6C7" w14:textId="77777777" w:rsidR="007A4972" w:rsidRPr="00A11C1E" w:rsidRDefault="007A4972" w:rsidP="00B25F91">
            <w:pPr>
              <w:pStyle w:val="Arduinokod"/>
              <w:jc w:val="right"/>
              <w:rPr>
                <w:color w:val="159294"/>
              </w:rPr>
            </w:pPr>
            <w:r>
              <w:rPr>
                <w:color w:val="159294"/>
              </w:rPr>
              <w:t>40</w:t>
            </w:r>
          </w:p>
          <w:p w14:paraId="1F32E3F5" w14:textId="77777777" w:rsidR="007A4972" w:rsidRDefault="007A4972" w:rsidP="00B25F91">
            <w:pPr>
              <w:pStyle w:val="Arduinokod"/>
              <w:jc w:val="right"/>
              <w:rPr>
                <w:color w:val="159294"/>
              </w:rPr>
            </w:pPr>
            <w:r>
              <w:rPr>
                <w:color w:val="159294"/>
              </w:rPr>
              <w:t>41</w:t>
            </w:r>
          </w:p>
          <w:p w14:paraId="7E5FE24D" w14:textId="77777777" w:rsidR="007A4972" w:rsidRDefault="007A4972" w:rsidP="00B25F91">
            <w:pPr>
              <w:pStyle w:val="Arduinokod"/>
              <w:jc w:val="right"/>
              <w:rPr>
                <w:color w:val="159294"/>
                <w:lang w:val="en-US"/>
              </w:rPr>
            </w:pPr>
            <w:r>
              <w:rPr>
                <w:color w:val="159294"/>
                <w:lang w:val="en-US"/>
              </w:rPr>
              <w:t>42</w:t>
            </w:r>
          </w:p>
          <w:p w14:paraId="3F799BEF" w14:textId="77777777" w:rsidR="007A4972" w:rsidRDefault="007A4972" w:rsidP="00B25F91">
            <w:pPr>
              <w:pStyle w:val="Arduinokod"/>
              <w:jc w:val="right"/>
              <w:rPr>
                <w:color w:val="159294"/>
                <w:lang w:val="en-US"/>
              </w:rPr>
            </w:pPr>
            <w:r>
              <w:rPr>
                <w:color w:val="159294"/>
                <w:lang w:val="en-US"/>
              </w:rPr>
              <w:t>43</w:t>
            </w:r>
          </w:p>
          <w:p w14:paraId="375FF252" w14:textId="77777777" w:rsidR="007A4972" w:rsidRDefault="007A4972" w:rsidP="00B25F91">
            <w:pPr>
              <w:pStyle w:val="Arduinokod"/>
              <w:jc w:val="right"/>
              <w:rPr>
                <w:color w:val="159294"/>
                <w:lang w:val="en-US"/>
              </w:rPr>
            </w:pPr>
            <w:r>
              <w:rPr>
                <w:color w:val="159294"/>
                <w:lang w:val="en-US"/>
              </w:rPr>
              <w:lastRenderedPageBreak/>
              <w:t>44</w:t>
            </w:r>
          </w:p>
          <w:p w14:paraId="76E00D1A" w14:textId="77777777" w:rsidR="007A4972" w:rsidRDefault="007A4972" w:rsidP="00B25F91">
            <w:pPr>
              <w:pStyle w:val="Arduinokod"/>
              <w:jc w:val="right"/>
              <w:rPr>
                <w:color w:val="159294"/>
                <w:lang w:val="en-US"/>
              </w:rPr>
            </w:pPr>
            <w:r>
              <w:rPr>
                <w:color w:val="159294"/>
                <w:lang w:val="en-US"/>
              </w:rPr>
              <w:t>45</w:t>
            </w:r>
          </w:p>
          <w:p w14:paraId="0C638C12" w14:textId="77777777" w:rsidR="007A4972" w:rsidRDefault="007A4972" w:rsidP="00B25F91">
            <w:pPr>
              <w:pStyle w:val="Arduinokod"/>
              <w:jc w:val="right"/>
              <w:rPr>
                <w:color w:val="159294"/>
                <w:lang w:val="en-US"/>
              </w:rPr>
            </w:pPr>
            <w:r>
              <w:rPr>
                <w:color w:val="159294"/>
                <w:lang w:val="en-US"/>
              </w:rPr>
              <w:t>46</w:t>
            </w:r>
          </w:p>
          <w:p w14:paraId="6201381F" w14:textId="77777777" w:rsidR="007A4972" w:rsidRDefault="007A4972" w:rsidP="00B25F91">
            <w:pPr>
              <w:pStyle w:val="Arduinokod"/>
              <w:jc w:val="right"/>
              <w:rPr>
                <w:color w:val="159294"/>
                <w:lang w:val="en-US"/>
              </w:rPr>
            </w:pPr>
            <w:r>
              <w:rPr>
                <w:color w:val="159294"/>
                <w:lang w:val="en-US"/>
              </w:rPr>
              <w:t>47</w:t>
            </w:r>
          </w:p>
          <w:p w14:paraId="63D2F632" w14:textId="77777777" w:rsidR="007A4972" w:rsidRDefault="007A4972" w:rsidP="00B25F91">
            <w:pPr>
              <w:pStyle w:val="Arduinokod"/>
              <w:jc w:val="right"/>
              <w:rPr>
                <w:color w:val="159294"/>
                <w:lang w:val="en-US"/>
              </w:rPr>
            </w:pPr>
            <w:r>
              <w:rPr>
                <w:color w:val="159294"/>
                <w:lang w:val="en-US"/>
              </w:rPr>
              <w:t>48</w:t>
            </w:r>
          </w:p>
          <w:p w14:paraId="2F3BBC73" w14:textId="77777777" w:rsidR="007A4972" w:rsidRDefault="007A4972" w:rsidP="00B25F91">
            <w:pPr>
              <w:pStyle w:val="Arduinokod"/>
              <w:jc w:val="right"/>
              <w:rPr>
                <w:color w:val="159294"/>
                <w:lang w:val="en-US"/>
              </w:rPr>
            </w:pPr>
            <w:r>
              <w:rPr>
                <w:color w:val="159294"/>
                <w:lang w:val="en-US"/>
              </w:rPr>
              <w:t>49</w:t>
            </w:r>
          </w:p>
          <w:p w14:paraId="21B94AEA" w14:textId="77777777" w:rsidR="007A4972" w:rsidRDefault="007A4972" w:rsidP="00B25F91">
            <w:pPr>
              <w:pStyle w:val="Arduinokod"/>
              <w:jc w:val="right"/>
              <w:rPr>
                <w:color w:val="159294"/>
                <w:lang w:val="en-US"/>
              </w:rPr>
            </w:pPr>
            <w:r>
              <w:rPr>
                <w:color w:val="159294"/>
                <w:lang w:val="en-US"/>
              </w:rPr>
              <w:t>50</w:t>
            </w:r>
          </w:p>
          <w:p w14:paraId="5C7BC341" w14:textId="77777777" w:rsidR="007A4972" w:rsidRDefault="007A4972" w:rsidP="00B25F91">
            <w:pPr>
              <w:pStyle w:val="Arduinokod"/>
              <w:jc w:val="right"/>
              <w:rPr>
                <w:color w:val="159294"/>
                <w:lang w:val="en-US"/>
              </w:rPr>
            </w:pPr>
            <w:r>
              <w:rPr>
                <w:color w:val="159294"/>
                <w:lang w:val="en-US"/>
              </w:rPr>
              <w:t>51</w:t>
            </w:r>
          </w:p>
          <w:p w14:paraId="12FE8310" w14:textId="77777777" w:rsidR="007A4972" w:rsidRDefault="007A4972" w:rsidP="00B25F91">
            <w:pPr>
              <w:pStyle w:val="Arduinokod"/>
              <w:jc w:val="right"/>
              <w:rPr>
                <w:color w:val="159294"/>
                <w:lang w:val="en-US"/>
              </w:rPr>
            </w:pPr>
            <w:r>
              <w:rPr>
                <w:color w:val="159294"/>
                <w:lang w:val="en-US"/>
              </w:rPr>
              <w:t>52</w:t>
            </w:r>
          </w:p>
          <w:p w14:paraId="48F6A63F" w14:textId="77777777" w:rsidR="007A4972" w:rsidRDefault="007A4972" w:rsidP="00B25F91">
            <w:pPr>
              <w:pStyle w:val="Arduinokod"/>
              <w:jc w:val="right"/>
              <w:rPr>
                <w:color w:val="159294"/>
                <w:lang w:val="en-US"/>
              </w:rPr>
            </w:pPr>
            <w:r>
              <w:rPr>
                <w:color w:val="159294"/>
                <w:lang w:val="en-US"/>
              </w:rPr>
              <w:t>53</w:t>
            </w:r>
          </w:p>
          <w:p w14:paraId="3954A9E3" w14:textId="77777777" w:rsidR="007A4972" w:rsidRDefault="007A4972" w:rsidP="00B25F91">
            <w:pPr>
              <w:pStyle w:val="Arduinokod"/>
              <w:jc w:val="right"/>
              <w:rPr>
                <w:color w:val="159294"/>
                <w:lang w:val="en-US"/>
              </w:rPr>
            </w:pPr>
            <w:r>
              <w:rPr>
                <w:color w:val="159294"/>
                <w:lang w:val="en-US"/>
              </w:rPr>
              <w:t>54</w:t>
            </w:r>
          </w:p>
          <w:p w14:paraId="00062BA1" w14:textId="77777777" w:rsidR="007A4972" w:rsidRDefault="007A4972" w:rsidP="00B25F91">
            <w:pPr>
              <w:pStyle w:val="Arduinokod"/>
              <w:jc w:val="right"/>
              <w:rPr>
                <w:color w:val="159294"/>
                <w:lang w:val="en-US"/>
              </w:rPr>
            </w:pPr>
            <w:r>
              <w:rPr>
                <w:color w:val="159294"/>
                <w:lang w:val="en-US"/>
              </w:rPr>
              <w:t>55</w:t>
            </w:r>
          </w:p>
          <w:p w14:paraId="07C481E1" w14:textId="77777777" w:rsidR="007A4972" w:rsidRDefault="007A4972" w:rsidP="00B25F91">
            <w:pPr>
              <w:pStyle w:val="Arduinokod"/>
              <w:jc w:val="right"/>
              <w:rPr>
                <w:color w:val="159294"/>
                <w:lang w:val="en-US"/>
              </w:rPr>
            </w:pPr>
            <w:r>
              <w:rPr>
                <w:color w:val="159294"/>
                <w:lang w:val="en-US"/>
              </w:rPr>
              <w:t>56</w:t>
            </w:r>
          </w:p>
          <w:p w14:paraId="18B745AC" w14:textId="77777777" w:rsidR="007A4972" w:rsidRDefault="007A4972" w:rsidP="00B25F91">
            <w:pPr>
              <w:pStyle w:val="Arduinokod"/>
              <w:jc w:val="right"/>
              <w:rPr>
                <w:color w:val="159294"/>
                <w:lang w:val="en-US"/>
              </w:rPr>
            </w:pPr>
            <w:r>
              <w:rPr>
                <w:color w:val="159294"/>
                <w:lang w:val="en-US"/>
              </w:rPr>
              <w:t>57</w:t>
            </w:r>
          </w:p>
          <w:p w14:paraId="49F889B4" w14:textId="77777777" w:rsidR="007A4972" w:rsidRDefault="007A4972" w:rsidP="00B25F91">
            <w:pPr>
              <w:pStyle w:val="Arduinokod"/>
              <w:jc w:val="right"/>
              <w:rPr>
                <w:color w:val="159294"/>
                <w:lang w:val="en-US"/>
              </w:rPr>
            </w:pPr>
            <w:r>
              <w:rPr>
                <w:color w:val="159294"/>
                <w:lang w:val="en-US"/>
              </w:rPr>
              <w:t>58</w:t>
            </w:r>
          </w:p>
          <w:p w14:paraId="5EC7AB34" w14:textId="77777777" w:rsidR="007A4972" w:rsidRDefault="007A4972" w:rsidP="00B25F91">
            <w:pPr>
              <w:pStyle w:val="Arduinokod"/>
              <w:jc w:val="right"/>
              <w:rPr>
                <w:color w:val="159294"/>
                <w:lang w:val="en-US"/>
              </w:rPr>
            </w:pPr>
            <w:r>
              <w:rPr>
                <w:color w:val="159294"/>
                <w:lang w:val="en-US"/>
              </w:rPr>
              <w:t>59</w:t>
            </w:r>
          </w:p>
          <w:p w14:paraId="2CFFD856" w14:textId="77777777" w:rsidR="007A4972" w:rsidRDefault="007A4972" w:rsidP="00B25F91">
            <w:pPr>
              <w:pStyle w:val="Arduinokod"/>
              <w:jc w:val="right"/>
              <w:rPr>
                <w:color w:val="159294"/>
                <w:lang w:val="en-US"/>
              </w:rPr>
            </w:pPr>
            <w:r>
              <w:rPr>
                <w:color w:val="159294"/>
                <w:lang w:val="en-US"/>
              </w:rPr>
              <w:t>60</w:t>
            </w:r>
          </w:p>
          <w:p w14:paraId="6E1B2B0A" w14:textId="77777777" w:rsidR="007A4972" w:rsidRDefault="007A4972" w:rsidP="00B25F91">
            <w:pPr>
              <w:pStyle w:val="Arduinokod"/>
              <w:jc w:val="right"/>
              <w:rPr>
                <w:color w:val="159294"/>
                <w:lang w:val="en-US"/>
              </w:rPr>
            </w:pPr>
            <w:r>
              <w:rPr>
                <w:color w:val="159294"/>
                <w:lang w:val="en-US"/>
              </w:rPr>
              <w:t>61</w:t>
            </w:r>
          </w:p>
          <w:p w14:paraId="234F09A2" w14:textId="77777777" w:rsidR="007A4972" w:rsidRDefault="007A4972" w:rsidP="00B25F91">
            <w:pPr>
              <w:pStyle w:val="Arduinokod"/>
              <w:jc w:val="right"/>
              <w:rPr>
                <w:color w:val="159294"/>
                <w:lang w:val="en-US"/>
              </w:rPr>
            </w:pPr>
            <w:r>
              <w:rPr>
                <w:color w:val="159294"/>
                <w:lang w:val="en-US"/>
              </w:rPr>
              <w:t>62</w:t>
            </w:r>
          </w:p>
          <w:p w14:paraId="2A314E04" w14:textId="77777777" w:rsidR="007A4972" w:rsidRDefault="007A4972" w:rsidP="00B25F91">
            <w:pPr>
              <w:pStyle w:val="Arduinokod"/>
              <w:jc w:val="right"/>
              <w:rPr>
                <w:color w:val="159294"/>
                <w:lang w:val="en-US"/>
              </w:rPr>
            </w:pPr>
            <w:r>
              <w:rPr>
                <w:color w:val="159294"/>
                <w:lang w:val="en-US"/>
              </w:rPr>
              <w:t>63</w:t>
            </w:r>
          </w:p>
          <w:p w14:paraId="408AB1D7" w14:textId="77777777" w:rsidR="007A4972" w:rsidRDefault="007A4972" w:rsidP="00B25F91">
            <w:pPr>
              <w:pStyle w:val="Arduinokod"/>
              <w:jc w:val="right"/>
              <w:rPr>
                <w:color w:val="159294"/>
                <w:lang w:val="en-US"/>
              </w:rPr>
            </w:pPr>
            <w:r>
              <w:rPr>
                <w:color w:val="159294"/>
                <w:lang w:val="en-US"/>
              </w:rPr>
              <w:t>64</w:t>
            </w:r>
          </w:p>
          <w:p w14:paraId="23D55C66" w14:textId="77777777" w:rsidR="007A4972" w:rsidRDefault="007A4972" w:rsidP="00B25F91">
            <w:pPr>
              <w:pStyle w:val="Arduinokod"/>
              <w:jc w:val="right"/>
              <w:rPr>
                <w:color w:val="159294"/>
                <w:lang w:val="en-US"/>
              </w:rPr>
            </w:pPr>
            <w:r>
              <w:rPr>
                <w:color w:val="159294"/>
                <w:lang w:val="en-US"/>
              </w:rPr>
              <w:t>65</w:t>
            </w:r>
          </w:p>
          <w:p w14:paraId="4B467FFC" w14:textId="77777777" w:rsidR="007A4972" w:rsidRDefault="007A4972" w:rsidP="00B25F91">
            <w:pPr>
              <w:pStyle w:val="Arduinokod"/>
              <w:jc w:val="right"/>
              <w:rPr>
                <w:color w:val="159294"/>
                <w:lang w:val="en-US"/>
              </w:rPr>
            </w:pPr>
            <w:r>
              <w:rPr>
                <w:color w:val="159294"/>
                <w:lang w:val="en-US"/>
              </w:rPr>
              <w:t>66</w:t>
            </w:r>
          </w:p>
          <w:p w14:paraId="6AA8B299" w14:textId="77777777" w:rsidR="007A4972" w:rsidRDefault="007A4972" w:rsidP="00B25F91">
            <w:pPr>
              <w:pStyle w:val="Arduinokod"/>
              <w:jc w:val="right"/>
              <w:rPr>
                <w:color w:val="159294"/>
                <w:lang w:val="en-US"/>
              </w:rPr>
            </w:pPr>
            <w:r>
              <w:rPr>
                <w:color w:val="159294"/>
                <w:lang w:val="en-US"/>
              </w:rPr>
              <w:t>67</w:t>
            </w:r>
          </w:p>
          <w:p w14:paraId="64D87F6E" w14:textId="77777777" w:rsidR="007A4972" w:rsidRDefault="007A4972" w:rsidP="00B25F91">
            <w:pPr>
              <w:pStyle w:val="Arduinokod"/>
              <w:jc w:val="right"/>
              <w:rPr>
                <w:color w:val="159294"/>
                <w:lang w:val="en-US"/>
              </w:rPr>
            </w:pPr>
            <w:r>
              <w:rPr>
                <w:color w:val="159294"/>
                <w:lang w:val="en-US"/>
              </w:rPr>
              <w:t>68</w:t>
            </w:r>
          </w:p>
          <w:p w14:paraId="609D95B8" w14:textId="77777777" w:rsidR="007A4972" w:rsidRDefault="007A4972" w:rsidP="00B25F91">
            <w:pPr>
              <w:pStyle w:val="Arduinokod"/>
              <w:jc w:val="right"/>
              <w:rPr>
                <w:color w:val="159294"/>
                <w:lang w:val="en-US"/>
              </w:rPr>
            </w:pPr>
            <w:r>
              <w:rPr>
                <w:color w:val="159294"/>
                <w:lang w:val="en-US"/>
              </w:rPr>
              <w:t>69</w:t>
            </w:r>
          </w:p>
          <w:p w14:paraId="1885B03A" w14:textId="77777777" w:rsidR="007A4972" w:rsidRDefault="007A4972" w:rsidP="00B25F91">
            <w:pPr>
              <w:pStyle w:val="Arduinokod"/>
              <w:jc w:val="right"/>
              <w:rPr>
                <w:color w:val="159294"/>
                <w:lang w:val="en-US"/>
              </w:rPr>
            </w:pPr>
            <w:r>
              <w:rPr>
                <w:color w:val="159294"/>
                <w:lang w:val="en-US"/>
              </w:rPr>
              <w:t>70</w:t>
            </w:r>
          </w:p>
          <w:p w14:paraId="5BC668A0" w14:textId="77777777" w:rsidR="007A4972" w:rsidRDefault="007A4972" w:rsidP="00B25F91">
            <w:pPr>
              <w:pStyle w:val="Arduinokod"/>
              <w:jc w:val="right"/>
              <w:rPr>
                <w:color w:val="159294"/>
                <w:lang w:val="en-US"/>
              </w:rPr>
            </w:pPr>
            <w:r>
              <w:rPr>
                <w:color w:val="159294"/>
                <w:lang w:val="en-US"/>
              </w:rPr>
              <w:t>71</w:t>
            </w:r>
          </w:p>
          <w:p w14:paraId="65A8ADDF" w14:textId="77777777" w:rsidR="007A4972" w:rsidRDefault="007A4972" w:rsidP="00B25F91">
            <w:pPr>
              <w:pStyle w:val="Arduinokod"/>
              <w:jc w:val="right"/>
              <w:rPr>
                <w:color w:val="159294"/>
                <w:lang w:val="en-US"/>
              </w:rPr>
            </w:pPr>
            <w:r>
              <w:rPr>
                <w:color w:val="159294"/>
                <w:lang w:val="en-US"/>
              </w:rPr>
              <w:t>72</w:t>
            </w:r>
          </w:p>
          <w:p w14:paraId="1323257F" w14:textId="77777777" w:rsidR="007A4972" w:rsidRDefault="007A4972" w:rsidP="00B25F91">
            <w:pPr>
              <w:pStyle w:val="Arduinokod"/>
              <w:jc w:val="right"/>
              <w:rPr>
                <w:color w:val="159294"/>
                <w:lang w:val="en-US"/>
              </w:rPr>
            </w:pPr>
            <w:r>
              <w:rPr>
                <w:color w:val="159294"/>
                <w:lang w:val="en-US"/>
              </w:rPr>
              <w:t>73</w:t>
            </w:r>
          </w:p>
          <w:p w14:paraId="466238AD" w14:textId="77777777" w:rsidR="007A4972" w:rsidRDefault="007A4972" w:rsidP="00B25F91">
            <w:pPr>
              <w:pStyle w:val="Arduinokod"/>
              <w:jc w:val="right"/>
              <w:rPr>
                <w:color w:val="159294"/>
                <w:lang w:val="en-US"/>
              </w:rPr>
            </w:pPr>
            <w:r>
              <w:rPr>
                <w:color w:val="159294"/>
                <w:lang w:val="en-US"/>
              </w:rPr>
              <w:t>74</w:t>
            </w:r>
          </w:p>
          <w:p w14:paraId="41251FE3" w14:textId="77777777" w:rsidR="007A4972" w:rsidRDefault="007A4972" w:rsidP="00B25F91">
            <w:pPr>
              <w:pStyle w:val="Arduinokod"/>
              <w:jc w:val="right"/>
              <w:rPr>
                <w:color w:val="159294"/>
                <w:lang w:val="en-US"/>
              </w:rPr>
            </w:pPr>
            <w:r>
              <w:rPr>
                <w:color w:val="159294"/>
                <w:lang w:val="en-US"/>
              </w:rPr>
              <w:t>75</w:t>
            </w:r>
          </w:p>
          <w:p w14:paraId="4845158A" w14:textId="77777777" w:rsidR="007A4972" w:rsidRPr="008021F3" w:rsidRDefault="007A4972" w:rsidP="00B25F91">
            <w:pPr>
              <w:pStyle w:val="Arduinokod"/>
              <w:jc w:val="right"/>
              <w:rPr>
                <w:color w:val="159294"/>
                <w:lang w:val="en-US"/>
              </w:rPr>
            </w:pPr>
            <w:r>
              <w:rPr>
                <w:color w:val="159294"/>
                <w:lang w:val="en-US"/>
              </w:rPr>
              <w:t>76</w:t>
            </w:r>
          </w:p>
        </w:tc>
        <w:tc>
          <w:tcPr>
            <w:tcW w:w="7493" w:type="dxa"/>
            <w:tcBorders>
              <w:left w:val="single" w:sz="4" w:space="0" w:color="159294"/>
            </w:tcBorders>
            <w:shd w:val="clear" w:color="auto" w:fill="auto"/>
            <w:tcMar>
              <w:top w:w="113" w:type="dxa"/>
              <w:left w:w="227" w:type="dxa"/>
              <w:bottom w:w="113" w:type="dxa"/>
            </w:tcMar>
          </w:tcPr>
          <w:p w14:paraId="1D583350" w14:textId="77777777" w:rsidR="007A4972" w:rsidRPr="005625BD" w:rsidRDefault="007A4972" w:rsidP="00B25F91">
            <w:pPr>
              <w:pStyle w:val="Arduinokod"/>
              <w:rPr>
                <w:color w:val="000000" w:themeColor="text1"/>
              </w:rPr>
            </w:pPr>
            <w:r w:rsidRPr="005625BD">
              <w:rPr>
                <w:color w:val="000000" w:themeColor="text1"/>
              </w:rPr>
              <w:lastRenderedPageBreak/>
              <w:t>#</w:t>
            </w:r>
            <w:proofErr w:type="spellStart"/>
            <w:r w:rsidRPr="005625BD">
              <w:rPr>
                <w:color w:val="000000" w:themeColor="text1"/>
              </w:rPr>
              <w:t>include</w:t>
            </w:r>
            <w:proofErr w:type="spellEnd"/>
            <w:r w:rsidRPr="005625BD">
              <w:rPr>
                <w:color w:val="000000" w:themeColor="text1"/>
              </w:rPr>
              <w:t xml:space="preserve"> &lt;dht11.h</w:t>
            </w:r>
            <w:proofErr w:type="gramStart"/>
            <w:r w:rsidRPr="005625BD">
              <w:rPr>
                <w:color w:val="000000" w:themeColor="text1"/>
              </w:rPr>
              <w:t>&gt;</w:t>
            </w:r>
            <w:r>
              <w:rPr>
                <w:color w:val="000000" w:themeColor="text1"/>
              </w:rPr>
              <w:t xml:space="preserve">  </w:t>
            </w:r>
            <w:r w:rsidRPr="00C47DA1">
              <w:rPr>
                <w:color w:val="7E7E7E"/>
              </w:rPr>
              <w:t>/</w:t>
            </w:r>
            <w:proofErr w:type="gramEnd"/>
            <w:r w:rsidRPr="00C47DA1">
              <w:rPr>
                <w:color w:val="7E7E7E"/>
              </w:rPr>
              <w:t>/</w:t>
            </w:r>
            <w:r>
              <w:rPr>
                <w:color w:val="7E7E7E"/>
              </w:rPr>
              <w:t xml:space="preserve"> </w:t>
            </w:r>
            <w:proofErr w:type="spellStart"/>
            <w:r>
              <w:rPr>
                <w:color w:val="7E7E7E"/>
              </w:rPr>
              <w:t>pripojení</w:t>
            </w:r>
            <w:proofErr w:type="spellEnd"/>
            <w:r>
              <w:rPr>
                <w:color w:val="7E7E7E"/>
              </w:rPr>
              <w:t xml:space="preserve"> knihovny</w:t>
            </w:r>
          </w:p>
          <w:p w14:paraId="5BB55848" w14:textId="77777777" w:rsidR="007A4972" w:rsidRPr="004B3352" w:rsidRDefault="007A4972" w:rsidP="00B25F91">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5708A24A" w14:textId="77777777" w:rsidR="007A4972" w:rsidRPr="004B3352" w:rsidRDefault="007A4972" w:rsidP="00B25F91">
            <w:pPr>
              <w:pStyle w:val="Arduinokod"/>
              <w:rPr>
                <w:color w:val="000000" w:themeColor="text1"/>
              </w:rPr>
            </w:pPr>
          </w:p>
          <w:p w14:paraId="0146CC73"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141E09E8"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5F6ED09D"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d4Pin = 7;</w:t>
            </w:r>
          </w:p>
          <w:p w14:paraId="3945F961"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d5Pin = 8;</w:t>
            </w:r>
          </w:p>
          <w:p w14:paraId="4C7CD468"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d6Pin = 9;</w:t>
            </w:r>
          </w:p>
          <w:p w14:paraId="6BED6F46" w14:textId="77777777" w:rsidR="007A4972" w:rsidRPr="004B3352" w:rsidRDefault="007A4972" w:rsidP="00B25F91">
            <w:pPr>
              <w:pStyle w:val="Arduinokod"/>
              <w:rPr>
                <w:color w:val="000000" w:themeColor="text1"/>
              </w:rPr>
            </w:pPr>
            <w:proofErr w:type="spellStart"/>
            <w:r w:rsidRPr="004B3352">
              <w:t>int</w:t>
            </w:r>
            <w:proofErr w:type="spellEnd"/>
            <w:r w:rsidRPr="004B3352">
              <w:rPr>
                <w:color w:val="000000" w:themeColor="text1"/>
              </w:rPr>
              <w:t xml:space="preserve"> d7Pin = 10;</w:t>
            </w:r>
          </w:p>
          <w:p w14:paraId="0ED2B3F0" w14:textId="77777777" w:rsidR="007A4972" w:rsidRPr="004B3352" w:rsidRDefault="007A4972" w:rsidP="00B25F91">
            <w:pPr>
              <w:pStyle w:val="Arduinokod"/>
              <w:rPr>
                <w:color w:val="000000" w:themeColor="text1"/>
              </w:rPr>
            </w:pPr>
            <w:proofErr w:type="spellStart"/>
            <w:r w:rsidRPr="004B3352">
              <w:t>LiquidCrystal</w:t>
            </w:r>
            <w:proofErr w:type="spellEnd"/>
            <w:r>
              <w:rPr>
                <w:color w:val="000000" w:themeColor="text1"/>
              </w:rPr>
              <w:t xml:space="preserve"> LCD(</w:t>
            </w:r>
            <w:proofErr w:type="gramStart"/>
            <w:r>
              <w:rPr>
                <w:color w:val="000000" w:themeColor="text1"/>
              </w:rPr>
              <w:t>rsPin,ePin</w:t>
            </w:r>
            <w:proofErr w:type="gramEnd"/>
            <w:r>
              <w:rPr>
                <w:color w:val="000000" w:themeColor="text1"/>
              </w:rPr>
              <w:t>,d4Pin,d5Pin,d6Pin,</w:t>
            </w:r>
            <w:r w:rsidRPr="004B3352">
              <w:rPr>
                <w:color w:val="000000" w:themeColor="text1"/>
              </w:rPr>
              <w:t>d7Pin);</w:t>
            </w:r>
          </w:p>
          <w:p w14:paraId="444DBA0E" w14:textId="77777777" w:rsidR="007A4972" w:rsidRPr="004B3352" w:rsidRDefault="007A4972" w:rsidP="00B25F91">
            <w:pPr>
              <w:pStyle w:val="Arduinokod"/>
              <w:rPr>
                <w:color w:val="000000" w:themeColor="text1"/>
              </w:rPr>
            </w:pPr>
          </w:p>
          <w:p w14:paraId="74E789F1" w14:textId="77777777" w:rsidR="007A4972" w:rsidRPr="004B3352" w:rsidRDefault="007A4972" w:rsidP="00B25F91">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71A3E11A" w14:textId="77777777" w:rsidR="007A4972" w:rsidRPr="004B3352" w:rsidRDefault="007A4972" w:rsidP="00B25F91">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36FF9AB5" w14:textId="77777777" w:rsidR="007A4972" w:rsidRPr="005625BD" w:rsidRDefault="007A4972" w:rsidP="00B25F91">
            <w:pPr>
              <w:pStyle w:val="Arduinokod"/>
              <w:rPr>
                <w:color w:val="000000" w:themeColor="text1"/>
              </w:rPr>
            </w:pPr>
          </w:p>
          <w:p w14:paraId="06DED9C4" w14:textId="77777777" w:rsidR="007A4972" w:rsidRPr="005625BD" w:rsidRDefault="007A4972" w:rsidP="00B25F91">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Fahrenheita</w:t>
            </w:r>
          </w:p>
          <w:p w14:paraId="2E54D6AC" w14:textId="77777777" w:rsidR="007A4972" w:rsidRPr="005625BD" w:rsidRDefault="007A4972" w:rsidP="00B25F91">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Fahrenheit(</w:t>
            </w:r>
            <w:proofErr w:type="gramEnd"/>
            <w:r w:rsidRPr="005625BD">
              <w:t>double</w:t>
            </w:r>
            <w:r w:rsidRPr="005625BD">
              <w:rPr>
                <w:color w:val="000000" w:themeColor="text1"/>
              </w:rPr>
              <w:t xml:space="preserve"> celsius){</w:t>
            </w:r>
          </w:p>
          <w:p w14:paraId="07BC4D3E" w14:textId="77777777" w:rsidR="007A4972" w:rsidRPr="005625BD" w:rsidRDefault="007A4972" w:rsidP="00B25F91">
            <w:pPr>
              <w:pStyle w:val="Arduinokod"/>
              <w:rPr>
                <w:color w:val="000000" w:themeColor="text1"/>
              </w:rPr>
            </w:pPr>
            <w:r w:rsidRPr="005625BD">
              <w:rPr>
                <w:color w:val="000000" w:themeColor="text1"/>
              </w:rPr>
              <w:t xml:space="preserve">  return 1.8 * celsius + 32;</w:t>
            </w:r>
          </w:p>
          <w:p w14:paraId="5DEC054F" w14:textId="77777777" w:rsidR="007A4972" w:rsidRDefault="007A4972" w:rsidP="00B25F91">
            <w:pPr>
              <w:pStyle w:val="Arduinokod"/>
              <w:rPr>
                <w:color w:val="000000" w:themeColor="text1"/>
              </w:rPr>
            </w:pPr>
            <w:r w:rsidRPr="005625BD">
              <w:rPr>
                <w:color w:val="000000" w:themeColor="text1"/>
              </w:rPr>
              <w:t xml:space="preserve">}   </w:t>
            </w:r>
          </w:p>
          <w:p w14:paraId="429493F9" w14:textId="77777777" w:rsidR="007A4972" w:rsidRPr="005625BD" w:rsidRDefault="007A4972" w:rsidP="00B25F91">
            <w:pPr>
              <w:pStyle w:val="Arduinokod"/>
              <w:rPr>
                <w:color w:val="000000" w:themeColor="text1"/>
              </w:rPr>
            </w:pPr>
          </w:p>
          <w:p w14:paraId="58FD7CFD" w14:textId="77777777" w:rsidR="007A4972" w:rsidRPr="005625BD" w:rsidRDefault="007A4972" w:rsidP="00B25F91">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w:t>
            </w:r>
            <w:proofErr w:type="spellStart"/>
            <w:r>
              <w:rPr>
                <w:color w:val="7E7E7E"/>
              </w:rPr>
              <w:t>Kelvina</w:t>
            </w:r>
            <w:proofErr w:type="spellEnd"/>
          </w:p>
          <w:p w14:paraId="0FB0E555" w14:textId="77777777" w:rsidR="007A4972" w:rsidRPr="005625BD" w:rsidRDefault="007A4972" w:rsidP="00B25F91">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Kelvin(</w:t>
            </w:r>
            <w:proofErr w:type="gramEnd"/>
            <w:r w:rsidRPr="005625BD">
              <w:t>double</w:t>
            </w:r>
            <w:r w:rsidRPr="005625BD">
              <w:rPr>
                <w:color w:val="000000" w:themeColor="text1"/>
              </w:rPr>
              <w:t xml:space="preserve"> celsius){</w:t>
            </w:r>
          </w:p>
          <w:p w14:paraId="105AA52E" w14:textId="77777777" w:rsidR="007A4972" w:rsidRPr="005625BD" w:rsidRDefault="007A4972" w:rsidP="00B25F91">
            <w:pPr>
              <w:pStyle w:val="Arduinokod"/>
              <w:rPr>
                <w:color w:val="000000" w:themeColor="text1"/>
              </w:rPr>
            </w:pPr>
            <w:r w:rsidRPr="005625BD">
              <w:rPr>
                <w:color w:val="000000" w:themeColor="text1"/>
              </w:rPr>
              <w:t xml:space="preserve">  </w:t>
            </w:r>
            <w:r w:rsidRPr="005625BD">
              <w:t>return</w:t>
            </w:r>
            <w:r w:rsidRPr="005625BD">
              <w:rPr>
                <w:color w:val="000000" w:themeColor="text1"/>
              </w:rPr>
              <w:t xml:space="preserve"> celsius + 273.15;</w:t>
            </w:r>
          </w:p>
          <w:p w14:paraId="007F8B24" w14:textId="77777777" w:rsidR="007A4972" w:rsidRPr="005625BD" w:rsidRDefault="007A4972" w:rsidP="00B25F91">
            <w:pPr>
              <w:pStyle w:val="Arduinokod"/>
              <w:rPr>
                <w:color w:val="000000" w:themeColor="text1"/>
              </w:rPr>
            </w:pPr>
            <w:r w:rsidRPr="005625BD">
              <w:rPr>
                <w:color w:val="000000" w:themeColor="text1"/>
              </w:rPr>
              <w:t xml:space="preserve">} </w:t>
            </w:r>
          </w:p>
          <w:p w14:paraId="380984BF" w14:textId="77777777" w:rsidR="007A4972" w:rsidRPr="005625BD" w:rsidRDefault="007A4972" w:rsidP="00B25F91">
            <w:pPr>
              <w:pStyle w:val="Arduinokod"/>
              <w:rPr>
                <w:color w:val="000000" w:themeColor="text1"/>
              </w:rPr>
            </w:pPr>
          </w:p>
          <w:p w14:paraId="603674B8" w14:textId="77777777" w:rsidR="007A4972" w:rsidRPr="004B3352" w:rsidRDefault="007A4972" w:rsidP="00B25F91">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24289A47"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44B34AB1"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2D454B48"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5665E0F9"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1D7485CE" w14:textId="77777777" w:rsidR="007A4972" w:rsidRPr="004B3352" w:rsidRDefault="007A4972" w:rsidP="00B25F91">
            <w:pPr>
              <w:pStyle w:val="Arduinokod"/>
              <w:rPr>
                <w:color w:val="000000" w:themeColor="text1"/>
              </w:rPr>
            </w:pPr>
            <w:r w:rsidRPr="004B3352">
              <w:rPr>
                <w:color w:val="000000" w:themeColor="text1"/>
              </w:rPr>
              <w:t xml:space="preserve">  </w:t>
            </w:r>
          </w:p>
          <w:p w14:paraId="1A3DDF0B"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52A26D1B" w14:textId="77777777" w:rsidR="007A4972" w:rsidRPr="004B3352" w:rsidRDefault="007A4972" w:rsidP="00B25F91">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3C4082EB" w14:textId="77777777" w:rsidR="007A4972" w:rsidRPr="004B3352" w:rsidRDefault="007A4972" w:rsidP="00B25F91">
            <w:pPr>
              <w:pStyle w:val="Arduinokod"/>
              <w:rPr>
                <w:color w:val="000000" w:themeColor="text1"/>
              </w:rPr>
            </w:pPr>
            <w:r w:rsidRPr="004B3352">
              <w:rPr>
                <w:color w:val="000000" w:themeColor="text1"/>
              </w:rPr>
              <w:t>}</w:t>
            </w:r>
          </w:p>
          <w:p w14:paraId="11EB509C" w14:textId="77777777" w:rsidR="007A4972" w:rsidRPr="005625BD" w:rsidRDefault="007A4972" w:rsidP="00B25F91">
            <w:pPr>
              <w:pStyle w:val="Arduinokod"/>
              <w:rPr>
                <w:color w:val="000000" w:themeColor="text1"/>
              </w:rPr>
            </w:pPr>
          </w:p>
          <w:p w14:paraId="0B801EFB" w14:textId="77777777" w:rsidR="007A4972" w:rsidRPr="005625BD" w:rsidRDefault="007A4972" w:rsidP="00B25F91">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loop</w:t>
            </w:r>
            <w:proofErr w:type="spellEnd"/>
            <w:r w:rsidRPr="005625BD">
              <w:rPr>
                <w:color w:val="000000" w:themeColor="text1"/>
              </w:rPr>
              <w:t>(</w:t>
            </w:r>
            <w:proofErr w:type="gramEnd"/>
            <w:r w:rsidRPr="005625BD">
              <w:rPr>
                <w:color w:val="000000" w:themeColor="text1"/>
              </w:rPr>
              <w:t>){</w:t>
            </w:r>
          </w:p>
          <w:p w14:paraId="4D314066" w14:textId="77777777" w:rsidR="007A4972" w:rsidRPr="005625BD" w:rsidRDefault="007A4972" w:rsidP="00B25F91">
            <w:pPr>
              <w:pStyle w:val="Arduinokod"/>
              <w:rPr>
                <w:color w:val="000000" w:themeColor="text1"/>
              </w:rPr>
            </w:pPr>
            <w:r w:rsidRPr="005625BD">
              <w:rPr>
                <w:color w:val="000000" w:themeColor="text1"/>
              </w:rPr>
              <w:t xml:space="preserve">  </w:t>
            </w:r>
            <w:proofErr w:type="spellStart"/>
            <w:proofErr w:type="gramStart"/>
            <w:r w:rsidRPr="005625BD">
              <w:rPr>
                <w:color w:val="000000" w:themeColor="text1"/>
              </w:rPr>
              <w:t>cidlo.</w:t>
            </w:r>
            <w:r w:rsidRPr="005625BD">
              <w:t>read</w:t>
            </w:r>
            <w:proofErr w:type="spellEnd"/>
            <w:proofErr w:type="gramEnd"/>
            <w:r w:rsidRPr="005625BD">
              <w:rPr>
                <w:color w:val="000000" w:themeColor="text1"/>
              </w:rPr>
              <w:t>(</w:t>
            </w:r>
            <w:proofErr w:type="spellStart"/>
            <w:r w:rsidRPr="005625BD">
              <w:rPr>
                <w:color w:val="000000" w:themeColor="text1"/>
              </w:rPr>
              <w:t>dhtpin</w:t>
            </w:r>
            <w:proofErr w:type="spellEnd"/>
            <w:r w:rsidRPr="005625BD">
              <w:rPr>
                <w:color w:val="000000" w:themeColor="text1"/>
              </w:rPr>
              <w:t>);</w:t>
            </w:r>
          </w:p>
          <w:p w14:paraId="75807240" w14:textId="77777777" w:rsidR="007A4972" w:rsidRPr="005625BD" w:rsidRDefault="007A4972" w:rsidP="00B25F91">
            <w:pPr>
              <w:pStyle w:val="Arduinokod"/>
              <w:rPr>
                <w:color w:val="000000" w:themeColor="text1"/>
              </w:rPr>
            </w:pPr>
            <w:r w:rsidRPr="005625BD">
              <w:rPr>
                <w:color w:val="000000" w:themeColor="text1"/>
              </w:rPr>
              <w:t xml:space="preserve">  </w:t>
            </w:r>
          </w:p>
          <w:p w14:paraId="5BAC025A" w14:textId="77777777" w:rsidR="007A4972" w:rsidRPr="005625BD" w:rsidRDefault="007A4972" w:rsidP="00B25F91">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celsia=</w:t>
            </w:r>
            <w:proofErr w:type="spellStart"/>
            <w:proofErr w:type="gramStart"/>
            <w:r w:rsidRPr="005625BD">
              <w:rPr>
                <w:color w:val="000000" w:themeColor="text1"/>
              </w:rPr>
              <w:t>cidlo.temperature</w:t>
            </w:r>
            <w:proofErr w:type="spellEnd"/>
            <w:proofErr w:type="gramEnd"/>
            <w:r w:rsidRPr="005625BD">
              <w:rPr>
                <w:color w:val="000000" w:themeColor="text1"/>
              </w:rPr>
              <w:t>;</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Celsia</w:t>
            </w:r>
          </w:p>
          <w:p w14:paraId="70E30F55" w14:textId="77777777" w:rsidR="007A4972" w:rsidRDefault="007A4972" w:rsidP="00B25F91">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kelviny=Kelvin(celsia</w:t>
            </w:r>
            <w:proofErr w:type="gramStart"/>
            <w:r w:rsidRPr="005625BD">
              <w:rPr>
                <w:color w:val="000000" w:themeColor="text1"/>
              </w:rPr>
              <w:t>);</w:t>
            </w:r>
            <w:r>
              <w:rPr>
                <w:color w:val="000000" w:themeColor="text1"/>
              </w:rPr>
              <w:t xml:space="preserve">   </w:t>
            </w:r>
            <w:proofErr w:type="gramEnd"/>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proofErr w:type="spellStart"/>
            <w:r>
              <w:rPr>
                <w:color w:val="7E7E7E"/>
              </w:rPr>
              <w:t>Kelvina</w:t>
            </w:r>
            <w:proofErr w:type="spellEnd"/>
            <w:r>
              <w:rPr>
                <w:color w:val="000000" w:themeColor="text1"/>
              </w:rPr>
              <w:t xml:space="preserve"> </w:t>
            </w:r>
            <w:r w:rsidRPr="005625BD">
              <w:rPr>
                <w:color w:val="000000" w:themeColor="text1"/>
              </w:rPr>
              <w:t xml:space="preserve"> </w:t>
            </w:r>
            <w:r>
              <w:rPr>
                <w:color w:val="000000" w:themeColor="text1"/>
              </w:rPr>
              <w:t xml:space="preserve">  </w:t>
            </w:r>
          </w:p>
          <w:p w14:paraId="51D02B83" w14:textId="77777777" w:rsidR="007A4972" w:rsidRPr="006E3CDF" w:rsidRDefault="007A4972" w:rsidP="00B25F91">
            <w:pPr>
              <w:pStyle w:val="Arduinokod"/>
              <w:rPr>
                <w:color w:val="000000" w:themeColor="text1"/>
              </w:rPr>
            </w:pPr>
            <w:r>
              <w:t xml:space="preserve">  </w:t>
            </w:r>
            <w:r w:rsidRPr="005625BD">
              <w:t>double</w:t>
            </w:r>
            <w:r w:rsidRPr="005625BD">
              <w:rPr>
                <w:color w:val="000000" w:themeColor="text1"/>
              </w:rPr>
              <w:t xml:space="preserve"> </w:t>
            </w:r>
            <w:proofErr w:type="spellStart"/>
            <w:r w:rsidRPr="005625BD">
              <w:rPr>
                <w:color w:val="000000" w:themeColor="text1"/>
              </w:rPr>
              <w:t>fahrenheity</w:t>
            </w:r>
            <w:proofErr w:type="spellEnd"/>
            <w:r w:rsidRPr="005625BD">
              <w:rPr>
                <w:color w:val="000000" w:themeColor="text1"/>
              </w:rPr>
              <w:t>=Fahrenheit(celsia);</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r>
              <w:rPr>
                <w:color w:val="7E7E7E"/>
              </w:rPr>
              <w:br/>
              <w:t xml:space="preserve">                                         // Fahrenheita</w:t>
            </w:r>
          </w:p>
          <w:p w14:paraId="3A220F57" w14:textId="77777777" w:rsidR="007A4972" w:rsidRPr="005625BD" w:rsidRDefault="007A4972" w:rsidP="00B25F91">
            <w:pPr>
              <w:pStyle w:val="Arduinokod"/>
              <w:rPr>
                <w:color w:val="000000" w:themeColor="text1"/>
              </w:rPr>
            </w:pPr>
          </w:p>
          <w:p w14:paraId="47B352C6" w14:textId="77777777" w:rsidR="007A4972" w:rsidRPr="004B3352" w:rsidRDefault="007A4972" w:rsidP="00B25F91">
            <w:pPr>
              <w:pStyle w:val="Arduinokod"/>
              <w:rPr>
                <w:color w:val="000000" w:themeColor="text1"/>
              </w:rPr>
            </w:pPr>
            <w:r>
              <w:rPr>
                <w:color w:val="7E7E7E"/>
              </w:rPr>
              <w:lastRenderedPageBreak/>
              <w:t xml:space="preserve">  </w:t>
            </w:r>
            <w:r w:rsidRPr="00C47DA1">
              <w:rPr>
                <w:color w:val="7E7E7E"/>
              </w:rPr>
              <w:t>//</w:t>
            </w:r>
            <w:r>
              <w:rPr>
                <w:color w:val="7E7E7E"/>
              </w:rPr>
              <w:t xml:space="preserve"> v první </w:t>
            </w:r>
            <w:proofErr w:type="spellStart"/>
            <w:r>
              <w:rPr>
                <w:color w:val="7E7E7E"/>
              </w:rPr>
              <w:t>rade</w:t>
            </w:r>
            <w:proofErr w:type="spellEnd"/>
            <w:r>
              <w:rPr>
                <w:color w:val="7E7E7E"/>
              </w:rPr>
              <w:t xml:space="preserve"> se </w:t>
            </w:r>
            <w:proofErr w:type="spellStart"/>
            <w:r>
              <w:rPr>
                <w:color w:val="7E7E7E"/>
              </w:rPr>
              <w:t>vypise</w:t>
            </w:r>
            <w:proofErr w:type="spellEnd"/>
            <w:r>
              <w:rPr>
                <w:color w:val="7E7E7E"/>
              </w:rPr>
              <w:t xml:space="preserve"> vlhkost</w:t>
            </w:r>
          </w:p>
          <w:p w14:paraId="457B4B6C" w14:textId="77777777" w:rsidR="007A4972" w:rsidRPr="00500144" w:rsidRDefault="007A4972" w:rsidP="00B25F91">
            <w:pPr>
              <w:pStyle w:val="Arduinokod"/>
              <w:rPr>
                <w:color w:val="000000" w:themeColor="text1"/>
              </w:rPr>
            </w:pPr>
            <w:r w:rsidRPr="004B3352">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(9,1);</w:t>
            </w:r>
            <w:r>
              <w:rPr>
                <w:color w:val="000000" w:themeColor="text1"/>
              </w:rPr>
              <w:t xml:space="preserve">       </w:t>
            </w:r>
          </w:p>
          <w:p w14:paraId="260951BE"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proofErr w:type="gramStart"/>
            <w:r w:rsidRPr="00500144">
              <w:rPr>
                <w:color w:val="000000" w:themeColor="text1"/>
              </w:rPr>
              <w:t>cidlo.humidity</w:t>
            </w:r>
            <w:proofErr w:type="spellEnd"/>
            <w:proofErr w:type="gramEnd"/>
            <w:r w:rsidRPr="00500144">
              <w:rPr>
                <w:color w:val="000000" w:themeColor="text1"/>
              </w:rPr>
              <w:t>);</w:t>
            </w:r>
          </w:p>
          <w:p w14:paraId="4E91A1E4" w14:textId="77777777" w:rsidR="007A4972" w:rsidRDefault="007A4972" w:rsidP="00B25F91">
            <w:pPr>
              <w:pStyle w:val="Arduinokod"/>
              <w:rPr>
                <w:color w:val="000000" w:themeColor="text1"/>
              </w:rPr>
            </w:pPr>
            <w:r w:rsidRPr="00500144">
              <w:rPr>
                <w:color w:val="000000" w:themeColor="text1"/>
              </w:rPr>
              <w:t xml:space="preserve">  </w:t>
            </w:r>
          </w:p>
          <w:p w14:paraId="43FC86B0" w14:textId="77777777" w:rsidR="007A4972" w:rsidRPr="00500144" w:rsidRDefault="007A4972" w:rsidP="00B25F91">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celsia</w:t>
            </w:r>
          </w:p>
          <w:p w14:paraId="49C7E621"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14D451D0"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(celsia);</w:t>
            </w:r>
          </w:p>
          <w:p w14:paraId="30535987"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r>
              <w:rPr>
                <w:color w:val="000000" w:themeColor="text1"/>
              </w:rPr>
              <w:t xml:space="preserve"> </w:t>
            </w:r>
            <w:r w:rsidRPr="00C47DA1">
              <w:rPr>
                <w:color w:val="7E7E7E"/>
              </w:rPr>
              <w:t>//</w:t>
            </w:r>
            <w:r>
              <w:rPr>
                <w:color w:val="7E7E7E"/>
              </w:rPr>
              <w:t xml:space="preserve"> musí se nastavit kurzor kde se</w:t>
            </w:r>
          </w:p>
          <w:p w14:paraId="089E5608"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   "</w:t>
            </w:r>
            <w:proofErr w:type="gramStart"/>
            <w:r w:rsidRPr="00500144">
              <w:rPr>
                <w:color w:val="000000" w:themeColor="text1"/>
              </w:rPr>
              <w:t>);</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zobrazuji staré hodnoty v K a F</w:t>
            </w:r>
          </w:p>
          <w:p w14:paraId="3D57170C"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(13,0);</w:t>
            </w:r>
          </w:p>
          <w:p w14:paraId="511BEC4B"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char</w:t>
            </w:r>
            <w:proofErr w:type="spellEnd"/>
            <w:r w:rsidRPr="00500144">
              <w:rPr>
                <w:color w:val="000000" w:themeColor="text1"/>
              </w:rPr>
              <w:t>)223);</w:t>
            </w:r>
          </w:p>
          <w:p w14:paraId="3744D748"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"C"</w:t>
            </w:r>
            <w:r w:rsidRPr="00500144">
              <w:rPr>
                <w:color w:val="000000" w:themeColor="text1"/>
              </w:rPr>
              <w:t>);</w:t>
            </w:r>
          </w:p>
          <w:p w14:paraId="6703BD6B" w14:textId="77777777" w:rsidR="007A4972" w:rsidRPr="00500144" w:rsidRDefault="007A4972" w:rsidP="00B25F91">
            <w:pPr>
              <w:pStyle w:val="Arduinokod"/>
              <w:rPr>
                <w:color w:val="000000" w:themeColor="text1"/>
              </w:rPr>
            </w:pPr>
            <w:r w:rsidRPr="00500144">
              <w:rPr>
                <w:color w:val="000000" w:themeColor="text1"/>
              </w:rPr>
              <w:t xml:space="preserve">  </w:t>
            </w:r>
          </w:p>
          <w:p w14:paraId="1586B107" w14:textId="77777777" w:rsidR="007A4972" w:rsidRPr="00500144" w:rsidRDefault="007A4972" w:rsidP="00B25F91">
            <w:pPr>
              <w:pStyle w:val="Arduinokod"/>
              <w:rPr>
                <w:color w:val="000000" w:themeColor="text1"/>
              </w:rPr>
            </w:pPr>
            <w:r w:rsidRPr="00500144">
              <w:rPr>
                <w:color w:val="000000" w:themeColor="text1"/>
              </w:rPr>
              <w:t xml:space="preserve">  </w:t>
            </w:r>
            <w:proofErr w:type="spellStart"/>
            <w:proofErr w:type="gramStart"/>
            <w:r w:rsidRPr="00500144">
              <w:rPr>
                <w:color w:val="000000" w:themeColor="text1"/>
              </w:rPr>
              <w:t>delay</w:t>
            </w:r>
            <w:proofErr w:type="spellEnd"/>
            <w:r w:rsidRPr="00500144">
              <w:rPr>
                <w:color w:val="000000" w:themeColor="text1"/>
              </w:rPr>
              <w:t>(</w:t>
            </w:r>
            <w:proofErr w:type="gramEnd"/>
            <w:r w:rsidRPr="00500144">
              <w:rPr>
                <w:color w:val="000000" w:themeColor="text1"/>
              </w:rPr>
              <w:t>2000);</w:t>
            </w:r>
          </w:p>
          <w:p w14:paraId="6B421662" w14:textId="77777777" w:rsidR="007A4972" w:rsidRDefault="007A4972" w:rsidP="00B25F91">
            <w:pPr>
              <w:pStyle w:val="Arduinokod"/>
              <w:rPr>
                <w:color w:val="000000" w:themeColor="text1"/>
              </w:rPr>
            </w:pPr>
            <w:r w:rsidRPr="00500144">
              <w:rPr>
                <w:color w:val="000000" w:themeColor="text1"/>
              </w:rPr>
              <w:t xml:space="preserve">  </w:t>
            </w:r>
          </w:p>
          <w:p w14:paraId="61619A52" w14:textId="77777777" w:rsidR="007A4972" w:rsidRDefault="007A4972" w:rsidP="00B25F91">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kelvina</w:t>
            </w:r>
            <w:proofErr w:type="spellEnd"/>
          </w:p>
          <w:p w14:paraId="786A2B34"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1C086DEB"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(kelviny);</w:t>
            </w:r>
          </w:p>
          <w:p w14:paraId="0A6D85F3"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26B869E2"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"K"</w:t>
            </w:r>
            <w:r w:rsidRPr="00500144">
              <w:rPr>
                <w:color w:val="000000" w:themeColor="text1"/>
              </w:rPr>
              <w:t>);</w:t>
            </w:r>
          </w:p>
          <w:p w14:paraId="0BC2DC32" w14:textId="77777777" w:rsidR="007A4972" w:rsidRPr="00500144" w:rsidRDefault="007A4972" w:rsidP="00B25F91">
            <w:pPr>
              <w:pStyle w:val="Arduinokod"/>
              <w:rPr>
                <w:color w:val="000000" w:themeColor="text1"/>
              </w:rPr>
            </w:pPr>
            <w:r w:rsidRPr="00500144">
              <w:rPr>
                <w:color w:val="000000" w:themeColor="text1"/>
              </w:rPr>
              <w:t xml:space="preserve">  </w:t>
            </w:r>
          </w:p>
          <w:p w14:paraId="4D861C84" w14:textId="77777777" w:rsidR="007A4972" w:rsidRPr="00500144" w:rsidRDefault="007A4972" w:rsidP="00B25F91">
            <w:pPr>
              <w:pStyle w:val="Arduinokod"/>
              <w:rPr>
                <w:color w:val="000000" w:themeColor="text1"/>
              </w:rPr>
            </w:pPr>
            <w:r>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2D00D031" w14:textId="77777777" w:rsidR="007A4972" w:rsidRDefault="007A4972" w:rsidP="00B25F91">
            <w:pPr>
              <w:pStyle w:val="Arduinokod"/>
              <w:rPr>
                <w:color w:val="000000" w:themeColor="text1"/>
              </w:rPr>
            </w:pPr>
            <w:r w:rsidRPr="00500144">
              <w:rPr>
                <w:color w:val="000000" w:themeColor="text1"/>
              </w:rPr>
              <w:t xml:space="preserve">  </w:t>
            </w:r>
          </w:p>
          <w:p w14:paraId="133FB248" w14:textId="77777777" w:rsidR="007A4972" w:rsidRPr="00500144" w:rsidRDefault="007A4972" w:rsidP="00B25F91">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fahrenheinta</w:t>
            </w:r>
            <w:proofErr w:type="spellEnd"/>
          </w:p>
          <w:p w14:paraId="0DA73CC4"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63D2DF0D"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fahrenheity</w:t>
            </w:r>
            <w:proofErr w:type="spellEnd"/>
            <w:r w:rsidRPr="00500144">
              <w:rPr>
                <w:color w:val="000000" w:themeColor="text1"/>
              </w:rPr>
              <w:t>);</w:t>
            </w:r>
          </w:p>
          <w:p w14:paraId="2BC3EA3D"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15FDEAF2" w14:textId="77777777" w:rsidR="007A4972" w:rsidRPr="00500144" w:rsidRDefault="007A4972" w:rsidP="00B25F91">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"F"</w:t>
            </w:r>
            <w:r w:rsidRPr="00500144">
              <w:rPr>
                <w:color w:val="000000" w:themeColor="text1"/>
              </w:rPr>
              <w:t>);</w:t>
            </w:r>
          </w:p>
          <w:p w14:paraId="492B1603" w14:textId="77777777" w:rsidR="007A4972" w:rsidRPr="00500144" w:rsidRDefault="007A4972" w:rsidP="00B25F91">
            <w:pPr>
              <w:pStyle w:val="Arduinokod"/>
              <w:rPr>
                <w:color w:val="000000" w:themeColor="text1"/>
              </w:rPr>
            </w:pPr>
            <w:r w:rsidRPr="00500144">
              <w:rPr>
                <w:color w:val="000000" w:themeColor="text1"/>
              </w:rPr>
              <w:t xml:space="preserve">  </w:t>
            </w:r>
          </w:p>
          <w:p w14:paraId="14F8519A" w14:textId="77777777" w:rsidR="007A4972" w:rsidRDefault="007A4972" w:rsidP="00B25F91">
            <w:pPr>
              <w:pStyle w:val="Arduinokod"/>
              <w:rPr>
                <w:color w:val="000000" w:themeColor="text1"/>
              </w:rPr>
            </w:pPr>
            <w:r>
              <w:rPr>
                <w:color w:val="000000" w:themeColor="text1"/>
              </w:rPr>
              <w:t xml:space="preserve"> </w:t>
            </w:r>
            <w:r w:rsidRPr="00500144">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155F32A0" w14:textId="77777777" w:rsidR="007A4972" w:rsidRPr="00C47DA1" w:rsidRDefault="007A4972" w:rsidP="00B25F91">
            <w:pPr>
              <w:pStyle w:val="Arduinokod"/>
              <w:rPr>
                <w:color w:val="auto"/>
              </w:rPr>
            </w:pPr>
            <w:r w:rsidRPr="005625BD">
              <w:rPr>
                <w:color w:val="000000" w:themeColor="text1"/>
              </w:rPr>
              <w:t>}</w:t>
            </w:r>
          </w:p>
        </w:tc>
        <w:tc>
          <w:tcPr>
            <w:tcW w:w="236" w:type="dxa"/>
            <w:shd w:val="clear" w:color="auto" w:fill="auto"/>
          </w:tcPr>
          <w:p w14:paraId="0025E804" w14:textId="77777777" w:rsidR="007A4972" w:rsidRPr="00B476C6" w:rsidRDefault="007A4972" w:rsidP="00B25F91">
            <w:pPr>
              <w:pStyle w:val="Arduinokod"/>
              <w:rPr>
                <w:color w:val="auto"/>
              </w:rPr>
            </w:pPr>
            <w:r>
              <w:rPr>
                <w:noProof/>
              </w:rPr>
              <w:lastRenderedPageBreak/>
              <mc:AlternateContent>
                <mc:Choice Requires="wps">
                  <w:drawing>
                    <wp:anchor distT="0" distB="0" distL="114300" distR="114300" simplePos="0" relativeHeight="252263424" behindDoc="0" locked="0" layoutInCell="1" allowOverlap="1" wp14:anchorId="17DA1CD9" wp14:editId="708756CA">
                      <wp:simplePos x="0" y="0"/>
                      <wp:positionH relativeFrom="column">
                        <wp:posOffset>5124450</wp:posOffset>
                      </wp:positionH>
                      <wp:positionV relativeFrom="paragraph">
                        <wp:posOffset>2938145</wp:posOffset>
                      </wp:positionV>
                      <wp:extent cx="0" cy="800100"/>
                      <wp:effectExtent l="0" t="0" r="25400" b="12700"/>
                      <wp:wrapNone/>
                      <wp:docPr id="705" name="Přímá spojnice 70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7ACA79" id="Přímá spojnice 705" o:spid="_x0000_s1026" style="position:absolute;z-index:25226342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Ckf/mi3gEAAAY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264448" behindDoc="0" locked="0" layoutInCell="1" allowOverlap="1" wp14:anchorId="56F86E67" wp14:editId="1319768D">
                      <wp:simplePos x="0" y="0"/>
                      <wp:positionH relativeFrom="column">
                        <wp:posOffset>5125720</wp:posOffset>
                      </wp:positionH>
                      <wp:positionV relativeFrom="paragraph">
                        <wp:posOffset>3395345</wp:posOffset>
                      </wp:positionV>
                      <wp:extent cx="635000" cy="0"/>
                      <wp:effectExtent l="0" t="0" r="25400" b="25400"/>
                      <wp:wrapNone/>
                      <wp:docPr id="706" name="Přímá spojnice 70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B58ABA" id="Přímá spojnice 706" o:spid="_x0000_s1026" style="position:absolute;z-index:25226444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DQfKbfhAQAABgQAAA4AAAAAAAAAAAAAAAAALAIAAGRycy9lMm9Eb2MueG1sUEsBAi0AFAAG&#10;AAgAAAAhAIU5V1TeAAAACwEAAA8AAAAAAAAAAAAAAAAAOQQAAGRycy9kb3ducmV2LnhtbFBLBQYA&#10;AAAABAAEAPMAAABEBQAAAAA=&#10;" strokecolor="#159294" strokeweight=".5pt">
                      <v:stroke joinstyle="miter"/>
                    </v:line>
                  </w:pict>
                </mc:Fallback>
              </mc:AlternateContent>
            </w:r>
            <w:r>
              <w:rPr>
                <w:noProof/>
              </w:rPr>
              <mc:AlternateContent>
                <mc:Choice Requires="wps">
                  <w:drawing>
                    <wp:anchor distT="0" distB="0" distL="114300" distR="114300" simplePos="0" relativeHeight="252261376" behindDoc="0" locked="0" layoutInCell="1" allowOverlap="1" wp14:anchorId="6DB0BF0A" wp14:editId="52E5B9BE">
                      <wp:simplePos x="0" y="0"/>
                      <wp:positionH relativeFrom="column">
                        <wp:posOffset>4972050</wp:posOffset>
                      </wp:positionH>
                      <wp:positionV relativeFrom="paragraph">
                        <wp:posOffset>2785745</wp:posOffset>
                      </wp:positionV>
                      <wp:extent cx="0" cy="800100"/>
                      <wp:effectExtent l="0" t="0" r="25400" b="12700"/>
                      <wp:wrapNone/>
                      <wp:docPr id="707" name="Přímá spojnice 70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23B40" id="Přímá spojnice 707" o:spid="_x0000_s1026" style="position:absolute;z-index:25226137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FvD94BAAAGBAAADgAAAGRycy9lMm9Eb2MueG1srFNLjtQwEN0jcQfLe9pJC5i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orqg&#10;xHKDh7T7/uX+m7n/SqJ3nyxOSPImWjX42CDixu7CnEW/C1n3KIPJX1RExmLvabEXxkTEtChw9bJC&#10;pcV59oDzIaZX4AzJPy3VymbhvOHH1zFhLyw9l+RlbXOMTqvuTmldknDY3+hAjhyPun5xtb56nkdG&#10;4KMyzDKUZSHT6OUvnTRMtO9Aohs4bF3al3sICy0XAmyqZ15tsTrDJI6wAKs/A+f6DIVyR/8GvCBK&#10;Z2fTAjbKuvC77mk8jyyn+rMDk+5swd51p3KoxRq8bMW5+WHk2/w4L/CH57v9AQ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iiFvD9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262400" behindDoc="0" locked="0" layoutInCell="1" allowOverlap="1" wp14:anchorId="3276101D" wp14:editId="5213828B">
                      <wp:simplePos x="0" y="0"/>
                      <wp:positionH relativeFrom="column">
                        <wp:posOffset>4973320</wp:posOffset>
                      </wp:positionH>
                      <wp:positionV relativeFrom="paragraph">
                        <wp:posOffset>3242945</wp:posOffset>
                      </wp:positionV>
                      <wp:extent cx="635000" cy="0"/>
                      <wp:effectExtent l="0" t="0" r="25400" b="25400"/>
                      <wp:wrapNone/>
                      <wp:docPr id="708" name="Přímá spojnice 708"/>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A72045" id="Přímá spojnice 708" o:spid="_x0000_s1026" style="position:absolute;z-index:25226240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8iShB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259328" behindDoc="0" locked="0" layoutInCell="1" allowOverlap="1" wp14:anchorId="34352679" wp14:editId="5183E423">
                      <wp:simplePos x="0" y="0"/>
                      <wp:positionH relativeFrom="column">
                        <wp:posOffset>4819650</wp:posOffset>
                      </wp:positionH>
                      <wp:positionV relativeFrom="paragraph">
                        <wp:posOffset>2633345</wp:posOffset>
                      </wp:positionV>
                      <wp:extent cx="0" cy="800100"/>
                      <wp:effectExtent l="0" t="0" r="25400" b="12700"/>
                      <wp:wrapNone/>
                      <wp:docPr id="709" name="Přímá spojnice 70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C87C2C" id="Přímá spojnice 709" o:spid="_x0000_s1026" style="position:absolute;z-index:25225932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du+d8BAAAG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Pty&#10;RYlhGg9p+/vH3S9995MEZ78ZnJCkTbSqd6FGxKXZ+ikLbuuT7kF4nb6oiAzZ3uNsLwyR8HGR4+p5&#10;iUqz88U9zvkQb8Bqkn4aqqRJwlnNDh9CxF5YeipJy8qkGKyS7bVUKid+v7tUnhwYHnX1drVcvUkj&#10;I/BBGWYJWiQh4+j5Lx4VjLSfQaAbOGyV2+d7CDMt4xxMrCZeZbA6wQSOMAPLp4FTfYJCvqPPAc+I&#10;3NmaOIO1NNY/1j0Op5HFWH9yYNSdLNjZ9pgPNVuDly07Nz2MdJsf5hl+/3w3fwA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MK3bvnfAQAABgQAAA4AAAAAAAAAAAAAAAAALAIAAGRycy9lMm9Eb2MueG1sUEsBAi0AFAAG&#10;AAgAAAAhAAzLdD/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260352" behindDoc="0" locked="0" layoutInCell="1" allowOverlap="1" wp14:anchorId="22AE31D6" wp14:editId="4BD40428">
                      <wp:simplePos x="0" y="0"/>
                      <wp:positionH relativeFrom="column">
                        <wp:posOffset>4820920</wp:posOffset>
                      </wp:positionH>
                      <wp:positionV relativeFrom="paragraph">
                        <wp:posOffset>3090545</wp:posOffset>
                      </wp:positionV>
                      <wp:extent cx="635000" cy="0"/>
                      <wp:effectExtent l="0" t="0" r="25400" b="25400"/>
                      <wp:wrapNone/>
                      <wp:docPr id="710" name="Přímá spojnice 71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138A9D" id="Přímá spojnice 710" o:spid="_x0000_s1026" style="position:absolute;z-index:25226035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77VnGeABAAAG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5F3DEE3C" w14:textId="77777777" w:rsidR="004F12A2" w:rsidRDefault="004F12A2">
      <w:pPr>
        <w:spacing w:after="0" w:line="240" w:lineRule="auto"/>
        <w:jc w:val="left"/>
      </w:pPr>
    </w:p>
    <w:p w14:paraId="44C9BB90" w14:textId="77777777" w:rsidR="004F12A2" w:rsidRDefault="004F12A2">
      <w:pPr>
        <w:spacing w:after="0" w:line="240" w:lineRule="auto"/>
        <w:jc w:val="left"/>
      </w:pPr>
      <w:r>
        <w:br w:type="page"/>
      </w: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4F12A2" w14:paraId="237EFBFD" w14:textId="77777777" w:rsidTr="001C15AC">
        <w:trPr>
          <w:trHeight w:val="773"/>
        </w:trPr>
        <w:tc>
          <w:tcPr>
            <w:tcW w:w="1700" w:type="dxa"/>
          </w:tcPr>
          <w:p w14:paraId="6FE1F6C8" w14:textId="77777777" w:rsidR="004F12A2" w:rsidRPr="0007459F" w:rsidRDefault="004F12A2" w:rsidP="001C15AC">
            <w:pPr>
              <w:pStyle w:val="Nadpis2"/>
              <w:spacing w:before="100" w:beforeAutospacing="1" w:after="0" w:line="240" w:lineRule="auto"/>
              <w:jc w:val="left"/>
            </w:pPr>
            <w:r w:rsidRPr="0007459F">
              <w:rPr>
                <w:noProof/>
                <w:lang w:eastAsia="cs-CZ"/>
              </w:rPr>
              <w:lastRenderedPageBreak/>
              <w:drawing>
                <wp:inline distT="0" distB="0" distL="0" distR="0" wp14:anchorId="06416AA9" wp14:editId="1FB04C86">
                  <wp:extent cx="949927" cy="1355207"/>
                  <wp:effectExtent l="0" t="0" r="0" b="0"/>
                  <wp:docPr id="803" name="Obráze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4AC53C8F" w14:textId="4B85FA88" w:rsidR="004F12A2" w:rsidRDefault="002D22C7" w:rsidP="001C15AC">
            <w:pPr>
              <w:jc w:val="left"/>
            </w:pPr>
            <w:r>
              <w:t>V této části budou studenti řešit zejména úkoly, které jsou spojeny s projektem automatického skleníku</w:t>
            </w:r>
            <w:r w:rsidR="004F12A2">
              <w:t>.</w:t>
            </w:r>
            <w:r>
              <w:t xml:space="preserve"> Tento projekt ukazuje, jak provázat několik elektronických komponent dohromady a jak je také naprogramovat. Studenti by měli využít všechny doposud nabyté vědomosti z předchozích lekcí</w:t>
            </w:r>
            <w:r w:rsidR="00550216">
              <w:t>. Úkoly by měli řešit převážně samostatně, bez nutné větší účasti vyučujícího.</w:t>
            </w:r>
          </w:p>
          <w:p w14:paraId="0BB114FE" w14:textId="77777777" w:rsidR="004F12A2" w:rsidRDefault="004F12A2" w:rsidP="001C15AC">
            <w:pPr>
              <w:jc w:val="left"/>
            </w:pPr>
          </w:p>
        </w:tc>
      </w:tr>
      <w:tr w:rsidR="004F12A2" w14:paraId="5A7F06FD" w14:textId="77777777" w:rsidTr="001C15AC">
        <w:trPr>
          <w:trHeight w:val="3127"/>
        </w:trPr>
        <w:tc>
          <w:tcPr>
            <w:tcW w:w="1700" w:type="dxa"/>
          </w:tcPr>
          <w:p w14:paraId="5995D6BA" w14:textId="1A370F56" w:rsidR="004F12A2" w:rsidRPr="0007459F" w:rsidRDefault="004F12A2" w:rsidP="001C15AC">
            <w:pPr>
              <w:pStyle w:val="Nadpis2"/>
              <w:spacing w:before="100" w:beforeAutospacing="1" w:after="0" w:line="240" w:lineRule="auto"/>
              <w:jc w:val="left"/>
            </w:pPr>
            <w:r w:rsidRPr="0007459F">
              <w:rPr>
                <w:noProof/>
                <w:lang w:eastAsia="cs-CZ"/>
              </w:rPr>
              <w:drawing>
                <wp:inline distT="0" distB="0" distL="0" distR="0" wp14:anchorId="64D48376" wp14:editId="497469ED">
                  <wp:extent cx="962963" cy="1390015"/>
                  <wp:effectExtent l="0" t="0" r="2540" b="6985"/>
                  <wp:docPr id="804" name="Obrázek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645B71CA" w14:textId="77777777" w:rsidR="004F12A2" w:rsidRDefault="004F12A2" w:rsidP="001C15AC">
            <w:pPr>
              <w:pStyle w:val="Nadpis2"/>
            </w:pPr>
            <w:r>
              <w:t>Příprava</w:t>
            </w:r>
          </w:p>
          <w:p w14:paraId="23293285" w14:textId="77777777" w:rsidR="004F12A2" w:rsidRDefault="004F12A2" w:rsidP="001C15AC">
            <w:pPr>
              <w:jc w:val="left"/>
            </w:pPr>
            <w:r>
              <w:t>Co bude v této hodině potřeba?</w:t>
            </w:r>
          </w:p>
          <w:p w14:paraId="7E83CD83" w14:textId="598966C7" w:rsidR="004F12A2" w:rsidRDefault="004F12A2" w:rsidP="00F5782C">
            <w:pPr>
              <w:pStyle w:val="Odstavecseseznamem"/>
              <w:numPr>
                <w:ilvl w:val="0"/>
                <w:numId w:val="36"/>
              </w:numPr>
            </w:pPr>
            <w:r>
              <w:t xml:space="preserve">Součásti obvodu – deska Arduino, kontaktní pole, </w:t>
            </w:r>
            <w:r w:rsidR="0002264C">
              <w:t>termistor</w:t>
            </w:r>
            <w:r>
              <w:t xml:space="preserve">, </w:t>
            </w:r>
            <w:r w:rsidR="0002264C">
              <w:t>servomotor, stejnosměrný motor</w:t>
            </w:r>
            <w:r w:rsidR="00544508">
              <w:t>, tranzistor, usměrňovací dioda</w:t>
            </w:r>
            <w:r w:rsidR="0002264C">
              <w:t xml:space="preserve">, rezistor </w:t>
            </w:r>
            <w:r w:rsidR="0002264C">
              <w:rPr>
                <w:lang w:eastAsia="cs-CZ"/>
              </w:rPr>
              <w:t>10k</w:t>
            </w:r>
            <w:r w:rsidR="0002264C" w:rsidRPr="00913F19">
              <w:rPr>
                <w:lang w:eastAsia="cs-CZ"/>
              </w:rPr>
              <w:t>Ω</w:t>
            </w:r>
            <w:r>
              <w:t>, vodiče typu zástrčka-zástrčka.</w:t>
            </w:r>
          </w:p>
          <w:p w14:paraId="21701972" w14:textId="77777777" w:rsidR="004F12A2" w:rsidRDefault="004F12A2" w:rsidP="001C15AC">
            <w:pPr>
              <w:pStyle w:val="Odstavecseseznamem"/>
              <w:numPr>
                <w:ilvl w:val="0"/>
                <w:numId w:val="2"/>
              </w:numPr>
            </w:pPr>
            <w:r>
              <w:t>Osobní počítač pro studenty s nainstalovaným Arduino IDE.</w:t>
            </w:r>
          </w:p>
          <w:p w14:paraId="648CF1D2" w14:textId="77777777" w:rsidR="004F12A2" w:rsidRDefault="004F12A2" w:rsidP="001C15AC">
            <w:pPr>
              <w:pStyle w:val="Odstavecseseznamem"/>
              <w:numPr>
                <w:ilvl w:val="0"/>
                <w:numId w:val="2"/>
              </w:numPr>
            </w:pPr>
            <w:r>
              <w:t>Pokud je k dispozici, tak dataprojektor.</w:t>
            </w:r>
          </w:p>
          <w:p w14:paraId="0E25E31A" w14:textId="77777777" w:rsidR="004F12A2" w:rsidRDefault="004F12A2" w:rsidP="001C15AC">
            <w:pPr>
              <w:pStyle w:val="Odstavecseseznamem"/>
              <w:numPr>
                <w:ilvl w:val="0"/>
                <w:numId w:val="2"/>
              </w:numPr>
            </w:pPr>
            <w:r>
              <w:t>Prezentace k lekci 6.</w:t>
            </w:r>
          </w:p>
          <w:p w14:paraId="6431EEB9" w14:textId="77777777" w:rsidR="006E43D1" w:rsidRDefault="004F12A2" w:rsidP="006E43D1">
            <w:pPr>
              <w:pStyle w:val="Odstavecseseznamem"/>
              <w:numPr>
                <w:ilvl w:val="0"/>
                <w:numId w:val="2"/>
              </w:numPr>
            </w:pPr>
            <w:r>
              <w:t>Pracovní listy pro studenty.</w:t>
            </w:r>
          </w:p>
          <w:p w14:paraId="5E861FCE" w14:textId="6AA01C60" w:rsidR="00FB0D46" w:rsidRDefault="00FB0D46" w:rsidP="006E43D1">
            <w:pPr>
              <w:pStyle w:val="Odstavecseseznamem"/>
              <w:numPr>
                <w:ilvl w:val="0"/>
                <w:numId w:val="2"/>
              </w:numPr>
            </w:pPr>
            <w:r>
              <w:t>Poskládaný model skleníku.</w:t>
            </w:r>
          </w:p>
        </w:tc>
      </w:tr>
    </w:tbl>
    <w:p w14:paraId="563BF9FE" w14:textId="097E51A5" w:rsidR="004F12A2" w:rsidRDefault="00A16824" w:rsidP="004F12A2">
      <w:pPr>
        <w:jc w:val="left"/>
        <w:rPr>
          <w:rStyle w:val="Lekce-nadpis"/>
          <w:b w:val="0"/>
          <w:bCs w:val="0"/>
          <w:color w:val="595959" w:themeColor="text1" w:themeTint="A6"/>
          <w:sz w:val="20"/>
        </w:rPr>
      </w:pPr>
      <w:r>
        <w:rPr>
          <w:noProof/>
          <w:lang w:eastAsia="cs-CZ"/>
        </w:rPr>
        <mc:AlternateContent>
          <mc:Choice Requires="wpg">
            <w:drawing>
              <wp:anchor distT="0" distB="0" distL="114300" distR="114300" simplePos="0" relativeHeight="252372992" behindDoc="0" locked="0" layoutInCell="1" allowOverlap="1" wp14:anchorId="70461517" wp14:editId="12107A40">
                <wp:simplePos x="0" y="0"/>
                <wp:positionH relativeFrom="column">
                  <wp:posOffset>-452120</wp:posOffset>
                </wp:positionH>
                <wp:positionV relativeFrom="paragraph">
                  <wp:posOffset>5435600</wp:posOffset>
                </wp:positionV>
                <wp:extent cx="5480050" cy="1414780"/>
                <wp:effectExtent l="0" t="0" r="6350" b="7620"/>
                <wp:wrapThrough wrapText="bothSides">
                  <wp:wrapPolygon edited="0">
                    <wp:start x="1001" y="0"/>
                    <wp:lineTo x="701" y="1163"/>
                    <wp:lineTo x="601" y="3878"/>
                    <wp:lineTo x="801" y="6205"/>
                    <wp:lineTo x="100" y="12409"/>
                    <wp:lineTo x="100" y="15124"/>
                    <wp:lineTo x="901" y="18614"/>
                    <wp:lineTo x="1602" y="18614"/>
                    <wp:lineTo x="1702" y="21329"/>
                    <wp:lineTo x="21525" y="21329"/>
                    <wp:lineTo x="21525" y="1939"/>
                    <wp:lineTo x="1502" y="0"/>
                    <wp:lineTo x="1001" y="0"/>
                  </wp:wrapPolygon>
                </wp:wrapThrough>
                <wp:docPr id="806" name="Skupina 806"/>
                <wp:cNvGraphicFramePr/>
                <a:graphic xmlns:a="http://schemas.openxmlformats.org/drawingml/2006/main">
                  <a:graphicData uri="http://schemas.microsoft.com/office/word/2010/wordprocessingGroup">
                    <wpg:wgp>
                      <wpg:cNvGrpSpPr/>
                      <wpg:grpSpPr>
                        <a:xfrm>
                          <a:off x="0" y="0"/>
                          <a:ext cx="5480050" cy="1414780"/>
                          <a:chOff x="0" y="0"/>
                          <a:chExt cx="5480342" cy="1416165"/>
                        </a:xfrm>
                      </wpg:grpSpPr>
                      <wps:wsp>
                        <wps:cNvPr id="807" name="Textové pole 807"/>
                        <wps:cNvSpPr txBox="1"/>
                        <wps:spPr>
                          <a:xfrm>
                            <a:off x="452673" y="144854"/>
                            <a:ext cx="5027669" cy="1271311"/>
                          </a:xfrm>
                          <a:prstGeom prst="roundRect">
                            <a:avLst>
                              <a:gd name="adj" fmla="val 5997"/>
                            </a:avLst>
                          </a:prstGeom>
                          <a:solidFill>
                            <a:srgbClr val="149294">
                              <a:alpha val="12000"/>
                            </a:srgbClr>
                          </a:solidFill>
                          <a:ln cap="rnd">
                            <a:noFill/>
                          </a:ln>
                          <a:effectLst/>
                        </wps:spPr>
                        <wps:txbx>
                          <w:txbxContent>
                            <w:p w14:paraId="3F96FFC6" w14:textId="7588E743" w:rsidR="006B1BFA" w:rsidRPr="00560846" w:rsidRDefault="006B1BFA" w:rsidP="006E43D1">
                              <w:r>
                                <w:t>Výrobu konstrukce stolního skleníku by měli studenti realizovat doma, podle přiloženého postupu, uvedeného na konci lekce. Konstrukce je opravdu jednoduchá a na hodinu by měli přinést hotový výrobek, do kterého zakomponují elektronické části pro jeho ovládání.</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08" name="Obrázek 80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09295" cy="12211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0461517" id="Skupina 806" o:spid="_x0000_s1099" style="position:absolute;margin-left:-35.6pt;margin-top:428pt;width:431.5pt;height:111.4pt;z-index:252372992;mso-position-horizontal-relative:text;mso-position-vertical-relative:text;mso-height-relative:margin" coordsize="5480342,1416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">
                <v:roundrect id="Textové pole 807" o:spid="_x0000_s1100" style="position:absolute;left:452673;top:144854;width:5027669;height:1271311;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oaCxAAA&#10;ANwAAAAPAAAAZHJzL2Rvd25yZXYueG1sRI9BawIxFITvBf9DeIKXotl6qMtqFBGERSm0Wnp+bJ6b&#10;1c3LkqTu+u+bQqHHYWa+YVabwbbiTj40jhW8zDIQxJXTDdcKPs/7aQ4iRGSNrWNS8KAAm/XoaYWF&#10;dj1/0P0Ua5EgHApUYGLsCilDZchimLmOOHkX5y3GJH0ttcc+wW0r51n2Ki02nBYMdrQzVN1O31bB&#10;4b18u/al58P+6+yeIx9Nvl0oNRkP2yWISEP8D/+1S60gzxbweyYdAb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W6GgsQAAADcAAAADwAAAAAAAAAAAAAAAACXAgAAZHJzL2Rv&#10;d25yZXYueG1sUEsFBgAAAAAEAAQA9QAAAIgDAAAAAA==&#10;" fillcolor="#149294" stroked="f">
                  <v:fill opacity="7967f"/>
                  <v:stroke endcap="round"/>
                  <v:textbox inset="6mm,3mm,6mm,3mm">
                    <w:txbxContent>
                      <w:p w14:paraId="3F96FFC6" w14:textId="7588E743" w:rsidR="006B1BFA" w:rsidRPr="00560846" w:rsidRDefault="006B1BFA" w:rsidP="006E43D1">
                        <w:r>
                          <w:t>Výrobu konstrukce stolního skleníku by měli studenti realizovat doma, podle přiloženého postupu, uvedeného na konci lekce. Konstrukce je opravdu jednoduchá a na hodinu by měli přinést hotový výrobek, do kterého zakomponují elektronické části pro jeho ovládání.</w:t>
                        </w:r>
                      </w:p>
                    </w:txbxContent>
                  </v:textbox>
                </v:roundrect>
                <v:shape id="Obrázek 808" o:spid="_x0000_s1101" type="#_x0000_t75" style="position:absolute;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s&#10;/YbDAAAA3AAAAA8AAABkcnMvZG93bnJldi54bWxET89rwjAUvg/8H8ITvM1U0VE6o4ggykCH3Q4e&#10;35q3tpi8lCbWzr/eHIQdP77fi1Vvjeio9bVjBZNxAoK4cLrmUsH31/Y1BeEDskbjmBT8kYfVcvCy&#10;wEy7G5+oy0MpYgj7DBVUITSZlL6oyKIfu4Y4cr+utRgibEupW7zFcGvkNEnepMWaY0OFDW0qKi75&#10;1So4m+7ncDLp58fxfA/r3a6ZbfO5UqNhv34HEagP/+Kne68VpElcG8/EIyC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mz9hsMAAADcAAAADwAAAAAAAAAAAAAAAACcAgAA&#10;ZHJzL2Rvd25yZXYueG1sUEsFBgAAAAAEAAQA9wAAAIwDAAAAAA==&#10;">
                  <v:imagedata r:id="rId37" o:title=""/>
                  <v:path arrowok="t"/>
                </v:shape>
                <w10:wrap type="through"/>
              </v:group>
            </w:pict>
          </mc:Fallback>
        </mc:AlternateContent>
      </w:r>
      <w:r w:rsidR="004F12A2">
        <w:rPr>
          <w:noProof/>
          <w:lang w:eastAsia="cs-CZ"/>
        </w:rPr>
        <mc:AlternateContent>
          <mc:Choice Requires="wps">
            <w:drawing>
              <wp:anchor distT="0" distB="0" distL="114300" distR="114300" simplePos="0" relativeHeight="252370944" behindDoc="0" locked="0" layoutInCell="1" allowOverlap="1" wp14:anchorId="4D318FB2" wp14:editId="1D2E91DD">
                <wp:simplePos x="0" y="0"/>
                <wp:positionH relativeFrom="column">
                  <wp:posOffset>0</wp:posOffset>
                </wp:positionH>
                <wp:positionV relativeFrom="paragraph">
                  <wp:posOffset>0</wp:posOffset>
                </wp:positionV>
                <wp:extent cx="3021965" cy="340995"/>
                <wp:effectExtent l="0" t="0" r="635" b="0"/>
                <wp:wrapTopAndBottom/>
                <wp:docPr id="799" name="Textové pole 799"/>
                <wp:cNvGraphicFramePr/>
                <a:graphic xmlns:a="http://schemas.openxmlformats.org/drawingml/2006/main">
                  <a:graphicData uri="http://schemas.microsoft.com/office/word/2010/wordprocessingShape">
                    <wps:wsp>
                      <wps:cNvSpPr txBox="1"/>
                      <wps:spPr>
                        <a:xfrm>
                          <a:off x="0" y="0"/>
                          <a:ext cx="3021965"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F3A0EE3" w14:textId="47C8C1B0" w:rsidR="006B1BFA" w:rsidRDefault="006B1BFA" w:rsidP="004F12A2">
                            <w:pPr>
                              <w:pStyle w:val="Nadpis2-zelenepozadi"/>
                            </w:pPr>
                            <w:r>
                              <w:t>PrŮvodce hodinou III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318FB2" id="Textové pole 799" o:spid="_x0000_s1102" type="#_x0000_t202" style="position:absolute;margin-left:0;margin-top:0;width:237.95pt;height:26.8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" fillcolor="#159294" stroked="f">
                <v:textbox style="mso-fit-shape-to-text:t" inset="3mm,0,0,0">
                  <w:txbxContent>
                    <w:p w14:paraId="3F3A0EE3" w14:textId="47C8C1B0" w:rsidR="006B1BFA" w:rsidRDefault="006B1BFA" w:rsidP="004F12A2">
                      <w:pPr>
                        <w:pStyle w:val="Nadpis2-zelenepozadi"/>
                      </w:pPr>
                      <w:r>
                        <w:t>PrŮvodce hodinou III</w:t>
                      </w:r>
                    </w:p>
                  </w:txbxContent>
                </v:textbox>
                <w10:wrap type="topAndBottom"/>
              </v:shape>
            </w:pict>
          </mc:Fallback>
        </mc:AlternateContent>
      </w:r>
    </w:p>
    <w:p w14:paraId="513028B8" w14:textId="7F304F1B" w:rsidR="00AD48A2" w:rsidRDefault="00AD48A2">
      <w:pPr>
        <w:spacing w:after="0" w:line="240" w:lineRule="auto"/>
        <w:jc w:val="left"/>
        <w:rPr>
          <w:rStyle w:val="Lekce-nadpis"/>
          <w:b w:val="0"/>
          <w:bCs w:val="0"/>
          <w:color w:val="595959" w:themeColor="text1" w:themeTint="A6"/>
          <w:sz w:val="20"/>
        </w:rPr>
      </w:pPr>
      <w:r>
        <w:rPr>
          <w:rStyle w:val="Lekce-nadpis"/>
          <w:b w:val="0"/>
          <w:bCs w:val="0"/>
          <w:color w:val="595959" w:themeColor="text1" w:themeTint="A6"/>
          <w:sz w:val="20"/>
        </w:rPr>
        <w:br w:type="page"/>
      </w:r>
    </w:p>
    <w:p w14:paraId="55F25632" w14:textId="2572EE4A" w:rsidR="004F12A2" w:rsidRPr="00A16824" w:rsidRDefault="006E43D1" w:rsidP="002D22C7">
      <w:pPr>
        <w:pStyle w:val="Krokynapis"/>
        <w:numPr>
          <w:ilvl w:val="0"/>
          <w:numId w:val="35"/>
        </w:numPr>
        <w:ind w:left="284" w:hanging="284"/>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375040" behindDoc="0" locked="0" layoutInCell="1" allowOverlap="1" wp14:anchorId="2A4E97CA" wp14:editId="1E9E8FFF">
            <wp:simplePos x="0" y="0"/>
            <wp:positionH relativeFrom="column">
              <wp:posOffset>750570</wp:posOffset>
            </wp:positionH>
            <wp:positionV relativeFrom="paragraph">
              <wp:posOffset>18515</wp:posOffset>
            </wp:positionV>
            <wp:extent cx="194310" cy="194310"/>
            <wp:effectExtent l="0" t="0" r="8890" b="8890"/>
            <wp:wrapNone/>
            <wp:docPr id="809" name="Obrázek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4F12A2" w:rsidRPr="00392995">
        <w:rPr>
          <w:rStyle w:val="Lekce-nadpis"/>
        </w:rPr>
        <w:t>K</w:t>
      </w:r>
      <w:r w:rsidR="004F12A2">
        <w:rPr>
          <w:rStyle w:val="Lekce-nadpis"/>
        </w:rPr>
        <w:t>ROK</w:t>
      </w:r>
      <w:r w:rsidR="004F12A2" w:rsidRPr="00392995">
        <w:rPr>
          <w:rStyle w:val="Lekce-nadpis"/>
        </w:rPr>
        <w:t xml:space="preserve">  </w:t>
      </w:r>
      <w:r w:rsidR="004F12A2" w:rsidRPr="00392995">
        <w:t xml:space="preserve">     </w:t>
      </w:r>
      <w:r w:rsidR="004F12A2">
        <w:rPr>
          <w:rStyle w:val="minuty"/>
        </w:rPr>
        <w:t>5</w:t>
      </w:r>
      <w:r w:rsidR="004F12A2" w:rsidRPr="00392995">
        <w:rPr>
          <w:rStyle w:val="minuty"/>
        </w:rPr>
        <w:t xml:space="preserve"> minut</w:t>
      </w:r>
    </w:p>
    <w:p w14:paraId="2789BA4A" w14:textId="49139F84" w:rsidR="00A16824" w:rsidRDefault="003762DD" w:rsidP="00A16824">
      <w:pPr>
        <w:rPr>
          <w:rStyle w:val="minuty"/>
          <w:color w:val="595959" w:themeColor="text1" w:themeTint="A6"/>
          <w:sz w:val="20"/>
        </w:rPr>
      </w:pPr>
      <w:r>
        <w:rPr>
          <w:rStyle w:val="minuty"/>
          <w:color w:val="595959" w:themeColor="text1" w:themeTint="A6"/>
          <w:sz w:val="20"/>
        </w:rPr>
        <w:t xml:space="preserve">Na začátku hodiny řekněte studentům, že se jedná zejména o opakování z přechozích lekcí a využijí vše co </w:t>
      </w:r>
      <w:r w:rsidR="00261D11">
        <w:rPr>
          <w:rStyle w:val="minuty"/>
          <w:color w:val="595959" w:themeColor="text1" w:themeTint="A6"/>
          <w:sz w:val="20"/>
        </w:rPr>
        <w:t xml:space="preserve">se </w:t>
      </w:r>
      <w:r>
        <w:rPr>
          <w:rStyle w:val="minuty"/>
          <w:color w:val="595959" w:themeColor="text1" w:themeTint="A6"/>
          <w:sz w:val="20"/>
        </w:rPr>
        <w:t>již naučili.</w:t>
      </w:r>
      <w:r w:rsidR="00AD48A2">
        <w:rPr>
          <w:rStyle w:val="minuty"/>
          <w:color w:val="595959" w:themeColor="text1" w:themeTint="A6"/>
          <w:sz w:val="20"/>
        </w:rPr>
        <w:t xml:space="preserve"> Rozdejte studentům sady Arduino a ať vyberou potřebné součástky.</w:t>
      </w:r>
    </w:p>
    <w:p w14:paraId="432528CB" w14:textId="77777777" w:rsidR="00AD48A2" w:rsidRDefault="00AD48A2" w:rsidP="00A16824">
      <w:pPr>
        <w:rPr>
          <w:rStyle w:val="minuty"/>
          <w:color w:val="595959" w:themeColor="text1" w:themeTint="A6"/>
          <w:sz w:val="20"/>
        </w:rPr>
      </w:pPr>
    </w:p>
    <w:p w14:paraId="7F06D6CD" w14:textId="2478047E" w:rsidR="00AD48A2" w:rsidRPr="00B431C2" w:rsidRDefault="00AD48A2" w:rsidP="00AD48A2">
      <w:pPr>
        <w:pStyle w:val="Krokynapis"/>
        <w:numPr>
          <w:ilvl w:val="0"/>
          <w:numId w:val="35"/>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377088" behindDoc="0" locked="0" layoutInCell="1" allowOverlap="1" wp14:anchorId="68250E7E" wp14:editId="4406F2C4">
            <wp:simplePos x="0" y="0"/>
            <wp:positionH relativeFrom="column">
              <wp:posOffset>750570</wp:posOffset>
            </wp:positionH>
            <wp:positionV relativeFrom="paragraph">
              <wp:posOffset>18515</wp:posOffset>
            </wp:positionV>
            <wp:extent cx="194310" cy="194310"/>
            <wp:effectExtent l="0" t="0" r="8890" b="8890"/>
            <wp:wrapNone/>
            <wp:docPr id="810" name="Obrázek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A866EA">
        <w:rPr>
          <w:rStyle w:val="minuty"/>
        </w:rPr>
        <w:t>5</w:t>
      </w:r>
      <w:r w:rsidRPr="00392995">
        <w:rPr>
          <w:rStyle w:val="minuty"/>
        </w:rPr>
        <w:t xml:space="preserve"> minut</w:t>
      </w:r>
    </w:p>
    <w:p w14:paraId="142120F9" w14:textId="65BD232F" w:rsidR="00B431C2" w:rsidRPr="00A16824" w:rsidRDefault="00B431C2" w:rsidP="00B431C2">
      <w:pPr>
        <w:rPr>
          <w:rStyle w:val="minuty"/>
          <w:color w:val="595959" w:themeColor="text1" w:themeTint="A6"/>
          <w:sz w:val="20"/>
        </w:rPr>
      </w:pPr>
      <w:r>
        <w:rPr>
          <w:noProof/>
          <w:lang w:eastAsia="cs-CZ"/>
        </w:rPr>
        <mc:AlternateContent>
          <mc:Choice Requires="wpg">
            <w:drawing>
              <wp:anchor distT="0" distB="0" distL="114300" distR="114300" simplePos="0" relativeHeight="252379136" behindDoc="0" locked="0" layoutInCell="1" allowOverlap="1" wp14:anchorId="2E8CBC0E" wp14:editId="599C2DD5">
                <wp:simplePos x="0" y="0"/>
                <wp:positionH relativeFrom="column">
                  <wp:posOffset>-644525</wp:posOffset>
                </wp:positionH>
                <wp:positionV relativeFrom="paragraph">
                  <wp:posOffset>733525</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811" name="Skupina 811"/>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812" name="Textové pole 812"/>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687D3E2E" w14:textId="42383420" w:rsidR="006B1BFA" w:rsidRPr="00063434" w:rsidRDefault="006B1BFA" w:rsidP="00CC037B">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43C0C11C" w14:textId="3B297322" w:rsidR="006B1BFA" w:rsidRDefault="006B1BFA" w:rsidP="002E5370">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27C74A65" w14:textId="4A6FF2C1" w:rsidR="006B1BFA" w:rsidRDefault="006B1BFA" w:rsidP="002E5370">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3" name="Obrázek 813"/>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E8CBC0E" id="Skupina 811" o:spid="_x0000_s1103" style="position:absolute;left:0;text-align:left;margin-left:-50.75pt;margin-top:57.75pt;width:446.65pt;height:110.95pt;z-index:252379136;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">
                <v:roundrect id="Textové pole 812" o:spid="_x0000_s1104"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64IxAAA&#10;ANwAAAAPAAAAZHJzL2Rvd25yZXYueG1sRI/NasMwEITvhbyD2EBvjRwbSnCjmBAwFNpL3YZct9bG&#10;v1oZS3Hst68KhR6HmfmG2Wez6cVEo2ssK9huIhDEpdUNVwq+PvOnHQjnkTX2lknBQg6yw+phj6m2&#10;d/6gqfCVCBB2KSqovR9SKV1Zk0G3sQNx8K52NOiDHCupR7wHuOllHEXP0mDDYaHGgU41lV1xMwr0&#10;8t229i1pL+10Oyfde3Gm/KTU43o+voDwNPv/8F/7VSvYbWP4PROOgD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OuCMQAAADcAAAADwAAAAAAAAAAAAAAAACXAgAAZHJzL2Rv&#10;d25yZXYueG1sUEsFBgAAAAAEAAQA9QAAAIgDAAAAAA==&#10;" fillcolor="#149294" stroked="f">
                  <v:fill opacity="7967f"/>
                  <v:stroke endcap="round"/>
                  <v:textbox>
                    <w:txbxContent>
                      <w:p w14:paraId="687D3E2E" w14:textId="42383420" w:rsidR="006B1BFA" w:rsidRPr="00063434" w:rsidRDefault="006B1BFA" w:rsidP="00CC037B">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43C0C11C" w14:textId="3B297322" w:rsidR="006B1BFA" w:rsidRDefault="006B1BFA" w:rsidP="002E5370">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27C74A65" w14:textId="4A6FF2C1" w:rsidR="006B1BFA" w:rsidRDefault="006B1BFA" w:rsidP="002E5370">
                        <w:pPr>
                          <w:pStyle w:val="Otazkystylzelena"/>
                          <w:ind w:left="284" w:hanging="284"/>
                        </w:pPr>
                      </w:p>
                    </w:txbxContent>
                  </v:textbox>
                </v:roundrect>
                <v:shape id="Obrázek 813" o:spid="_x0000_s1105"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j&#10;quDDAAAA3AAAAA8AAABkcnMvZG93bnJldi54bWxEj0GLwjAUhO/C/ofwFryIplUs0jWKCAsL4mG1&#10;4PVt80yLzUtpotZ/bwRhj8PMfMMs171txI06XztWkE4SEMSl0zUbBcXxe7wA4QOyxsYxKXiQh/Xq&#10;Y7DEXLs7/9LtEIyIEPY5KqhCaHMpfVmRRT9xLXH0zq6zGKLsjNQd3iPcNnKaJJm0WHNcqLClbUXl&#10;5XC1Cvb1X2Z2p/TqRobn2aYcFY8tKTX87DdfIAL14T/8bv9oBYt0Bq8z8QjI1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6Oq4MMAAADcAAAADwAAAAAAAAAAAAAAAACcAgAA&#10;ZHJzL2Rvd25yZXYueG1sUEsFBgAAAAAEAAQA9wAAAIwDAAAAAA==&#10;">
                  <v:imagedata r:id="rId25" o:title="" croptop="9450f"/>
                  <v:path arrowok="t"/>
                </v:shape>
                <w10:wrap type="through"/>
              </v:group>
            </w:pict>
          </mc:Fallback>
        </mc:AlternateContent>
      </w:r>
      <w:r>
        <w:rPr>
          <w:rStyle w:val="minuty"/>
          <w:color w:val="595959" w:themeColor="text1" w:themeTint="A6"/>
          <w:sz w:val="20"/>
        </w:rPr>
        <w:t xml:space="preserve">Prvním krokem bude sestavení obvodu s termistorem. Studenti </w:t>
      </w:r>
      <w:r w:rsidR="00262B13">
        <w:rPr>
          <w:rStyle w:val="minuty"/>
          <w:color w:val="595959" w:themeColor="text1" w:themeTint="A6"/>
          <w:sz w:val="20"/>
        </w:rPr>
        <w:t>by si měli</w:t>
      </w:r>
      <w:r>
        <w:rPr>
          <w:rStyle w:val="minuty"/>
          <w:color w:val="595959" w:themeColor="text1" w:themeTint="A6"/>
          <w:sz w:val="20"/>
        </w:rPr>
        <w:t xml:space="preserve"> najít schéma zapojení z předchozích </w:t>
      </w:r>
      <w:r w:rsidR="00262B13">
        <w:rPr>
          <w:rStyle w:val="minuty"/>
          <w:color w:val="595959" w:themeColor="text1" w:themeTint="A6"/>
          <w:sz w:val="20"/>
        </w:rPr>
        <w:t xml:space="preserve">hodin. </w:t>
      </w:r>
      <w:r w:rsidR="00FC56E2">
        <w:rPr>
          <w:rStyle w:val="minuty"/>
          <w:color w:val="595959" w:themeColor="text1" w:themeTint="A6"/>
          <w:sz w:val="20"/>
        </w:rPr>
        <w:t>To platí i pro další kroky týkající se zapojení el. komponent a programovacího kódu.</w:t>
      </w:r>
    </w:p>
    <w:p w14:paraId="276A1F82" w14:textId="5EE60778" w:rsidR="0036718B" w:rsidRDefault="0036718B" w:rsidP="00A16824">
      <w:pPr>
        <w:rPr>
          <w:rStyle w:val="minuty"/>
          <w:color w:val="595959" w:themeColor="text1" w:themeTint="A6"/>
          <w:sz w:val="20"/>
        </w:rPr>
      </w:pPr>
      <w:r>
        <w:rPr>
          <w:noProof/>
          <w:lang w:eastAsia="cs-CZ"/>
        </w:rPr>
        <mc:AlternateContent>
          <mc:Choice Requires="wpg">
            <w:drawing>
              <wp:anchor distT="0" distB="0" distL="114300" distR="114300" simplePos="0" relativeHeight="252381184" behindDoc="0" locked="0" layoutInCell="1" allowOverlap="1" wp14:anchorId="496F9895" wp14:editId="57971C0B">
                <wp:simplePos x="0" y="0"/>
                <wp:positionH relativeFrom="column">
                  <wp:posOffset>-567690</wp:posOffset>
                </wp:positionH>
                <wp:positionV relativeFrom="paragraph">
                  <wp:posOffset>1534795</wp:posOffset>
                </wp:positionV>
                <wp:extent cx="5598795" cy="1339850"/>
                <wp:effectExtent l="0" t="0" r="0" b="6350"/>
                <wp:wrapThrough wrapText="bothSides">
                  <wp:wrapPolygon edited="0">
                    <wp:start x="2058" y="0"/>
                    <wp:lineTo x="588" y="2866"/>
                    <wp:lineTo x="98" y="4914"/>
                    <wp:lineTo x="196" y="15560"/>
                    <wp:lineTo x="294" y="18427"/>
                    <wp:lineTo x="490" y="20883"/>
                    <wp:lineTo x="980" y="21293"/>
                    <wp:lineTo x="2058" y="21293"/>
                    <wp:lineTo x="21460" y="21293"/>
                    <wp:lineTo x="21460" y="0"/>
                    <wp:lineTo x="2058" y="0"/>
                  </wp:wrapPolygon>
                </wp:wrapThrough>
                <wp:docPr id="814" name="Skupina 814"/>
                <wp:cNvGraphicFramePr/>
                <a:graphic xmlns:a="http://schemas.openxmlformats.org/drawingml/2006/main">
                  <a:graphicData uri="http://schemas.microsoft.com/office/word/2010/wordprocessingGroup">
                    <wpg:wgp>
                      <wpg:cNvGrpSpPr/>
                      <wpg:grpSpPr>
                        <a:xfrm>
                          <a:off x="0" y="0"/>
                          <a:ext cx="5598795" cy="1339850"/>
                          <a:chOff x="0" y="144854"/>
                          <a:chExt cx="5598847" cy="1341507"/>
                        </a:xfrm>
                      </wpg:grpSpPr>
                      <wps:wsp>
                        <wps:cNvPr id="815" name="Textové pole 815"/>
                        <wps:cNvSpPr txBox="1"/>
                        <wps:spPr>
                          <a:xfrm>
                            <a:off x="570362" y="144854"/>
                            <a:ext cx="5028485" cy="1341507"/>
                          </a:xfrm>
                          <a:prstGeom prst="roundRect">
                            <a:avLst>
                              <a:gd name="adj" fmla="val 5997"/>
                            </a:avLst>
                          </a:prstGeom>
                          <a:solidFill>
                            <a:srgbClr val="00B0F0">
                              <a:alpha val="12000"/>
                            </a:srgbClr>
                          </a:solidFill>
                          <a:ln cap="rnd">
                            <a:noFill/>
                          </a:ln>
                          <a:effectLst/>
                        </wps:spPr>
                        <wps:txbx>
                          <w:txbxContent>
                            <w:p w14:paraId="6BADC0C2" w14:textId="3CB4C28B" w:rsidR="006B1BFA" w:rsidRDefault="006B1BFA" w:rsidP="006B454E">
                              <w:pPr>
                                <w:pStyle w:val="Nadpis3"/>
                              </w:pPr>
                              <w:r>
                                <w:t>Typ</w:t>
                              </w:r>
                            </w:p>
                            <w:p w14:paraId="7D9835F8" w14:textId="4200A041" w:rsidR="006B1BFA" w:rsidRPr="006B454E" w:rsidRDefault="006B1BFA" w:rsidP="006B454E">
                              <w:r>
                                <w:t>Termistor by měl být připojený pomocí vodičů mimo kontaktní pole, protože bude uvnitř skleníku. Termistor může být přilepený páskou ke květináči a vodiče vyvedeny mimo skleník.</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16" name="Obrázek 816"/>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263398"/>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96F9895" id="Skupina 814" o:spid="_x0000_s1106" style="position:absolute;left:0;text-align:left;margin-left:-44.7pt;margin-top:120.85pt;width:440.85pt;height:105.5pt;z-index:252381184;mso-position-horizontal-relative:text;mso-position-vertical-relative:text;mso-height-relative:margin" coordorigin=",144854" coordsize="5598847,13415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">
                <v:roundrect id="Textové pole 815" o:spid="_x0000_s1107" style="position:absolute;left:570362;top:144854;width:5028485;height:134150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cB2GxAAA&#10;ANwAAAAPAAAAZHJzL2Rvd25yZXYueG1sRI9Ra8IwFIXfB/6HcAVfxkwrrEg1FhkTHIPBXH/Apbk2&#10;xeSmNrF2/34ZDPZ4OOd8h7OtJmfFSEPoPCvIlxkI4sbrjlsF9dfhaQ0iRGSN1jMp+KYA1W72sMVS&#10;+zt/0niKrUgQDiUqMDH2pZShMeQwLH1PnLyzHxzGJIdW6gHvCe6sXGVZIR12nBYM9vRiqLmcbk4B&#10;XV/De2b48lG/FTVPR2v8o1VqMZ/2GxCRpvgf/msftYJ1/gy/Z9IRkL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HAdhsQAAADcAAAADwAAAAAAAAAAAAAAAACXAgAAZHJzL2Rv&#10;d25yZXYueG1sUEsFBgAAAAAEAAQA9QAAAIgDAAAAAA==&#10;" fillcolor="#00b0f0" stroked="f">
                  <v:fill opacity="7967f"/>
                  <v:stroke endcap="round"/>
                  <v:textbox inset="6mm,3mm,6mm,3mm">
                    <w:txbxContent>
                      <w:p w14:paraId="6BADC0C2" w14:textId="3CB4C28B" w:rsidR="006B1BFA" w:rsidRDefault="006B1BFA" w:rsidP="006B454E">
                        <w:pPr>
                          <w:pStyle w:val="Nadpis3"/>
                        </w:pPr>
                        <w:r>
                          <w:t>Typ</w:t>
                        </w:r>
                      </w:p>
                      <w:p w14:paraId="7D9835F8" w14:textId="4200A041" w:rsidR="006B1BFA" w:rsidRPr="006B454E" w:rsidRDefault="006B1BFA" w:rsidP="006B454E">
                        <w:r>
                          <w:t>Termistor by měl být připojený pomocí vodičů mimo kontaktní pole, protože bude uvnitř skleníku. Termistor může být přilepený páskou ke květináči a vodiče vyvedeny mimo skleník.</w:t>
                        </w:r>
                      </w:p>
                    </w:txbxContent>
                  </v:textbox>
                </v:roundrect>
                <v:shape id="Obrázek 816" o:spid="_x0000_s1108" type="#_x0000_t75" style="position:absolute;top:263398;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X&#10;90jEAAAA3AAAAA8AAABkcnMvZG93bnJldi54bWxEj81qwzAQhO+BvoPYQm+JHB+CcaOE/lAIvcUJ&#10;pLkt1sYytVZGUmzn7aNCIcdhZr5h1tvJdmIgH1rHCpaLDARx7XTLjYLj4WtegAgRWWPnmBTcKMB2&#10;8zRbY6ndyHsaqtiIBOFQogITY19KGWpDFsPC9cTJuzhvMSbpG6k9jgluO5ln2UpabDktGOzpw1D9&#10;W12tgvNQnC+nH9m0374au/d8nx8+jVIvz9PbK4hIU3yE/9s7raBYruDvTDoCcnM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X90jEAAAA3AAAAA8AAAAAAAAAAAAAAAAAnAIA&#10;AGRycy9kb3ducmV2LnhtbFBLBQYAAAAABAAEAPcAAACNAwAAAAA=&#10;">
                  <v:imagedata r:id="rId27" o:title="" croptop="9250f"/>
                  <v:path arrowok="t"/>
                </v:shape>
                <w10:wrap type="through"/>
              </v:group>
            </w:pict>
          </mc:Fallback>
        </mc:AlternateContent>
      </w:r>
    </w:p>
    <w:p w14:paraId="15D239FA" w14:textId="6EECFEA0" w:rsidR="00E7445A" w:rsidRPr="00B431C2" w:rsidRDefault="00FC56E2" w:rsidP="00E7445A">
      <w:pPr>
        <w:pStyle w:val="Krokynapis"/>
        <w:numPr>
          <w:ilvl w:val="0"/>
          <w:numId w:val="35"/>
        </w:numPr>
        <w:ind w:left="284" w:hanging="284"/>
        <w:rPr>
          <w:rStyle w:val="minuty"/>
          <w:color w:val="595959" w:themeColor="text1" w:themeTint="A6"/>
          <w:sz w:val="20"/>
        </w:rPr>
      </w:pPr>
      <w:r>
        <w:rPr>
          <w:noProof/>
          <w:lang w:eastAsia="cs-CZ"/>
        </w:rPr>
        <mc:AlternateContent>
          <mc:Choice Requires="wpg">
            <w:drawing>
              <wp:anchor distT="0" distB="0" distL="114300" distR="114300" simplePos="0" relativeHeight="252385280" behindDoc="0" locked="0" layoutInCell="1" allowOverlap="1" wp14:anchorId="0671F816" wp14:editId="5B1BBFC4">
                <wp:simplePos x="0" y="0"/>
                <wp:positionH relativeFrom="column">
                  <wp:posOffset>-640715</wp:posOffset>
                </wp:positionH>
                <wp:positionV relativeFrom="paragraph">
                  <wp:posOffset>326290</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818" name="Skupina 818"/>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819" name="Textové pole 819"/>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01347457" w14:textId="602F42C4" w:rsidR="006B1BFA" w:rsidRPr="00063434" w:rsidRDefault="006B1BFA" w:rsidP="000A53F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545FD05F" w14:textId="16B560BE" w:rsidR="006B1BFA" w:rsidRDefault="006B1BFA" w:rsidP="000A53F6">
                              <w:pPr>
                                <w:pStyle w:val="Otazkystylzelena"/>
                                <w:rPr>
                                  <w:rStyle w:val="minuty"/>
                                  <w:color w:val="595959" w:themeColor="text1" w:themeTint="A6"/>
                                  <w:sz w:val="20"/>
                                </w:rPr>
                              </w:pPr>
                              <w:r>
                                <w:rPr>
                                  <w:rStyle w:val="minuty"/>
                                  <w:color w:val="595959" w:themeColor="text1" w:themeTint="A6"/>
                                  <w:sz w:val="20"/>
                                </w:rPr>
                                <w:t>Implementujte program, který zajistí čtení teploty z termistoru ve stupních Celsia.</w:t>
                              </w:r>
                            </w:p>
                            <w:p w14:paraId="7AC9B123" w14:textId="77777777" w:rsidR="006B1BFA" w:rsidRDefault="006B1BFA" w:rsidP="000A53F6">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0" name="Obrázek 820"/>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671F816" id="Skupina 818" o:spid="_x0000_s1109" style="position:absolute;left:0;text-align:left;margin-left:-50.45pt;margin-top:25.7pt;width:446.65pt;height:110.95pt;z-index:252385280;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YA9vuIAAAALAQAADwAAAGRycy9kb3ducmV2Lnht&#10;bEyPwU7DMAyG70i8Q2QkbluSljFWmk7TBJwmJDYkxC1rvLZak1RN1nZvjznBzZY//f7+fD3Zlg3Y&#10;h8Y7BXIugKErvWlcpeDz8Dp7Ahaidka33qGCKwZYF7c3uc6MH90HDvtYMQpxIdMK6hi7jPNQ1mh1&#10;mPsOHd1Ovrc60tpX3PR6pHDb8kSIR2514+hDrTvc1lie9xer4G3U4yaVL8PufNpevw+L96+dRKXu&#10;76bNM7CIU/yD4Vef1KEgp6O/OBNYq2AmhVgRq2AhH4ARsVwlNBwVJMs0BV7k/H+H4gc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">
                <v:roundrect id="Textové pole 819" o:spid="_x0000_s1110"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Jzx5xQAA&#10;ANwAAAAPAAAAZHJzL2Rvd25yZXYueG1sRI9ba8JAFITfC/6H5Qh9qxsNFI2uUgRBaF+aKr4es6e5&#10;mD0bspvbv+8WCn0cZuYbZncYTS16al1pWcFyEYEgzqwuOVdw+Tq9rEE4j6yxtkwKJnJw2M+edpho&#10;O/An9anPRYCwS1BB4X2TSOmyggy6hW2Ig/dtW4M+yDaXusUhwE0tV1H0Kg2WHBYKbOhYUPZIO6NA&#10;T/eqsu9xdav67ho/PtIrnY5KPc/Hty0IT6P/D/+1z1rBermB3zPhCMj9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InPHnFAAAA3AAAAA8AAAAAAAAAAAAAAAAAlwIAAGRycy9k&#10;b3ducmV2LnhtbFBLBQYAAAAABAAEAPUAAACJAwAAAAA=&#10;" fillcolor="#149294" stroked="f">
                  <v:fill opacity="7967f"/>
                  <v:stroke endcap="round"/>
                  <v:textbox>
                    <w:txbxContent>
                      <w:p w14:paraId="01347457" w14:textId="602F42C4" w:rsidR="006B1BFA" w:rsidRPr="00063434" w:rsidRDefault="006B1BFA" w:rsidP="000A53F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545FD05F" w14:textId="16B560BE" w:rsidR="006B1BFA" w:rsidRDefault="006B1BFA" w:rsidP="000A53F6">
                        <w:pPr>
                          <w:pStyle w:val="Otazkystylzelena"/>
                          <w:rPr>
                            <w:rStyle w:val="minuty"/>
                            <w:color w:val="595959" w:themeColor="text1" w:themeTint="A6"/>
                            <w:sz w:val="20"/>
                          </w:rPr>
                        </w:pPr>
                        <w:r>
                          <w:rPr>
                            <w:rStyle w:val="minuty"/>
                            <w:color w:val="595959" w:themeColor="text1" w:themeTint="A6"/>
                            <w:sz w:val="20"/>
                          </w:rPr>
                          <w:t>Implementujte program, který zajistí čtení teploty z termistoru ve stupních Celsia.</w:t>
                        </w:r>
                      </w:p>
                      <w:p w14:paraId="7AC9B123" w14:textId="77777777" w:rsidR="006B1BFA" w:rsidRDefault="006B1BFA" w:rsidP="000A53F6">
                        <w:pPr>
                          <w:pStyle w:val="Otazkystylzelena"/>
                          <w:ind w:left="284" w:hanging="284"/>
                        </w:pPr>
                      </w:p>
                    </w:txbxContent>
                  </v:textbox>
                </v:roundrect>
                <v:shape id="Obrázek 820" o:spid="_x0000_s1111"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d&#10;/iq+AAAA3AAAAA8AAABkcnMvZG93bnJldi54bWxET0sKwjAQ3QveIYzgRjRVsEg1igiCIC78gNux&#10;GdNiMylN1Hp7sxBcPt5/sWptJV7U+NKxgvEoAUGcO12yUXA5b4czED4ga6wck4IPeVgtu50FZtq9&#10;+UivUzAihrDPUEERQp1J6fOCLPqRq4kjd3eNxRBhY6Ru8B3DbSUnSZJKiyXHhgJr2hSUP05Pq+BQ&#10;3lKzv46fbmB4mq7zweWzIaX6vXY9BxGoDX/xz73TCmaTOD+eiUdALr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Pkd/iq+AAAA3AAAAA8AAAAAAAAAAAAAAAAAnAIAAGRycy9k&#10;b3ducmV2LnhtbFBLBQYAAAAABAAEAPcAAACHAwAAAAA=&#10;">
                  <v:imagedata r:id="rId25" o:title="" croptop="9450f"/>
                  <v:path arrowok="t"/>
                </v:shape>
                <w10:wrap type="through"/>
              </v:group>
            </w:pict>
          </mc:Fallback>
        </mc:AlternateContent>
      </w:r>
      <w:r w:rsidR="00E7445A" w:rsidRPr="00392995">
        <w:rPr>
          <w:rStyle w:val="Lekce-nadpis"/>
          <w:noProof/>
          <w:lang w:eastAsia="cs-CZ"/>
        </w:rPr>
        <w:drawing>
          <wp:anchor distT="0" distB="0" distL="114300" distR="114300" simplePos="0" relativeHeight="252383232" behindDoc="0" locked="0" layoutInCell="1" allowOverlap="1" wp14:anchorId="3D06EA50" wp14:editId="5298A003">
            <wp:simplePos x="0" y="0"/>
            <wp:positionH relativeFrom="column">
              <wp:posOffset>750570</wp:posOffset>
            </wp:positionH>
            <wp:positionV relativeFrom="paragraph">
              <wp:posOffset>18515</wp:posOffset>
            </wp:positionV>
            <wp:extent cx="194310" cy="194310"/>
            <wp:effectExtent l="0" t="0" r="8890" b="8890"/>
            <wp:wrapNone/>
            <wp:docPr id="817" name="Obrázek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E7445A" w:rsidRPr="00392995">
        <w:rPr>
          <w:rStyle w:val="Lekce-nadpis"/>
        </w:rPr>
        <w:t>K</w:t>
      </w:r>
      <w:r w:rsidR="00E7445A">
        <w:rPr>
          <w:rStyle w:val="Lekce-nadpis"/>
        </w:rPr>
        <w:t>ROK</w:t>
      </w:r>
      <w:r w:rsidR="00E7445A" w:rsidRPr="00392995">
        <w:rPr>
          <w:rStyle w:val="Lekce-nadpis"/>
        </w:rPr>
        <w:t xml:space="preserve">  </w:t>
      </w:r>
      <w:r w:rsidR="00E7445A" w:rsidRPr="00392995">
        <w:t xml:space="preserve">     </w:t>
      </w:r>
      <w:r w:rsidR="00E7445A">
        <w:rPr>
          <w:rStyle w:val="minuty"/>
        </w:rPr>
        <w:t>5</w:t>
      </w:r>
      <w:r w:rsidR="00E7445A" w:rsidRPr="00392995">
        <w:rPr>
          <w:rStyle w:val="minuty"/>
        </w:rPr>
        <w:t xml:space="preserve"> minut</w:t>
      </w:r>
    </w:p>
    <w:p w14:paraId="2B096C63" w14:textId="2433B67F" w:rsidR="000A53F6" w:rsidRDefault="000A53F6" w:rsidP="00FC56E2">
      <w:r>
        <w:br w:type="page"/>
      </w:r>
    </w:p>
    <w:p w14:paraId="20C3402A" w14:textId="5D7E833F" w:rsidR="000A53F6" w:rsidRDefault="000A53F6">
      <w:pPr>
        <w:spacing w:after="0" w:line="240" w:lineRule="auto"/>
        <w:jc w:val="left"/>
      </w:pPr>
      <w:r>
        <w:rPr>
          <w:noProof/>
          <w:lang w:eastAsia="cs-CZ"/>
        </w:rPr>
        <w:lastRenderedPageBreak/>
        <mc:AlternateContent>
          <mc:Choice Requires="wpg">
            <w:drawing>
              <wp:anchor distT="0" distB="0" distL="114300" distR="114300" simplePos="0" relativeHeight="252387328" behindDoc="0" locked="0" layoutInCell="1" allowOverlap="1" wp14:anchorId="0584EF25" wp14:editId="443F7CD0">
                <wp:simplePos x="0" y="0"/>
                <wp:positionH relativeFrom="column">
                  <wp:posOffset>-567690</wp:posOffset>
                </wp:positionH>
                <wp:positionV relativeFrom="paragraph">
                  <wp:posOffset>6985</wp:posOffset>
                </wp:positionV>
                <wp:extent cx="5598795" cy="1616075"/>
                <wp:effectExtent l="0" t="0" r="0" b="9525"/>
                <wp:wrapThrough wrapText="bothSides">
                  <wp:wrapPolygon edited="0">
                    <wp:start x="2058" y="0"/>
                    <wp:lineTo x="1960" y="5432"/>
                    <wp:lineTo x="784" y="5771"/>
                    <wp:lineTo x="0" y="8148"/>
                    <wp:lineTo x="98" y="18672"/>
                    <wp:lineTo x="588" y="21388"/>
                    <wp:lineTo x="1078" y="21388"/>
                    <wp:lineTo x="1960" y="21388"/>
                    <wp:lineTo x="21460" y="21388"/>
                    <wp:lineTo x="21460" y="0"/>
                    <wp:lineTo x="2058" y="0"/>
                  </wp:wrapPolygon>
                </wp:wrapThrough>
                <wp:docPr id="824" name="Skupina 824"/>
                <wp:cNvGraphicFramePr/>
                <a:graphic xmlns:a="http://schemas.openxmlformats.org/drawingml/2006/main">
                  <a:graphicData uri="http://schemas.microsoft.com/office/word/2010/wordprocessingGroup">
                    <wpg:wgp>
                      <wpg:cNvGrpSpPr/>
                      <wpg:grpSpPr>
                        <a:xfrm>
                          <a:off x="0" y="0"/>
                          <a:ext cx="5598795" cy="1616075"/>
                          <a:chOff x="0" y="144852"/>
                          <a:chExt cx="5598847" cy="1619343"/>
                        </a:xfrm>
                      </wpg:grpSpPr>
                      <wps:wsp>
                        <wps:cNvPr id="825" name="Textové pole 825"/>
                        <wps:cNvSpPr txBox="1"/>
                        <wps:spPr>
                          <a:xfrm>
                            <a:off x="570362" y="144852"/>
                            <a:ext cx="5028485" cy="1600196"/>
                          </a:xfrm>
                          <a:prstGeom prst="roundRect">
                            <a:avLst>
                              <a:gd name="adj" fmla="val 5997"/>
                            </a:avLst>
                          </a:prstGeom>
                          <a:solidFill>
                            <a:srgbClr val="00B0F0">
                              <a:alpha val="12000"/>
                            </a:srgbClr>
                          </a:solidFill>
                          <a:ln cap="rnd">
                            <a:noFill/>
                          </a:ln>
                          <a:effectLst/>
                        </wps:spPr>
                        <wps:txbx>
                          <w:txbxContent>
                            <w:p w14:paraId="238FEEF4" w14:textId="77777777" w:rsidR="006B1BFA" w:rsidRDefault="006B1BFA" w:rsidP="000A53F6">
                              <w:pPr>
                                <w:pStyle w:val="Nadpis3"/>
                              </w:pPr>
                              <w:r>
                                <w:t>Typ</w:t>
                              </w:r>
                            </w:p>
                            <w:p w14:paraId="63CECA13" w14:textId="5B065B36" w:rsidR="006B1BFA" w:rsidRPr="006B454E" w:rsidRDefault="006B1BFA" w:rsidP="000A53F6">
                              <w:r>
                                <w:t xml:space="preserve">Programový kód mohou studenti použít z předchozího příkladu. Tento kód obsahuje </w:t>
                              </w:r>
                              <w:proofErr w:type="spellStart"/>
                              <w:r>
                                <w:t>Steinhart</w:t>
                              </w:r>
                              <w:proofErr w:type="spellEnd"/>
                              <w:r>
                                <w:t>-Hartovu rovnici. V tomto programu budou následně probíhat úpravy týkající se ovládání servomotoru a stejnosměrného motoru v závislosti na teplotě.</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26" name="Obrázek 826"/>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552615"/>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584EF25" id="Skupina 824" o:spid="_x0000_s1112" style="position:absolute;margin-left:-44.7pt;margin-top:.55pt;width:440.85pt;height:127.25pt;z-index:252387328;mso-position-horizontal-relative:text;mso-position-vertical-relative:text;mso-height-relative:margin" coordorigin=",144852" coordsize="5598847,16193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&#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">
                <v:roundrect id="Textové pole 825" o:spid="_x0000_s1113" style="position:absolute;left:570362;top:144852;width:5028485;height:16001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HNc7xAAA&#10;ANwAAAAPAAAAZHJzL2Rvd25yZXYueG1sRI9Ra8IwFIXfB/6HcIW9jJlaWJFqLDI2UAaDuf6AS3Nt&#10;islNbWKt/34ZDPZ4OOd8h7OpJmfFSEPoPCtYLjIQxI3XHbcK6u/35xWIEJE1Ws+k4E4Bqu3sYYOl&#10;9jf+ovEYW5EgHEpUYGLsSylDY8hhWPieOHknPziMSQ6t1APeEtxZmWdZIR12nBYM9vRqqDkfr04B&#10;Xd7CR2b4/FkfipqnvTX+ySr1OJ92axCRpvgf/mvvtYJV/gK/Z9IRkN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zXO8QAAADcAAAADwAAAAAAAAAAAAAAAACXAgAAZHJzL2Rv&#10;d25yZXYueG1sUEsFBgAAAAAEAAQA9QAAAIgDAAAAAA==&#10;" fillcolor="#00b0f0" stroked="f">
                  <v:fill opacity="7967f"/>
                  <v:stroke endcap="round"/>
                  <v:textbox inset="6mm,3mm,6mm,3mm">
                    <w:txbxContent>
                      <w:p w14:paraId="238FEEF4" w14:textId="77777777" w:rsidR="006B1BFA" w:rsidRDefault="006B1BFA" w:rsidP="000A53F6">
                        <w:pPr>
                          <w:pStyle w:val="Nadpis3"/>
                        </w:pPr>
                        <w:r>
                          <w:t>Typ</w:t>
                        </w:r>
                      </w:p>
                      <w:p w14:paraId="63CECA13" w14:textId="5B065B36" w:rsidR="006B1BFA" w:rsidRPr="006B454E" w:rsidRDefault="006B1BFA" w:rsidP="000A53F6">
                        <w:r>
                          <w:t xml:space="preserve">Programový kód mohou studenti použít z předchozího příkladu. Tento kód obsahuje </w:t>
                        </w:r>
                        <w:proofErr w:type="spellStart"/>
                        <w:r>
                          <w:t>Steinhart</w:t>
                        </w:r>
                        <w:proofErr w:type="spellEnd"/>
                        <w:r>
                          <w:t>-Hartovu rovnici. V tomto programu budou následně probíhat úpravy týkající se ovládání servomotoru a stejnosměrného motoru v závislosti na teplotě.</w:t>
                        </w:r>
                      </w:p>
                    </w:txbxContent>
                  </v:textbox>
                </v:roundrect>
                <v:shape id="Obrázek 826" o:spid="_x0000_s1114" type="#_x0000_t75" style="position:absolute;top:552615;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87&#10;PfXEAAAA3AAAAA8AAABkcnMvZG93bnJldi54bWxEj0FrwkAUhO9C/8PyCt500xwkpK6iLYXizVho&#10;vT2yz2xo9m3Y3Sbx37uC0OMwM98w6+1kOzGQD61jBS/LDARx7XTLjYKv08eiABEissbOMSm4UoDt&#10;5mm2xlK7kY80VLERCcKhRAUmxr6UMtSGLIal64mTd3HeYkzSN1J7HBPcdjLPspW02HJaMNjTm6H6&#10;t/qzCs5Dcb58/8imPfhq7Pb5MT+9G6Xmz9PuFUSkKf6HH+1PraDIV3A/k46A3N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87PfXEAAAA3AAAAA8AAAAAAAAAAAAAAAAAnAIA&#10;AGRycy9kb3ducmV2LnhtbFBLBQYAAAAABAAEAPcAAACNAwAAAAA=&#10;">
                  <v:imagedata r:id="rId27" o:title="" croptop="9250f"/>
                  <v:path arrowok="t"/>
                </v:shape>
                <w10:wrap type="through"/>
              </v:group>
            </w:pict>
          </mc:Fallback>
        </mc:AlternateContent>
      </w:r>
    </w:p>
    <w:p w14:paraId="7D8143E6" w14:textId="3A505995" w:rsidR="000A53F6" w:rsidRDefault="001C7308" w:rsidP="006C41DB">
      <w:r>
        <w:t>Ať studenti odzkouší zapojení a programový kód. Hodnoty naměřené termistorem budou zobrazovány v sériovém monitoru.</w:t>
      </w:r>
    </w:p>
    <w:p w14:paraId="312CE53B" w14:textId="77777777" w:rsidR="00F30BFE" w:rsidRDefault="00F30BFE" w:rsidP="006C41DB"/>
    <w:p w14:paraId="7C3902E8" w14:textId="34B86A69" w:rsidR="00136568" w:rsidRPr="0036718B" w:rsidRDefault="00136568" w:rsidP="00136568">
      <w:pPr>
        <w:pStyle w:val="Krokynapis"/>
        <w:numPr>
          <w:ilvl w:val="0"/>
          <w:numId w:val="35"/>
        </w:numPr>
        <w:ind w:left="284" w:hanging="284"/>
        <w:rPr>
          <w:rStyle w:val="minuty"/>
          <w:color w:val="595959" w:themeColor="text1" w:themeTint="A6"/>
          <w:sz w:val="20"/>
        </w:rPr>
      </w:pPr>
      <w:r w:rsidRPr="00392995">
        <w:rPr>
          <w:rStyle w:val="Lekce-nadpis"/>
          <w:noProof/>
          <w:lang w:eastAsia="cs-CZ"/>
        </w:rPr>
        <w:drawing>
          <wp:anchor distT="0" distB="0" distL="114300" distR="114300" simplePos="0" relativeHeight="252389376" behindDoc="0" locked="0" layoutInCell="1" allowOverlap="1" wp14:anchorId="32316B74" wp14:editId="52A41CB7">
            <wp:simplePos x="0" y="0"/>
            <wp:positionH relativeFrom="column">
              <wp:posOffset>750570</wp:posOffset>
            </wp:positionH>
            <wp:positionV relativeFrom="paragraph">
              <wp:posOffset>18515</wp:posOffset>
            </wp:positionV>
            <wp:extent cx="194310" cy="194310"/>
            <wp:effectExtent l="0" t="0" r="8890" b="8890"/>
            <wp:wrapNone/>
            <wp:docPr id="827" name="Obrázek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10</w:t>
      </w:r>
      <w:r w:rsidRPr="00392995">
        <w:rPr>
          <w:rStyle w:val="minuty"/>
        </w:rPr>
        <w:t xml:space="preserve"> minut</w:t>
      </w:r>
    </w:p>
    <w:p w14:paraId="09F5299C" w14:textId="5CC23859" w:rsidR="00C0532C" w:rsidRDefault="00C0532C" w:rsidP="00594585">
      <w:r>
        <w:rPr>
          <w:noProof/>
          <w:lang w:eastAsia="cs-CZ"/>
        </w:rPr>
        <mc:AlternateContent>
          <mc:Choice Requires="wpg">
            <w:drawing>
              <wp:anchor distT="0" distB="0" distL="114300" distR="114300" simplePos="0" relativeHeight="252391424" behindDoc="0" locked="0" layoutInCell="1" allowOverlap="1" wp14:anchorId="4F65C22C" wp14:editId="7CEE7A8F">
                <wp:simplePos x="0" y="0"/>
                <wp:positionH relativeFrom="column">
                  <wp:posOffset>-644525</wp:posOffset>
                </wp:positionH>
                <wp:positionV relativeFrom="paragraph">
                  <wp:posOffset>774700</wp:posOffset>
                </wp:positionV>
                <wp:extent cx="5672455" cy="1618615"/>
                <wp:effectExtent l="0" t="0" r="0" b="0"/>
                <wp:wrapThrough wrapText="bothSides">
                  <wp:wrapPolygon edited="0">
                    <wp:start x="2321" y="0"/>
                    <wp:lineTo x="677" y="3390"/>
                    <wp:lineTo x="387" y="4406"/>
                    <wp:lineTo x="0" y="10508"/>
                    <wp:lineTo x="484" y="16270"/>
                    <wp:lineTo x="484" y="18982"/>
                    <wp:lineTo x="870" y="20337"/>
                    <wp:lineTo x="1548" y="21015"/>
                    <wp:lineTo x="21472" y="21015"/>
                    <wp:lineTo x="21472" y="0"/>
                    <wp:lineTo x="2321" y="0"/>
                  </wp:wrapPolygon>
                </wp:wrapThrough>
                <wp:docPr id="828" name="Skupina 828"/>
                <wp:cNvGraphicFramePr/>
                <a:graphic xmlns:a="http://schemas.openxmlformats.org/drawingml/2006/main">
                  <a:graphicData uri="http://schemas.microsoft.com/office/word/2010/wordprocessingGroup">
                    <wpg:wgp>
                      <wpg:cNvGrpSpPr/>
                      <wpg:grpSpPr>
                        <a:xfrm>
                          <a:off x="0" y="0"/>
                          <a:ext cx="5672455" cy="1618615"/>
                          <a:chOff x="0" y="-42"/>
                          <a:chExt cx="5672494" cy="1625022"/>
                        </a:xfrm>
                      </wpg:grpSpPr>
                      <wps:wsp>
                        <wps:cNvPr id="829" name="Textové pole 829"/>
                        <wps:cNvSpPr txBox="1"/>
                        <wps:spPr>
                          <a:xfrm>
                            <a:off x="643813" y="-42"/>
                            <a:ext cx="5028681" cy="1543920"/>
                          </a:xfrm>
                          <a:prstGeom prst="roundRect">
                            <a:avLst>
                              <a:gd name="adj" fmla="val 5997"/>
                            </a:avLst>
                          </a:prstGeom>
                          <a:solidFill>
                            <a:srgbClr val="149294">
                              <a:alpha val="12000"/>
                            </a:srgbClr>
                          </a:solidFill>
                          <a:ln cap="rnd">
                            <a:noFill/>
                          </a:ln>
                          <a:effectLst/>
                        </wps:spPr>
                        <wps:txbx>
                          <w:txbxContent>
                            <w:p w14:paraId="1CF693C3" w14:textId="77777777" w:rsidR="006B1BFA" w:rsidRPr="00063434" w:rsidRDefault="006B1BFA" w:rsidP="00C0532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2842732D" w14:textId="356A2BF5" w:rsidR="006B1BFA" w:rsidRDefault="006B1BFA" w:rsidP="001408DF">
                              <w:pPr>
                                <w:pStyle w:val="Otazkystylzelena"/>
                                <w:rPr>
                                  <w:rStyle w:val="minuty"/>
                                  <w:color w:val="595959" w:themeColor="text1" w:themeTint="A6"/>
                                  <w:sz w:val="20"/>
                                </w:rPr>
                              </w:pPr>
                              <w:r>
                                <w:rPr>
                                  <w:rStyle w:val="minuty"/>
                                  <w:color w:val="595959" w:themeColor="text1" w:themeTint="A6"/>
                                  <w:sz w:val="20"/>
                                </w:rPr>
                                <w:t>Zapojte servomotor, který bude ovládat střešní okno skleníku. Servomotor je umístěn v konstrukci skleníku.</w:t>
                              </w:r>
                            </w:p>
                            <w:p w14:paraId="4525219B" w14:textId="31607408" w:rsidR="006B1BFA" w:rsidRDefault="006B1BFA" w:rsidP="001408DF">
                              <w:pPr>
                                <w:pStyle w:val="Otazkystylzelena"/>
                              </w:pPr>
                              <w:r>
                                <w:rPr>
                                  <w:rStyle w:val="minuty"/>
                                  <w:color w:val="595959" w:themeColor="text1" w:themeTint="A6"/>
                                  <w:sz w:val="20"/>
                                </w:rPr>
                                <w:t>Programový kód pro zjišťování teploty upravte tak, aby při dosažení vyšší teploty, než bude vámi definovaná, servomotor okno otevřel. Při poklesu teploty ve skleníku naopak servomotor okno zavře.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0" name="Obrázek 830"/>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211469"/>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65C22C" id="Skupina 828" o:spid="_x0000_s1115" style="position:absolute;left:0;text-align:left;margin-left:-50.75pt;margin-top:61pt;width:446.65pt;height:127.45pt;z-index:252391424;mso-position-horizontal-relative:text;mso-position-vertical-relative:text;mso-height-relative:margin" coordorigin=",-42" coordsize="5672494,1625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">
                <v:roundrect id="Textové pole 829" o:spid="_x0000_s1116" style="position:absolute;left:643813;top:-42;width:5028681;height:154392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bExAAA&#10;ANwAAAAPAAAAZHJzL2Rvd25yZXYueG1sRI9Pi8IwFMTvwn6H8Ba8aboK4lajiCAs6MVq2euzefaP&#10;zUtpYq3f3iwseBxm5jfMct2bWnTUutKygq9xBII4s7rkXMH5tBvNQTiPrLG2TAqe5GC9+hgsMdb2&#10;wUfqEp+LAGEXo4LC+yaW0mUFGXRj2xAH72pbgz7INpe6xUeAm1pOomgmDZYcFgpsaFtQdkvuRoF+&#10;XqrK7qfVb9Xd0+ntkKS02yo1/Ow3CxCeev8O/7d/tIL55Bv+zoQjIF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v2xMQAAADcAAAADwAAAAAAAAAAAAAAAACXAgAAZHJzL2Rv&#10;d25yZXYueG1sUEsFBgAAAAAEAAQA9QAAAIgDAAAAAA==&#10;" fillcolor="#149294" stroked="f">
                  <v:fill opacity="7967f"/>
                  <v:stroke endcap="round"/>
                  <v:textbox>
                    <w:txbxContent>
                      <w:p w14:paraId="1CF693C3" w14:textId="77777777" w:rsidR="006B1BFA" w:rsidRPr="00063434" w:rsidRDefault="006B1BFA" w:rsidP="00C0532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2842732D" w14:textId="356A2BF5" w:rsidR="006B1BFA" w:rsidRDefault="006B1BFA" w:rsidP="001408DF">
                        <w:pPr>
                          <w:pStyle w:val="Otazkystylzelena"/>
                          <w:rPr>
                            <w:rStyle w:val="minuty"/>
                            <w:color w:val="595959" w:themeColor="text1" w:themeTint="A6"/>
                            <w:sz w:val="20"/>
                          </w:rPr>
                        </w:pPr>
                        <w:r>
                          <w:rPr>
                            <w:rStyle w:val="minuty"/>
                            <w:color w:val="595959" w:themeColor="text1" w:themeTint="A6"/>
                            <w:sz w:val="20"/>
                          </w:rPr>
                          <w:t>Zapojte servomotor, který bude ovládat střešní okno skleníku. Servomotor je umístěn v konstrukci skleníku.</w:t>
                        </w:r>
                      </w:p>
                      <w:p w14:paraId="4525219B" w14:textId="31607408" w:rsidR="006B1BFA" w:rsidRDefault="006B1BFA" w:rsidP="001408DF">
                        <w:pPr>
                          <w:pStyle w:val="Otazkystylzelena"/>
                        </w:pPr>
                        <w:r>
                          <w:rPr>
                            <w:rStyle w:val="minuty"/>
                            <w:color w:val="595959" w:themeColor="text1" w:themeTint="A6"/>
                            <w:sz w:val="20"/>
                          </w:rPr>
                          <w:t>Programový kód pro zjišťování teploty upravte tak, aby při dosažení vyšší teploty, než bude vámi definovaná, servomotor okno otevřel. Při poklesu teploty ve skleníku naopak servomotor okno zavře.</w:t>
                        </w:r>
                      </w:p>
                    </w:txbxContent>
                  </v:textbox>
                </v:roundrect>
                <v:shape id="Obrázek 830" o:spid="_x0000_s1117" type="#_x0000_t75" style="position:absolute;top:211469;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E&#10;aPfAAAAA3AAAAA8AAABkcnMvZG93bnJldi54bWxET02LwjAQvQv+hzALXkRTFYt0jSKCIIgHteB1&#10;bGbTss2kNFHrvzcHwePjfS/Xna3Fg1pfOVYwGScgiAunKzYK8stutADhA7LG2jEpeJGH9arfW2Km&#10;3ZNP9DgHI2II+wwVlCE0mZS+KMmiH7uGOHJ/rrUYImyN1C0+Y7it5TRJUmmx4thQYkPbkor/890q&#10;OFa31Byuk7sbGp6nm2KYv7ak1OCn2/yCCNSFr/jj3msFi1mcH8/EIyBX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MRo98AAAADcAAAADwAAAAAAAAAAAAAAAACcAgAAZHJz&#10;L2Rvd25yZXYueG1sUEsFBgAAAAAEAAQA9wAAAIkDAAAAAA==&#10;">
                  <v:imagedata r:id="rId25" o:title="" croptop="9450f"/>
                  <v:path arrowok="t"/>
                </v:shape>
                <w10:wrap type="through"/>
              </v:group>
            </w:pict>
          </mc:Fallback>
        </mc:AlternateContent>
      </w:r>
      <w:r w:rsidR="008010FD">
        <w:t>V tomto kroku studenti zapojí servomotor, kterým se bude ovládat otevírání a zavírání střešního okna. Opět to může být samostatný úkol pro studenty.</w:t>
      </w:r>
    </w:p>
    <w:p w14:paraId="37784B89" w14:textId="02F8F621" w:rsidR="00C0532C" w:rsidRDefault="00C0532C" w:rsidP="00594585"/>
    <w:p w14:paraId="15F16567" w14:textId="56EB377B" w:rsidR="00C92D98" w:rsidRPr="0036718B" w:rsidRDefault="00A937DC" w:rsidP="00C92D98">
      <w:pPr>
        <w:pStyle w:val="Krokynapis"/>
        <w:numPr>
          <w:ilvl w:val="0"/>
          <w:numId w:val="35"/>
        </w:numPr>
        <w:ind w:left="284" w:hanging="284"/>
        <w:rPr>
          <w:rStyle w:val="minuty"/>
          <w:color w:val="595959" w:themeColor="text1" w:themeTint="A6"/>
          <w:sz w:val="20"/>
        </w:rPr>
      </w:pPr>
      <w:r>
        <w:rPr>
          <w:noProof/>
          <w:lang w:eastAsia="cs-CZ"/>
        </w:rPr>
        <mc:AlternateContent>
          <mc:Choice Requires="wpg">
            <w:drawing>
              <wp:anchor distT="0" distB="0" distL="114300" distR="114300" simplePos="0" relativeHeight="252395520" behindDoc="0" locked="0" layoutInCell="1" allowOverlap="1" wp14:anchorId="2C83D9DB" wp14:editId="63E0B73C">
                <wp:simplePos x="0" y="0"/>
                <wp:positionH relativeFrom="column">
                  <wp:posOffset>-646430</wp:posOffset>
                </wp:positionH>
                <wp:positionV relativeFrom="paragraph">
                  <wp:posOffset>438785</wp:posOffset>
                </wp:positionV>
                <wp:extent cx="5672455" cy="1618615"/>
                <wp:effectExtent l="0" t="0" r="0" b="0"/>
                <wp:wrapThrough wrapText="bothSides">
                  <wp:wrapPolygon edited="0">
                    <wp:start x="2321" y="0"/>
                    <wp:lineTo x="677" y="3390"/>
                    <wp:lineTo x="387" y="4406"/>
                    <wp:lineTo x="0" y="10508"/>
                    <wp:lineTo x="484" y="16270"/>
                    <wp:lineTo x="484" y="18982"/>
                    <wp:lineTo x="870" y="20337"/>
                    <wp:lineTo x="1548" y="21015"/>
                    <wp:lineTo x="21472" y="21015"/>
                    <wp:lineTo x="21472" y="0"/>
                    <wp:lineTo x="2321" y="0"/>
                  </wp:wrapPolygon>
                </wp:wrapThrough>
                <wp:docPr id="832" name="Skupina 832"/>
                <wp:cNvGraphicFramePr/>
                <a:graphic xmlns:a="http://schemas.openxmlformats.org/drawingml/2006/main">
                  <a:graphicData uri="http://schemas.microsoft.com/office/word/2010/wordprocessingGroup">
                    <wpg:wgp>
                      <wpg:cNvGrpSpPr/>
                      <wpg:grpSpPr>
                        <a:xfrm>
                          <a:off x="0" y="0"/>
                          <a:ext cx="5672455" cy="1618615"/>
                          <a:chOff x="0" y="-42"/>
                          <a:chExt cx="5672494" cy="1625022"/>
                        </a:xfrm>
                      </wpg:grpSpPr>
                      <wps:wsp>
                        <wps:cNvPr id="833" name="Textové pole 833"/>
                        <wps:cNvSpPr txBox="1"/>
                        <wps:spPr>
                          <a:xfrm>
                            <a:off x="643813" y="-42"/>
                            <a:ext cx="5028681" cy="1543920"/>
                          </a:xfrm>
                          <a:prstGeom prst="roundRect">
                            <a:avLst>
                              <a:gd name="adj" fmla="val 5997"/>
                            </a:avLst>
                          </a:prstGeom>
                          <a:solidFill>
                            <a:srgbClr val="149294">
                              <a:alpha val="12000"/>
                            </a:srgbClr>
                          </a:solidFill>
                          <a:ln cap="rnd">
                            <a:noFill/>
                          </a:ln>
                          <a:effectLst/>
                        </wps:spPr>
                        <wps:txbx>
                          <w:txbxContent>
                            <w:p w14:paraId="383F236E" w14:textId="77777777" w:rsidR="006B1BFA" w:rsidRPr="00063434" w:rsidRDefault="006B1BFA" w:rsidP="00A937D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693F0348" w14:textId="7F17BBE5" w:rsidR="006B1BFA" w:rsidRDefault="006B1BFA" w:rsidP="00A937DC">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316DD692" w14:textId="68AA2FC3" w:rsidR="006B1BFA" w:rsidRDefault="006B1BFA" w:rsidP="00A937DC">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4" name="Obrázek 834"/>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211469"/>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C83D9DB" id="Skupina 832" o:spid="_x0000_s1118" style="position:absolute;left:0;text-align:left;margin-left:-50.9pt;margin-top:34.55pt;width:446.65pt;height:127.45pt;z-index:252395520;mso-position-horizontal-relative:text;mso-position-vertical-relative:text;mso-height-relative:margin" coordorigin=",-42" coordsize="5672494,1625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">
                <v:roundrect id="Textové pole 833" o:spid="_x0000_s1119" style="position:absolute;left:643813;top:-42;width:5028681;height:154392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lfzxAAA&#10;ANwAAAAPAAAAZHJzL2Rvd25yZXYueG1sRI9La8MwEITvhfwHsYXcGrk1lOBECSVgCDSXuA25bqyt&#10;H7FWxpJf/z4qFHocZuYbZrufTCMG6lxlWcHrKgJBnFtdcaHg+yt9WYNwHlljY5kUzORgv1s8bTHR&#10;duQzDZkvRICwS1BB6X2bSOnykgy6lW2Jg/djO4M+yK6QusMxwE0j36LoXRqsOCyU2NKhpPye9UaB&#10;nm91bT/j+loP/SW+n7ILpQells/TxwaEp8n/h//aR61gHcfweyYcAb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HpX88QAAADcAAAADwAAAAAAAAAAAAAAAACXAgAAZHJzL2Rv&#10;d25yZXYueG1sUEsFBgAAAAAEAAQA9QAAAIgDAAAAAA==&#10;" fillcolor="#149294" stroked="f">
                  <v:fill opacity="7967f"/>
                  <v:stroke endcap="round"/>
                  <v:textbox>
                    <w:txbxContent>
                      <w:p w14:paraId="383F236E" w14:textId="77777777" w:rsidR="006B1BFA" w:rsidRPr="00063434" w:rsidRDefault="006B1BFA" w:rsidP="00A937DC">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studenty</w:t>
                        </w:r>
                      </w:p>
                      <w:p w14:paraId="693F0348" w14:textId="7F17BBE5" w:rsidR="006B1BFA" w:rsidRDefault="006B1BFA" w:rsidP="00A937DC">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316DD692" w14:textId="68AA2FC3" w:rsidR="006B1BFA" w:rsidRDefault="006B1BFA" w:rsidP="00A937DC">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v:textbox>
                </v:roundrect>
                <v:shape id="Obrázek 834" o:spid="_x0000_s1120" type="#_x0000_t75" style="position:absolute;top:211469;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10;bvTEAAAA3AAAAA8AAABkcnMvZG93bnJldi54bWxEj0GLwjAUhO/C/ofwFrzImrpqkWoUERaExYNV&#10;2OuzeabF5qU0Ueu/3wiCx2FmvmEWq87W4katrxwrGA0TEMSF0xUbBcfDz9cMhA/IGmvHpOBBHlbL&#10;j94CM+3uvKdbHoyIEPYZKihDaDIpfVGSRT90DXH0zq61GKJsjdQt3iPc1vI7SVJpseK4UGJDm5KK&#10;S361CnbVKTW/f6OrGxieputicHxsSKn+Z7eegwjUhXf41d5qBbPxBJ5n4hG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P/bvTEAAAA3AAAAA8AAAAAAAAAAAAAAAAAnAIA&#10;AGRycy9kb3ducmV2LnhtbFBLBQYAAAAABAAEAPcAAACNAwAAAAA=&#10;">
                  <v:imagedata r:id="rId25" o:title="" croptop="9450f"/>
                  <v:path arrowok="t"/>
                </v:shape>
                <w10:wrap type="through"/>
              </v:group>
            </w:pict>
          </mc:Fallback>
        </mc:AlternateContent>
      </w:r>
      <w:r w:rsidR="00C92D98" w:rsidRPr="00392995">
        <w:rPr>
          <w:rStyle w:val="Lekce-nadpis"/>
          <w:noProof/>
          <w:lang w:eastAsia="cs-CZ"/>
        </w:rPr>
        <w:drawing>
          <wp:anchor distT="0" distB="0" distL="114300" distR="114300" simplePos="0" relativeHeight="252393472" behindDoc="0" locked="0" layoutInCell="1" allowOverlap="1" wp14:anchorId="68CBD41E" wp14:editId="3EE2593B">
            <wp:simplePos x="0" y="0"/>
            <wp:positionH relativeFrom="column">
              <wp:posOffset>750570</wp:posOffset>
            </wp:positionH>
            <wp:positionV relativeFrom="paragraph">
              <wp:posOffset>18515</wp:posOffset>
            </wp:positionV>
            <wp:extent cx="194310" cy="194310"/>
            <wp:effectExtent l="0" t="0" r="8890" b="8890"/>
            <wp:wrapNone/>
            <wp:docPr id="831" name="Obrázek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C92D98" w:rsidRPr="00392995">
        <w:rPr>
          <w:rStyle w:val="Lekce-nadpis"/>
        </w:rPr>
        <w:t>K</w:t>
      </w:r>
      <w:r w:rsidR="00C92D98">
        <w:rPr>
          <w:rStyle w:val="Lekce-nadpis"/>
        </w:rPr>
        <w:t>ROK</w:t>
      </w:r>
      <w:r w:rsidR="00C92D98" w:rsidRPr="00392995">
        <w:rPr>
          <w:rStyle w:val="Lekce-nadpis"/>
        </w:rPr>
        <w:t xml:space="preserve">  </w:t>
      </w:r>
      <w:r w:rsidR="00C92D98" w:rsidRPr="00392995">
        <w:t xml:space="preserve">     </w:t>
      </w:r>
      <w:r w:rsidR="00C92D98">
        <w:rPr>
          <w:rStyle w:val="minuty"/>
        </w:rPr>
        <w:t>10</w:t>
      </w:r>
      <w:r w:rsidR="00C92D98" w:rsidRPr="00392995">
        <w:rPr>
          <w:rStyle w:val="minuty"/>
        </w:rPr>
        <w:t xml:space="preserve"> minut</w:t>
      </w:r>
    </w:p>
    <w:p w14:paraId="57668DFE" w14:textId="5B1BAF39" w:rsidR="006F28FA" w:rsidRPr="006F28FA" w:rsidRDefault="007E1819" w:rsidP="006F28FA">
      <w:pPr>
        <w:pStyle w:val="Krokynapis"/>
        <w:numPr>
          <w:ilvl w:val="0"/>
          <w:numId w:val="35"/>
        </w:numPr>
        <w:ind w:left="284" w:hanging="284"/>
        <w:rPr>
          <w:rStyle w:val="minuty"/>
          <w:color w:val="595959" w:themeColor="text1" w:themeTint="A6"/>
          <w:sz w:val="20"/>
        </w:rPr>
      </w:pPr>
      <w:r>
        <w:rPr>
          <w:noProof/>
          <w:lang w:eastAsia="cs-CZ"/>
        </w:rPr>
        <w:lastRenderedPageBreak/>
        <mc:AlternateContent>
          <mc:Choice Requires="wpg">
            <w:drawing>
              <wp:anchor distT="0" distB="0" distL="114300" distR="114300" simplePos="0" relativeHeight="252401664" behindDoc="0" locked="0" layoutInCell="1" allowOverlap="1" wp14:anchorId="4FA6ACC4" wp14:editId="0C85FD82">
                <wp:simplePos x="0" y="0"/>
                <wp:positionH relativeFrom="column">
                  <wp:posOffset>-19050</wp:posOffset>
                </wp:positionH>
                <wp:positionV relativeFrom="paragraph">
                  <wp:posOffset>325120</wp:posOffset>
                </wp:positionV>
                <wp:extent cx="5481320" cy="1564005"/>
                <wp:effectExtent l="0" t="0" r="5080" b="10795"/>
                <wp:wrapThrough wrapText="bothSides">
                  <wp:wrapPolygon edited="0">
                    <wp:start x="19618" y="0"/>
                    <wp:lineTo x="19118" y="702"/>
                    <wp:lineTo x="19018" y="2456"/>
                    <wp:lineTo x="19118" y="5613"/>
                    <wp:lineTo x="0" y="7016"/>
                    <wp:lineTo x="0" y="21398"/>
                    <wp:lineTo x="19918" y="21398"/>
                    <wp:lineTo x="20419" y="21398"/>
                    <wp:lineTo x="21520" y="18241"/>
                    <wp:lineTo x="21520" y="15435"/>
                    <wp:lineTo x="21019" y="12629"/>
                    <wp:lineTo x="20419" y="11225"/>
                    <wp:lineTo x="20719" y="3508"/>
                    <wp:lineTo x="20619" y="1403"/>
                    <wp:lineTo x="20119" y="0"/>
                    <wp:lineTo x="19618" y="0"/>
                  </wp:wrapPolygon>
                </wp:wrapThrough>
                <wp:docPr id="842" name="Skupina 842"/>
                <wp:cNvGraphicFramePr/>
                <a:graphic xmlns:a="http://schemas.openxmlformats.org/drawingml/2006/main">
                  <a:graphicData uri="http://schemas.microsoft.com/office/word/2010/wordprocessingGroup">
                    <wpg:wgp>
                      <wpg:cNvGrpSpPr/>
                      <wpg:grpSpPr>
                        <a:xfrm>
                          <a:off x="0" y="0"/>
                          <a:ext cx="5481320" cy="1564005"/>
                          <a:chOff x="0" y="-37170"/>
                          <a:chExt cx="5481320" cy="1567180"/>
                        </a:xfrm>
                      </wpg:grpSpPr>
                      <wps:wsp>
                        <wps:cNvPr id="843" name="Textové pole 843"/>
                        <wps:cNvSpPr txBox="1"/>
                        <wps:spPr>
                          <a:xfrm>
                            <a:off x="0" y="494520"/>
                            <a:ext cx="5029182" cy="1035490"/>
                          </a:xfrm>
                          <a:prstGeom prst="roundRect">
                            <a:avLst>
                              <a:gd name="adj" fmla="val 5997"/>
                            </a:avLst>
                          </a:prstGeom>
                          <a:solidFill>
                            <a:srgbClr val="C21E68">
                              <a:alpha val="12000"/>
                            </a:srgbClr>
                          </a:solidFill>
                          <a:ln cap="rnd">
                            <a:noFill/>
                          </a:ln>
                          <a:effectLst/>
                        </wps:spPr>
                        <wps:txbx>
                          <w:txbxContent>
                            <w:p w14:paraId="770A96B1" w14:textId="77777777" w:rsidR="006B1BFA" w:rsidRPr="002C1720" w:rsidRDefault="006B1BFA" w:rsidP="007E1819">
                              <w:pPr>
                                <w:pStyle w:val="Nadpis4"/>
                                <w:rPr>
                                  <w:rStyle w:val="Zvyraznenytextvodstavci"/>
                                  <w:b/>
                                  <w:color w:val="C21E68"/>
                                </w:rPr>
                              </w:pPr>
                              <w:r>
                                <w:rPr>
                                  <w:rStyle w:val="Zvyraznenytextvodstavci"/>
                                  <w:b/>
                                  <w:color w:val="C21E68"/>
                                </w:rPr>
                                <w:t>Otázka pro studenty</w:t>
                              </w:r>
                            </w:p>
                            <w:p w14:paraId="0725E95B" w14:textId="617DCBDF" w:rsidR="006B1BFA" w:rsidRPr="00CF484F" w:rsidRDefault="006B1BFA" w:rsidP="007E1819">
                              <w:pPr>
                                <w:pStyle w:val="Otzkytext"/>
                              </w:pPr>
                              <w:r>
                                <w:t>Jak byste stávající skleník vylepšili? Míní se tím zejména ovládání elektronických komponent.</w:t>
                              </w:r>
                              <w:r>
                                <w:br/>
                              </w:r>
                              <w:r>
                                <w:rPr>
                                  <w:b w:val="0"/>
                                </w:rPr>
                                <w:t>Viz níže v dalších nápadech.</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4" name="Obrázek 84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3717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A6ACC4" id="Skupina 842" o:spid="_x0000_s1121" style="position:absolute;left:0;text-align:left;margin-left:-1.5pt;margin-top:25.6pt;width:431.6pt;height:123.15pt;z-index:252401664;mso-position-horizontal-relative:text;mso-position-vertical-relative:text;mso-width-relative:margin;mso-height-relative:margin" coordorigin=",-3717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">
                <v:roundrect id="Textové pole 843" o:spid="_x0000_s1122" style="position:absolute;top:494520;width:5029182;height:103549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S1xgAA&#10;ANwAAAAPAAAAZHJzL2Rvd25yZXYueG1sRI9Ba8JAFITvgv9heYK3urHGNqSuIi0WQRBMbc+P7GuS&#10;Jvs2za4a/31XKHgcZuYbZrHqTSPO1LnKsoLpJAJBnFtdcaHg+LF5SEA4j6yxsUwKruRgtRwOFphq&#10;e+EDnTNfiABhl6KC0vs2ldLlJRl0E9sSB+/bdgZ9kF0hdYeXADeNfIyiJ2mw4rBQYkuvJeV1djIK&#10;6ij+/NnPn+u33e/2a398v+qCKqXGo379AsJT7+/h//ZWK0jiGdzOhCM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TS1xgAAANwAAAAPAAAAAAAAAAAAAAAAAJcCAABkcnMv&#10;ZG93bnJldi54bWxQSwUGAAAAAAQABAD1AAAAigMAAAAA&#10;" fillcolor="#c21e68" stroked="f">
                  <v:fill opacity="7967f"/>
                  <v:stroke endcap="round"/>
                  <v:textbox>
                    <w:txbxContent>
                      <w:p w14:paraId="770A96B1" w14:textId="77777777" w:rsidR="006B1BFA" w:rsidRPr="002C1720" w:rsidRDefault="006B1BFA" w:rsidP="007E1819">
                        <w:pPr>
                          <w:pStyle w:val="Nadpis4"/>
                          <w:rPr>
                            <w:rStyle w:val="Zvyraznenytextvodstavci"/>
                            <w:b/>
                            <w:color w:val="C21E68"/>
                          </w:rPr>
                        </w:pPr>
                        <w:r>
                          <w:rPr>
                            <w:rStyle w:val="Zvyraznenytextvodstavci"/>
                            <w:b/>
                            <w:color w:val="C21E68"/>
                          </w:rPr>
                          <w:t>Otázka pro studenty</w:t>
                        </w:r>
                      </w:p>
                      <w:p w14:paraId="0725E95B" w14:textId="617DCBDF" w:rsidR="006B1BFA" w:rsidRPr="00CF484F" w:rsidRDefault="006B1BFA" w:rsidP="007E1819">
                        <w:pPr>
                          <w:pStyle w:val="Otzkytext"/>
                        </w:pPr>
                        <w:r>
                          <w:t>Jak byste stávající skleník vylepšili? Míní se tím zejména ovládání elektronických komponent.</w:t>
                        </w:r>
                        <w:r>
                          <w:br/>
                        </w:r>
                        <w:r>
                          <w:rPr>
                            <w:b w:val="0"/>
                          </w:rPr>
                          <w:t>Viz níže v dalších nápadech.</w:t>
                        </w:r>
                        <w:r>
                          <w:br/>
                        </w:r>
                      </w:p>
                    </w:txbxContent>
                  </v:textbox>
                </v:roundrect>
                <v:shape id="Obrázek 844" o:spid="_x0000_s1123" type="#_x0000_t75" style="position:absolute;left:4572000;top:-3717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D&#10;VR3CAAAA3AAAAA8AAABkcnMvZG93bnJldi54bWxEj92KwjAUhO8XfIdwBG8WTRWRUo1SVwQRb/x5&#10;gENzbIvNSUmyWt/eCIKXw8x8wyxWnWnEnZyvLSsYjxIQxIXVNZcKLuftMAXhA7LGxjIpeJKH1bL3&#10;s8BM2wcf6X4KpYgQ9hkqqEJoMyl9UZFBP7ItcfSu1hkMUbpSaoePCDeNnCTJTBqsOS5U2NJfRcXt&#10;9G8UFLk7drPx5rBN95J/043U+fqq1KDf5XMQgbrwDX/aO60gnU7hfSYeAbl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g1UdwgAAANwAAAAPAAAAAAAAAAAAAAAAAJwCAABk&#10;cnMvZG93bnJldi54bWxQSwUGAAAAAAQABAD3AAAAiwMAAAAA&#10;">
                  <v:imagedata r:id="rId17" o:title=""/>
                  <v:path arrowok="t"/>
                </v:shape>
                <w10:wrap type="through"/>
              </v:group>
            </w:pict>
          </mc:Fallback>
        </mc:AlternateContent>
      </w:r>
      <w:r w:rsidR="006F28FA" w:rsidRPr="00392995">
        <w:rPr>
          <w:rStyle w:val="Lekce-nadpis"/>
          <w:noProof/>
          <w:lang w:eastAsia="cs-CZ"/>
        </w:rPr>
        <w:drawing>
          <wp:anchor distT="0" distB="0" distL="114300" distR="114300" simplePos="0" relativeHeight="252397568" behindDoc="0" locked="0" layoutInCell="1" allowOverlap="1" wp14:anchorId="399F613A" wp14:editId="0B5B2C3C">
            <wp:simplePos x="0" y="0"/>
            <wp:positionH relativeFrom="column">
              <wp:posOffset>750570</wp:posOffset>
            </wp:positionH>
            <wp:positionV relativeFrom="paragraph">
              <wp:posOffset>18515</wp:posOffset>
            </wp:positionV>
            <wp:extent cx="194310" cy="194310"/>
            <wp:effectExtent l="0" t="0" r="8890" b="8890"/>
            <wp:wrapNone/>
            <wp:docPr id="838" name="Obrázek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6F28FA" w:rsidRPr="00392995">
        <w:rPr>
          <w:rStyle w:val="Lekce-nadpis"/>
        </w:rPr>
        <w:t>K</w:t>
      </w:r>
      <w:r w:rsidR="006F28FA">
        <w:rPr>
          <w:rStyle w:val="Lekce-nadpis"/>
        </w:rPr>
        <w:t>ROK</w:t>
      </w:r>
      <w:r w:rsidR="006F28FA" w:rsidRPr="00392995">
        <w:rPr>
          <w:rStyle w:val="Lekce-nadpis"/>
        </w:rPr>
        <w:t xml:space="preserve">  </w:t>
      </w:r>
      <w:r w:rsidR="006F28FA" w:rsidRPr="00392995">
        <w:t xml:space="preserve">     </w:t>
      </w:r>
      <w:r w:rsidR="006F28FA">
        <w:rPr>
          <w:rStyle w:val="minuty"/>
        </w:rPr>
        <w:t>10</w:t>
      </w:r>
      <w:r w:rsidR="006F28FA" w:rsidRPr="00392995">
        <w:rPr>
          <w:rStyle w:val="minuty"/>
        </w:rPr>
        <w:t xml:space="preserve"> minut</w:t>
      </w:r>
    </w:p>
    <w:p w14:paraId="453ED1F9" w14:textId="4B878B94" w:rsidR="006F28FA" w:rsidRDefault="006F28FA" w:rsidP="006F28FA">
      <w:pPr>
        <w:rPr>
          <w:rStyle w:val="minuty"/>
          <w:color w:val="595959" w:themeColor="text1" w:themeTint="A6"/>
          <w:sz w:val="20"/>
        </w:rPr>
      </w:pPr>
      <w:r>
        <w:rPr>
          <w:rStyle w:val="minuty"/>
          <w:color w:val="595959" w:themeColor="text1" w:themeTint="A6"/>
          <w:sz w:val="20"/>
        </w:rPr>
        <w:t xml:space="preserve">Zbytek hodiny ať studenti věnují plnému zprovoznění </w:t>
      </w:r>
      <w:r w:rsidR="008E369E">
        <w:rPr>
          <w:rStyle w:val="minuty"/>
          <w:color w:val="595959" w:themeColor="text1" w:themeTint="A6"/>
          <w:sz w:val="20"/>
        </w:rPr>
        <w:t>ovládání skleníku.</w:t>
      </w:r>
    </w:p>
    <w:p w14:paraId="72EDD3A9" w14:textId="78592F15" w:rsidR="007E1819" w:rsidRDefault="007E1819" w:rsidP="006F28FA">
      <w:pPr>
        <w:rPr>
          <w:rStyle w:val="minuty"/>
          <w:color w:val="595959" w:themeColor="text1" w:themeTint="A6"/>
          <w:sz w:val="20"/>
        </w:rPr>
      </w:pPr>
      <w:r>
        <w:rPr>
          <w:noProof/>
          <w:lang w:eastAsia="cs-CZ"/>
        </w:rPr>
        <mc:AlternateContent>
          <mc:Choice Requires="wpg">
            <w:drawing>
              <wp:anchor distT="0" distB="0" distL="114300" distR="114300" simplePos="0" relativeHeight="252399616" behindDoc="0" locked="0" layoutInCell="1" allowOverlap="1" wp14:anchorId="4850CC97" wp14:editId="43BCC2A1">
                <wp:simplePos x="0" y="0"/>
                <wp:positionH relativeFrom="column">
                  <wp:posOffset>-587375</wp:posOffset>
                </wp:positionH>
                <wp:positionV relativeFrom="paragraph">
                  <wp:posOffset>1631950</wp:posOffset>
                </wp:positionV>
                <wp:extent cx="5598795" cy="1616075"/>
                <wp:effectExtent l="0" t="0" r="0" b="9525"/>
                <wp:wrapThrough wrapText="bothSides">
                  <wp:wrapPolygon edited="0">
                    <wp:start x="2058" y="0"/>
                    <wp:lineTo x="1960" y="5432"/>
                    <wp:lineTo x="784" y="5771"/>
                    <wp:lineTo x="0" y="8148"/>
                    <wp:lineTo x="98" y="18672"/>
                    <wp:lineTo x="588" y="21388"/>
                    <wp:lineTo x="1078" y="21388"/>
                    <wp:lineTo x="1960" y="21388"/>
                    <wp:lineTo x="21460" y="21388"/>
                    <wp:lineTo x="21460" y="0"/>
                    <wp:lineTo x="2058" y="0"/>
                  </wp:wrapPolygon>
                </wp:wrapThrough>
                <wp:docPr id="839" name="Skupina 839"/>
                <wp:cNvGraphicFramePr/>
                <a:graphic xmlns:a="http://schemas.openxmlformats.org/drawingml/2006/main">
                  <a:graphicData uri="http://schemas.microsoft.com/office/word/2010/wordprocessingGroup">
                    <wpg:wgp>
                      <wpg:cNvGrpSpPr/>
                      <wpg:grpSpPr>
                        <a:xfrm>
                          <a:off x="0" y="0"/>
                          <a:ext cx="5598795" cy="1616075"/>
                          <a:chOff x="0" y="144852"/>
                          <a:chExt cx="5598847" cy="1619343"/>
                        </a:xfrm>
                      </wpg:grpSpPr>
                      <wps:wsp>
                        <wps:cNvPr id="840" name="Textové pole 840"/>
                        <wps:cNvSpPr txBox="1"/>
                        <wps:spPr>
                          <a:xfrm>
                            <a:off x="570362" y="144852"/>
                            <a:ext cx="5028485" cy="1600196"/>
                          </a:xfrm>
                          <a:prstGeom prst="roundRect">
                            <a:avLst>
                              <a:gd name="adj" fmla="val 5997"/>
                            </a:avLst>
                          </a:prstGeom>
                          <a:solidFill>
                            <a:srgbClr val="00B0F0">
                              <a:alpha val="12000"/>
                            </a:srgbClr>
                          </a:solidFill>
                          <a:ln cap="rnd">
                            <a:noFill/>
                          </a:ln>
                          <a:effectLst/>
                        </wps:spPr>
                        <wps:txbx>
                          <w:txbxContent>
                            <w:p w14:paraId="7F9F5AEB" w14:textId="2B080BAD" w:rsidR="006B1BFA" w:rsidRDefault="006B1BFA" w:rsidP="00DF45AD">
                              <w:pPr>
                                <w:pStyle w:val="Nadpis3"/>
                              </w:pPr>
                              <w:r>
                                <w:t>Další nápady</w:t>
                              </w:r>
                            </w:p>
                            <w:p w14:paraId="1F6FD618" w14:textId="50CD7410" w:rsidR="006B1BFA" w:rsidRDefault="006B1BFA" w:rsidP="00DF45AD">
                              <w:pPr>
                                <w:pStyle w:val="Otazkystylzelena"/>
                                <w:ind w:left="284" w:hanging="284"/>
                              </w:pPr>
                              <w:r>
                                <w:t>V obvodu lze nahradit termistor za čidlo teploty a vlhkosti DHT11.</w:t>
                              </w:r>
                            </w:p>
                            <w:p w14:paraId="35531EB2" w14:textId="62A29556" w:rsidR="006B1BFA" w:rsidRDefault="006B1BFA" w:rsidP="00DF45AD">
                              <w:pPr>
                                <w:pStyle w:val="Otazkystylzelena"/>
                                <w:ind w:left="284" w:hanging="284"/>
                              </w:pPr>
                              <w:r>
                                <w:t>Lze připojit také LCD displej pro zobrazení teploty a vlhkosti uvnitř skleníku.</w:t>
                              </w:r>
                            </w:p>
                            <w:p w14:paraId="74EA7BF6" w14:textId="5E6B20FE" w:rsidR="006B1BFA" w:rsidRPr="006B454E" w:rsidRDefault="006B1BFA" w:rsidP="00DF45AD">
                              <w:pPr>
                                <w:pStyle w:val="Otazkystylzelena"/>
                                <w:ind w:left="284" w:hanging="284"/>
                              </w:pPr>
                              <w:r>
                                <w:t>Otevírání střešního okna by mohlo být plynulé, nikoliv skokové.</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841" name="Obrázek 841"/>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552615"/>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850CC97" id="Skupina 839" o:spid="_x0000_s1124" style="position:absolute;left:0;text-align:left;margin-left:-46.25pt;margin-top:128.5pt;width:440.85pt;height:127.25pt;z-index:252399616;mso-position-horizontal-relative:text;mso-position-vertical-relative:text;mso-height-relative:margin" coordorigin=",144852" coordsize="5598847,16193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">
                <v:roundrect id="Textové pole 840" o:spid="_x0000_s1125" style="position:absolute;left:570362;top:144852;width:5028485;height:16001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JEDwAAA&#10;ANwAAAAPAAAAZHJzL2Rvd25yZXYueG1sRE/dasIwFL4f+A7hCLsZmk5GKbVRZEyoDAbTPsChOTbF&#10;5KQ2mXZvby4Gu/z4/qvt5Ky40Rh6zwpelxkI4tbrnjsFzWm/KECEiKzReiYFvxRgu5k9VVhqf+dv&#10;uh1jJ1IIhxIVmBiHUsrQGnIYln4gTtzZjw5jgmMn9Yj3FO6sXGVZLh32nBoMDvRuqL0cf5wCun6E&#10;z8zw5as55A1PtTX+xSr1PJ92axCRpvgv/nPXWkHxluanM+kIyM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tJEDwAAAANwAAAAPAAAAAAAAAAAAAAAAAJcCAABkcnMvZG93bnJl&#10;di54bWxQSwUGAAAAAAQABAD1AAAAhAMAAAAA&#10;" fillcolor="#00b0f0" stroked="f">
                  <v:fill opacity="7967f"/>
                  <v:stroke endcap="round"/>
                  <v:textbox inset="6mm,3mm,6mm,3mm">
                    <w:txbxContent>
                      <w:p w14:paraId="7F9F5AEB" w14:textId="2B080BAD" w:rsidR="006B1BFA" w:rsidRDefault="006B1BFA" w:rsidP="00DF45AD">
                        <w:pPr>
                          <w:pStyle w:val="Nadpis3"/>
                        </w:pPr>
                        <w:r>
                          <w:t>Další nápady</w:t>
                        </w:r>
                      </w:p>
                      <w:p w14:paraId="1F6FD618" w14:textId="50CD7410" w:rsidR="006B1BFA" w:rsidRDefault="006B1BFA" w:rsidP="00DF45AD">
                        <w:pPr>
                          <w:pStyle w:val="Otazkystylzelena"/>
                          <w:ind w:left="284" w:hanging="284"/>
                        </w:pPr>
                        <w:r>
                          <w:t>V obvodu lze nahradit termistor za čidlo teploty a vlhkosti DHT11.</w:t>
                        </w:r>
                      </w:p>
                      <w:p w14:paraId="35531EB2" w14:textId="62A29556" w:rsidR="006B1BFA" w:rsidRDefault="006B1BFA" w:rsidP="00DF45AD">
                        <w:pPr>
                          <w:pStyle w:val="Otazkystylzelena"/>
                          <w:ind w:left="284" w:hanging="284"/>
                        </w:pPr>
                        <w:r>
                          <w:t>Lze připojit také LCD displej pro zobrazení teploty a vlhkosti uvnitř skleníku.</w:t>
                        </w:r>
                      </w:p>
                      <w:p w14:paraId="74EA7BF6" w14:textId="5E6B20FE" w:rsidR="006B1BFA" w:rsidRPr="006B454E" w:rsidRDefault="006B1BFA" w:rsidP="00DF45AD">
                        <w:pPr>
                          <w:pStyle w:val="Otazkystylzelena"/>
                          <w:ind w:left="284" w:hanging="284"/>
                        </w:pPr>
                        <w:r>
                          <w:t>Otevírání střešního okna by mohlo být plynulé, nikoliv skokové.</w:t>
                        </w:r>
                      </w:p>
                    </w:txbxContent>
                  </v:textbox>
                </v:roundrect>
                <v:shape id="Obrázek 841" o:spid="_x0000_s1126" type="#_x0000_t75" style="position:absolute;top:552615;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0N&#10;QCHEAAAA3AAAAA8AAABkcnMvZG93bnJldi54bWxEj81qwzAQhO+BvoPYQm6JHFOCcaOE/lAoucUJ&#10;tLkt1sYytVZGUm3n7aNAocdhZr5hNrvJdmIgH1rHClbLDARx7XTLjYLT8WNRgAgRWWPnmBRcKcBu&#10;+zDbYKndyAcaqtiIBOFQogITY19KGWpDFsPS9cTJuzhvMSbpG6k9jgluO5ln2VpabDktGOzpzVD9&#10;U/1aBeehOF++vmXT7n01dq/5IT++G6Xmj9PLM4hIU/wP/7U/tYLiaQX3M+kIyO0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0NQCHEAAAA3AAAAA8AAAAAAAAAAAAAAAAAnAIA&#10;AGRycy9kb3ducmV2LnhtbFBLBQYAAAAABAAEAPcAAACNAwAAAAA=&#10;">
                  <v:imagedata r:id="rId27" o:title="" croptop="9250f"/>
                  <v:path arrowok="t"/>
                </v:shape>
                <w10:wrap type="through"/>
              </v:group>
            </w:pict>
          </mc:Fallback>
        </mc:AlternateContent>
      </w:r>
    </w:p>
    <w:p w14:paraId="28DDE432" w14:textId="65AB5142" w:rsidR="007E1819" w:rsidRDefault="007E1819" w:rsidP="006F28FA">
      <w:pPr>
        <w:rPr>
          <w:rStyle w:val="minuty"/>
          <w:color w:val="595959" w:themeColor="text1" w:themeTint="A6"/>
          <w:sz w:val="20"/>
        </w:rPr>
      </w:pPr>
    </w:p>
    <w:p w14:paraId="638817EC" w14:textId="69F44B86" w:rsidR="001E36D2" w:rsidRDefault="001E36D2">
      <w:pPr>
        <w:spacing w:after="0" w:line="240" w:lineRule="auto"/>
        <w:jc w:val="left"/>
        <w:rPr>
          <w:rStyle w:val="minuty"/>
          <w:color w:val="595959" w:themeColor="text1" w:themeTint="A6"/>
          <w:sz w:val="20"/>
        </w:rPr>
      </w:pPr>
      <w:r>
        <w:rPr>
          <w:rStyle w:val="minuty"/>
          <w:color w:val="595959" w:themeColor="text1" w:themeTint="A6"/>
          <w:sz w:val="20"/>
        </w:rPr>
        <w:br w:type="page"/>
      </w:r>
    </w:p>
    <w:p w14:paraId="4C2BDA1A" w14:textId="77777777" w:rsidR="001E36D2" w:rsidRPr="00DB5D51" w:rsidRDefault="001E36D2" w:rsidP="001E36D2">
      <w:pPr>
        <w:pStyle w:val="Nadpis1"/>
      </w:pPr>
      <w:r>
        <w:rPr>
          <w:noProof/>
          <w:lang w:eastAsia="cs-CZ"/>
        </w:rPr>
        <w:lastRenderedPageBreak/>
        <mc:AlternateContent>
          <mc:Choice Requires="wps">
            <w:drawing>
              <wp:inline distT="0" distB="0" distL="0" distR="0" wp14:anchorId="67FA04D7" wp14:editId="3B83633F">
                <wp:extent cx="3195588" cy="340995"/>
                <wp:effectExtent l="0" t="0" r="5080" b="0"/>
                <wp:docPr id="845" name="Textové pole 845"/>
                <wp:cNvGraphicFramePr/>
                <a:graphic xmlns:a="http://schemas.openxmlformats.org/drawingml/2006/main">
                  <a:graphicData uri="http://schemas.microsoft.com/office/word/2010/wordprocessingShape">
                    <wps:wsp>
                      <wps:cNvSpPr txBox="1"/>
                      <wps:spPr>
                        <a:xfrm>
                          <a:off x="0" y="0"/>
                          <a:ext cx="319558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086011D" w14:textId="30B7C5B0" w:rsidR="006B1BFA" w:rsidRDefault="006B1BFA" w:rsidP="001E36D2">
                            <w:pPr>
                              <w:pStyle w:val="Nadpis2-zelenepozadi"/>
                            </w:pPr>
                            <w:r>
                              <w:t>Pracovní list – Skleník</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67FA04D7" id="Textové pole 845" o:spid="_x0000_s1127" type="#_x0000_t202" style="width:251.6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" fillcolor="#159294" stroked="f">
                <v:textbox style="mso-fit-shape-to-text:t" inset="3mm,0,0,0">
                  <w:txbxContent>
                    <w:p w14:paraId="1086011D" w14:textId="30B7C5B0" w:rsidR="006B1BFA" w:rsidRDefault="006B1BFA" w:rsidP="001E36D2">
                      <w:pPr>
                        <w:pStyle w:val="Nadpis2-zelenepozadi"/>
                      </w:pPr>
                      <w:r>
                        <w:t>Pracovní list – Skleník</w:t>
                      </w:r>
                    </w:p>
                  </w:txbxContent>
                </v:textbox>
                <w10:anchorlock/>
              </v:shape>
            </w:pict>
          </mc:Fallback>
        </mc:AlternateContent>
      </w:r>
    </w:p>
    <w:p w14:paraId="495AF628" w14:textId="419D41FF" w:rsidR="001E36D2" w:rsidRDefault="001E36D2" w:rsidP="001E36D2">
      <w:pPr>
        <w:pStyle w:val="Anotace"/>
      </w:pPr>
      <w:r w:rsidRPr="0007459F">
        <w:rPr>
          <w:noProof/>
          <w:lang w:eastAsia="cs-CZ"/>
        </w:rPr>
        <w:drawing>
          <wp:anchor distT="0" distB="0" distL="114300" distR="114300" simplePos="0" relativeHeight="252403712" behindDoc="0" locked="0" layoutInCell="1" allowOverlap="1" wp14:anchorId="6270C2E4" wp14:editId="3A8329AD">
            <wp:simplePos x="0" y="0"/>
            <wp:positionH relativeFrom="column">
              <wp:posOffset>4068445</wp:posOffset>
            </wp:positionH>
            <wp:positionV relativeFrom="paragraph">
              <wp:posOffset>1008688</wp:posOffset>
            </wp:positionV>
            <wp:extent cx="949960" cy="1353185"/>
            <wp:effectExtent l="0" t="0" r="0" b="0"/>
            <wp:wrapNone/>
            <wp:docPr id="852" name="Obrázek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7119"/>
                    <a:stretch/>
                  </pic:blipFill>
                  <pic:spPr bwMode="auto">
                    <a:xfrm>
                      <a:off x="0" y="0"/>
                      <a:ext cx="949960" cy="135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DB">
        <w:t>Vše</w:t>
      </w:r>
      <w:r w:rsidR="0088662B">
        <w:t>,</w:t>
      </w:r>
      <w:r w:rsidR="001C25DB">
        <w:t xml:space="preserve"> co jste se naučili v předcho</w:t>
      </w:r>
      <w:r w:rsidR="004341BC">
        <w:t>zích hodinách, které se zabývalY</w:t>
      </w:r>
      <w:r w:rsidR="001C25DB">
        <w:t xml:space="preserve"> měření a zobrazováním teploty, nyní využijete ve velkém projektu</w:t>
      </w:r>
      <w:r>
        <w:t>.</w:t>
      </w:r>
      <w:r w:rsidR="001C25DB">
        <w:t xml:space="preserve"> Budete ovládat svůj vlastní skelník.</w:t>
      </w:r>
    </w:p>
    <w:p w14:paraId="41A226C9" w14:textId="77777777" w:rsidR="001E36D2" w:rsidRDefault="001E36D2" w:rsidP="001E36D2">
      <w:pPr>
        <w:pStyle w:val="Nadpis2"/>
      </w:pPr>
      <w:r>
        <w:t>Co se naučíte</w:t>
      </w:r>
    </w:p>
    <w:p w14:paraId="04B6C716" w14:textId="2FB0F814" w:rsidR="001E36D2" w:rsidRDefault="001E36D2" w:rsidP="00783798">
      <w:pPr>
        <w:pStyle w:val="Odstavecseseznamem"/>
        <w:numPr>
          <w:ilvl w:val="0"/>
          <w:numId w:val="37"/>
        </w:numPr>
        <w:jc w:val="left"/>
      </w:pPr>
      <w:r>
        <w:t xml:space="preserve">Zapojit </w:t>
      </w:r>
      <w:r w:rsidR="00783798">
        <w:t xml:space="preserve">všechny komponenty pro měření teploty, ovládání </w:t>
      </w:r>
      <w:r w:rsidR="00783798">
        <w:br/>
        <w:t>střešního okna a větráku v jednom obvodu.</w:t>
      </w:r>
    </w:p>
    <w:p w14:paraId="73005734" w14:textId="7AC8D615" w:rsidR="001E36D2" w:rsidRDefault="008941EB" w:rsidP="001E36D2">
      <w:pPr>
        <w:pStyle w:val="Odstavecseseznamem"/>
        <w:numPr>
          <w:ilvl w:val="0"/>
          <w:numId w:val="2"/>
        </w:numPr>
      </w:pPr>
      <w:r>
        <w:t>Zkombinovat programový k</w:t>
      </w:r>
      <w:r w:rsidR="00245BBD">
        <w:t>ó</w:t>
      </w:r>
      <w:r>
        <w:t>d v jeden celek</w:t>
      </w:r>
      <w:r w:rsidR="001E36D2">
        <w:t xml:space="preserve">. </w:t>
      </w:r>
    </w:p>
    <w:p w14:paraId="6F1E5947" w14:textId="77777777" w:rsidR="001E36D2" w:rsidRDefault="001E36D2" w:rsidP="001E36D2">
      <w:pPr>
        <w:pStyle w:val="Odstavecseseznamem"/>
        <w:numPr>
          <w:ilvl w:val="0"/>
          <w:numId w:val="0"/>
        </w:numPr>
        <w:ind w:left="340"/>
      </w:pPr>
    </w:p>
    <w:p w14:paraId="7A53EE81" w14:textId="77777777" w:rsidR="001E36D2" w:rsidRDefault="001E36D2" w:rsidP="001E36D2">
      <w:pPr>
        <w:pStyle w:val="Nadpis2"/>
      </w:pPr>
    </w:p>
    <w:p w14:paraId="00F1B27E" w14:textId="77777777" w:rsidR="001E36D2" w:rsidRDefault="001E36D2" w:rsidP="001E36D2">
      <w:pPr>
        <w:pStyle w:val="Nadpis2"/>
      </w:pPr>
      <w:r>
        <w:t>Co budete potřebovat</w:t>
      </w:r>
    </w:p>
    <w:p w14:paraId="53594757" w14:textId="1894771A" w:rsidR="001E36D2" w:rsidRDefault="00445A8F" w:rsidP="00445A8F">
      <w:pPr>
        <w:pStyle w:val="Odstavecseseznamem"/>
        <w:numPr>
          <w:ilvl w:val="0"/>
          <w:numId w:val="38"/>
        </w:numPr>
      </w:pPr>
      <w:r>
        <w:t>Termistor</w:t>
      </w:r>
      <w:r w:rsidR="001E36D2">
        <w:t xml:space="preserve">. </w:t>
      </w:r>
    </w:p>
    <w:p w14:paraId="2312BDF5" w14:textId="5C7D22E0" w:rsidR="001E36D2" w:rsidRDefault="00445A8F" w:rsidP="001E36D2">
      <w:pPr>
        <w:pStyle w:val="Odstavecseseznamem"/>
        <w:numPr>
          <w:ilvl w:val="0"/>
          <w:numId w:val="2"/>
        </w:numPr>
      </w:pPr>
      <w:r>
        <w:t>Servomotor</w:t>
      </w:r>
      <w:r w:rsidR="001E36D2">
        <w:t>.</w:t>
      </w:r>
    </w:p>
    <w:p w14:paraId="210E2DC8" w14:textId="71E73E3C" w:rsidR="001E36D2" w:rsidRDefault="00445A8F" w:rsidP="001E36D2">
      <w:pPr>
        <w:pStyle w:val="Odstavecseseznamem"/>
        <w:numPr>
          <w:ilvl w:val="0"/>
          <w:numId w:val="2"/>
        </w:numPr>
      </w:pPr>
      <w:r>
        <w:t>Stejnosměrný motor, tranzistor, usměrňovací dioda.</w:t>
      </w:r>
    </w:p>
    <w:p w14:paraId="4F4B6906" w14:textId="0CAAF7A0" w:rsidR="00445A8F" w:rsidRDefault="00445A8F" w:rsidP="001E36D2">
      <w:pPr>
        <w:pStyle w:val="Odstavecseseznamem"/>
        <w:numPr>
          <w:ilvl w:val="0"/>
          <w:numId w:val="2"/>
        </w:numPr>
      </w:pPr>
      <w:r>
        <w:t xml:space="preserve">Rezistor </w:t>
      </w:r>
      <w:r>
        <w:rPr>
          <w:lang w:eastAsia="cs-CZ"/>
        </w:rPr>
        <w:t>10k</w:t>
      </w:r>
      <w:r w:rsidRPr="00913F19">
        <w:rPr>
          <w:lang w:eastAsia="cs-CZ"/>
        </w:rPr>
        <w:t>Ω</w:t>
      </w:r>
      <w:r>
        <w:rPr>
          <w:lang w:eastAsia="cs-CZ"/>
        </w:rPr>
        <w:t>.</w:t>
      </w:r>
    </w:p>
    <w:p w14:paraId="37FF19F6" w14:textId="77777777" w:rsidR="001E36D2" w:rsidRDefault="001E36D2" w:rsidP="001E36D2">
      <w:pPr>
        <w:pStyle w:val="Odstavecseseznamem"/>
        <w:numPr>
          <w:ilvl w:val="0"/>
          <w:numId w:val="2"/>
        </w:numPr>
      </w:pPr>
      <w:r>
        <w:t>Desku Arduino.</w:t>
      </w:r>
    </w:p>
    <w:p w14:paraId="5093D712" w14:textId="77777777" w:rsidR="001E36D2" w:rsidRDefault="001E36D2" w:rsidP="001E36D2">
      <w:pPr>
        <w:pStyle w:val="Odstavecseseznamem"/>
        <w:numPr>
          <w:ilvl w:val="0"/>
          <w:numId w:val="2"/>
        </w:numPr>
      </w:pPr>
      <w:r>
        <w:t>Kontaktní pole.</w:t>
      </w:r>
    </w:p>
    <w:p w14:paraId="52AEAC2C" w14:textId="77777777" w:rsidR="001E36D2" w:rsidRDefault="001E36D2" w:rsidP="001E36D2">
      <w:pPr>
        <w:pStyle w:val="Odstavecseseznamem"/>
        <w:numPr>
          <w:ilvl w:val="0"/>
          <w:numId w:val="2"/>
        </w:numPr>
      </w:pPr>
      <w:r>
        <w:t xml:space="preserve">Vodiče typu zástrčka-zástrčka. </w:t>
      </w:r>
    </w:p>
    <w:tbl>
      <w:tblPr>
        <w:tblStyle w:val="Mkatabulky"/>
        <w:tblpPr w:leftFromText="142" w:rightFromText="142" w:vertAnchor="page" w:horzAnchor="page" w:tblpX="1942" w:tblpY="11460"/>
        <w:tblW w:w="0" w:type="auto"/>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ayout w:type="fixed"/>
        <w:tblCellMar>
          <w:top w:w="142" w:type="dxa"/>
          <w:left w:w="0" w:type="dxa"/>
          <w:bottom w:w="57" w:type="dxa"/>
        </w:tblCellMar>
        <w:tblLook w:val="04A0" w:firstRow="1" w:lastRow="0" w:firstColumn="1" w:lastColumn="0" w:noHBand="0" w:noVBand="1"/>
      </w:tblPr>
      <w:tblGrid>
        <w:gridCol w:w="680"/>
        <w:gridCol w:w="538"/>
        <w:gridCol w:w="907"/>
        <w:gridCol w:w="538"/>
        <w:gridCol w:w="737"/>
        <w:gridCol w:w="340"/>
        <w:gridCol w:w="397"/>
        <w:gridCol w:w="284"/>
        <w:gridCol w:w="1191"/>
        <w:gridCol w:w="482"/>
        <w:gridCol w:w="482"/>
        <w:gridCol w:w="1077"/>
        <w:gridCol w:w="397"/>
      </w:tblGrid>
      <w:tr w:rsidR="0088358B" w14:paraId="7120756F" w14:textId="77777777" w:rsidTr="0088358B">
        <w:trPr>
          <w:cantSplit/>
          <w:trHeight w:val="2097"/>
        </w:trPr>
        <w:tc>
          <w:tcPr>
            <w:tcW w:w="680" w:type="dxa"/>
            <w:vAlign w:val="bottom"/>
          </w:tcPr>
          <w:p w14:paraId="319F2623" w14:textId="3608261A" w:rsidR="0088358B" w:rsidRDefault="0088358B" w:rsidP="00552958">
            <w:pPr>
              <w:spacing w:line="240" w:lineRule="auto"/>
              <w:jc w:val="left"/>
              <w:rPr>
                <w14:shadow w14:blurRad="0" w14:dist="0" w14:dir="0" w14:sx="0" w14:sy="0" w14:kx="0" w14:ky="0" w14:algn="ctr">
                  <w14:srgbClr w14:val="159294"/>
                </w14:shadow>
              </w:rPr>
            </w:pPr>
          </w:p>
        </w:tc>
        <w:tc>
          <w:tcPr>
            <w:tcW w:w="538" w:type="dxa"/>
            <w:textDirection w:val="btLr"/>
          </w:tcPr>
          <w:p w14:paraId="4186EB33" w14:textId="171AA411" w:rsidR="0088358B" w:rsidRPr="00013029" w:rsidRDefault="0088358B" w:rsidP="00552958">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445696" behindDoc="0" locked="0" layoutInCell="1" allowOverlap="1" wp14:anchorId="51176AD6" wp14:editId="54E297C1">
                  <wp:simplePos x="0" y="0"/>
                  <wp:positionH relativeFrom="column">
                    <wp:posOffset>50382</wp:posOffset>
                  </wp:positionH>
                  <wp:positionV relativeFrom="paragraph">
                    <wp:posOffset>-962977</wp:posOffset>
                  </wp:positionV>
                  <wp:extent cx="1010285" cy="854710"/>
                  <wp:effectExtent l="0" t="0" r="7302" b="7303"/>
                  <wp:wrapNone/>
                  <wp:docPr id="860" name="Obrázek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rotWithShape="1">
                          <a:blip r:embed="rId38">
                            <a:extLst>
                              <a:ext uri="{28A0092B-C50C-407E-A947-70E740481C1C}">
                                <a14:useLocalDpi xmlns:a14="http://schemas.microsoft.com/office/drawing/2010/main" val="0"/>
                              </a:ext>
                            </a:extLst>
                          </a:blip>
                          <a:srcRect l="4390" t="13005" r="3996" b="8200"/>
                          <a:stretch/>
                        </pic:blipFill>
                        <pic:spPr bwMode="auto">
                          <a:xfrm rot="16200000" flipH="1" flipV="1">
                            <a:off x="0" y="0"/>
                            <a:ext cx="1010285" cy="85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Termistor</w:t>
            </w:r>
          </w:p>
        </w:tc>
        <w:tc>
          <w:tcPr>
            <w:tcW w:w="907" w:type="dxa"/>
          </w:tcPr>
          <w:p w14:paraId="6FF9DF3D" w14:textId="7A8C1D81" w:rsidR="0088358B" w:rsidRDefault="0088358B" w:rsidP="00552958">
            <w:pPr>
              <w:spacing w:line="240" w:lineRule="auto"/>
              <w:jc w:val="left"/>
              <w:rPr>
                <w:noProof/>
                <w:lang w:eastAsia="cs-CZ"/>
              </w:rPr>
            </w:pPr>
            <w:r>
              <w:rPr>
                <w:noProof/>
                <w:color w:val="A6A6A6" w:themeColor="background1" w:themeShade="A6"/>
                <w:sz w:val="16"/>
                <w:lang w:eastAsia="cs-CZ"/>
              </w:rPr>
              <w:drawing>
                <wp:anchor distT="0" distB="0" distL="114300" distR="114300" simplePos="0" relativeHeight="252446720" behindDoc="0" locked="0" layoutInCell="1" allowOverlap="1" wp14:anchorId="310332E7" wp14:editId="13E4B303">
                  <wp:simplePos x="0" y="0"/>
                  <wp:positionH relativeFrom="column">
                    <wp:posOffset>427673</wp:posOffset>
                  </wp:positionH>
                  <wp:positionV relativeFrom="paragraph">
                    <wp:posOffset>412967</wp:posOffset>
                  </wp:positionV>
                  <wp:extent cx="1216660" cy="560705"/>
                  <wp:effectExtent l="0" t="2223" r="318" b="317"/>
                  <wp:wrapNone/>
                  <wp:docPr id="861" name="Obrázek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39">
                            <a:extLst>
                              <a:ext uri="{28A0092B-C50C-407E-A947-70E740481C1C}">
                                <a14:useLocalDpi xmlns:a14="http://schemas.microsoft.com/office/drawing/2010/main" val="0"/>
                              </a:ext>
                            </a:extLst>
                          </a:blip>
                          <a:stretch>
                            <a:fillRect/>
                          </a:stretch>
                        </pic:blipFill>
                        <pic:spPr bwMode="auto">
                          <a:xfrm rot="5400000" flipH="1" flipV="1">
                            <a:off x="0" y="0"/>
                            <a:ext cx="1216660" cy="560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8" w:type="dxa"/>
            <w:textDirection w:val="btLr"/>
          </w:tcPr>
          <w:p w14:paraId="5FF60D96" w14:textId="03A56123" w:rsidR="0088358B" w:rsidRPr="00013029" w:rsidRDefault="0088358B" w:rsidP="00552958">
            <w:pPr>
              <w:spacing w:line="240" w:lineRule="auto"/>
              <w:ind w:left="113" w:right="113"/>
              <w:jc w:val="left"/>
              <w:rPr>
                <w:rStyle w:val="Popissoucastky"/>
              </w:rPr>
            </w:pPr>
            <w:r>
              <w:rPr>
                <w:rStyle w:val="Popissoucastky"/>
              </w:rPr>
              <w:t>Servomotor</w:t>
            </w:r>
          </w:p>
        </w:tc>
        <w:tc>
          <w:tcPr>
            <w:tcW w:w="737" w:type="dxa"/>
            <w:textDirection w:val="btLr"/>
          </w:tcPr>
          <w:p w14:paraId="7D741904" w14:textId="3A7C942F" w:rsidR="0088358B" w:rsidRPr="00013029" w:rsidRDefault="0088358B" w:rsidP="00552958">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444672" behindDoc="0" locked="0" layoutInCell="1" allowOverlap="1" wp14:anchorId="2D199A2B" wp14:editId="47B44325">
                  <wp:simplePos x="0" y="0"/>
                  <wp:positionH relativeFrom="column">
                    <wp:posOffset>441225</wp:posOffset>
                  </wp:positionH>
                  <wp:positionV relativeFrom="paragraph">
                    <wp:posOffset>-532765</wp:posOffset>
                  </wp:positionV>
                  <wp:extent cx="730250" cy="168910"/>
                  <wp:effectExtent l="1270" t="0" r="7620" b="7620"/>
                  <wp:wrapNone/>
                  <wp:docPr id="862" name="Obrázek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40">
                            <a:extLst>
                              <a:ext uri="{28A0092B-C50C-407E-A947-70E740481C1C}">
                                <a14:useLocalDpi xmlns:a14="http://schemas.microsoft.com/office/drawing/2010/main" val="0"/>
                              </a:ext>
                            </a:extLst>
                          </a:blip>
                          <a:stretch>
                            <a:fillRect/>
                          </a:stretch>
                        </pic:blipFill>
                        <pic:spPr>
                          <a:xfrm rot="16200000" flipV="1">
                            <a:off x="0" y="0"/>
                            <a:ext cx="730250" cy="168910"/>
                          </a:xfrm>
                          <a:prstGeom prst="rect">
                            <a:avLst/>
                          </a:prstGeom>
                        </pic:spPr>
                      </pic:pic>
                    </a:graphicData>
                  </a:graphic>
                  <wp14:sizeRelH relativeFrom="margin">
                    <wp14:pctWidth>0</wp14:pctWidth>
                  </wp14:sizeRelH>
                  <wp14:sizeRelV relativeFrom="margin">
                    <wp14:pctHeight>0</wp14:pctHeight>
                  </wp14:sizeRelV>
                </wp:anchor>
              </w:drawing>
            </w:r>
          </w:p>
        </w:tc>
        <w:tc>
          <w:tcPr>
            <w:tcW w:w="340" w:type="dxa"/>
            <w:textDirection w:val="btLr"/>
          </w:tcPr>
          <w:p w14:paraId="69F0B360" w14:textId="49681F10" w:rsidR="0088358B" w:rsidRPr="00013029" w:rsidRDefault="0088358B" w:rsidP="00552958">
            <w:pPr>
              <w:spacing w:line="240" w:lineRule="auto"/>
              <w:ind w:left="113" w:right="113"/>
              <w:jc w:val="left"/>
              <w:rPr>
                <w:rStyle w:val="Popissoucastky"/>
              </w:rPr>
            </w:pPr>
            <w:r>
              <w:rPr>
                <w:rStyle w:val="Popissoucastky"/>
              </w:rPr>
              <w:t>DC motor</w:t>
            </w:r>
          </w:p>
        </w:tc>
        <w:tc>
          <w:tcPr>
            <w:tcW w:w="397" w:type="dxa"/>
            <w:textDirection w:val="btLr"/>
          </w:tcPr>
          <w:p w14:paraId="521E4CB4" w14:textId="72DD4385" w:rsidR="0088358B" w:rsidRPr="00013029" w:rsidRDefault="0088358B" w:rsidP="00552958">
            <w:pPr>
              <w:spacing w:line="240" w:lineRule="auto"/>
              <w:ind w:left="113" w:right="113"/>
              <w:jc w:val="left"/>
              <w:rPr>
                <w:rStyle w:val="Popissoucastky"/>
              </w:rPr>
            </w:pPr>
          </w:p>
        </w:tc>
        <w:tc>
          <w:tcPr>
            <w:tcW w:w="284" w:type="dxa"/>
            <w:textDirection w:val="btLr"/>
          </w:tcPr>
          <w:p w14:paraId="55A3DE84" w14:textId="463ABB8D" w:rsidR="0088358B" w:rsidRPr="00013029" w:rsidRDefault="0088358B" w:rsidP="00552958">
            <w:pPr>
              <w:spacing w:line="240" w:lineRule="auto"/>
              <w:ind w:left="113" w:right="113"/>
              <w:jc w:val="left"/>
              <w:rPr>
                <w:rStyle w:val="Popissoucastky"/>
              </w:rPr>
            </w:pPr>
            <w:r w:rsidRPr="00BF586F">
              <w:rPr>
                <w:noProof/>
                <w:lang w:eastAsia="cs-CZ"/>
              </w:rPr>
              <w:drawing>
                <wp:anchor distT="180340" distB="180340" distL="114300" distR="114300" simplePos="0" relativeHeight="252447744" behindDoc="0" locked="0" layoutInCell="1" allowOverlap="1" wp14:anchorId="3C53068A" wp14:editId="6980C019">
                  <wp:simplePos x="0" y="0"/>
                  <wp:positionH relativeFrom="column">
                    <wp:posOffset>77053</wp:posOffset>
                  </wp:positionH>
                  <wp:positionV relativeFrom="paragraph">
                    <wp:posOffset>-1076008</wp:posOffset>
                  </wp:positionV>
                  <wp:extent cx="1224280" cy="871855"/>
                  <wp:effectExtent l="0" t="1588" r="0" b="0"/>
                  <wp:wrapNone/>
                  <wp:docPr id="863" name="Obrázek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source/el-components/arduino-uno.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1224280" cy="87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Rezistor 10k</w:t>
            </w:r>
            <w:r w:rsidRPr="00013029">
              <w:rPr>
                <w:rStyle w:val="Popissoucastky"/>
              </w:rPr>
              <w:t>Ω</w:t>
            </w:r>
          </w:p>
        </w:tc>
        <w:tc>
          <w:tcPr>
            <w:tcW w:w="1191" w:type="dxa"/>
            <w:textDirection w:val="btLr"/>
          </w:tcPr>
          <w:p w14:paraId="5C1F05C8" w14:textId="35B2081C" w:rsidR="0088358B" w:rsidRPr="00013029" w:rsidRDefault="0088358B" w:rsidP="00552958">
            <w:pPr>
              <w:spacing w:line="240" w:lineRule="auto"/>
              <w:ind w:left="113" w:right="113"/>
              <w:jc w:val="left"/>
              <w:rPr>
                <w:rStyle w:val="Popissoucastky"/>
              </w:rPr>
            </w:pPr>
          </w:p>
        </w:tc>
        <w:tc>
          <w:tcPr>
            <w:tcW w:w="482" w:type="dxa"/>
            <w:textDirection w:val="btLr"/>
          </w:tcPr>
          <w:p w14:paraId="68CC44A3" w14:textId="21955101" w:rsidR="0088358B" w:rsidRPr="00013029" w:rsidRDefault="0088358B" w:rsidP="00552958">
            <w:pPr>
              <w:spacing w:line="240" w:lineRule="auto"/>
              <w:ind w:left="113" w:right="113"/>
              <w:jc w:val="left"/>
              <w:rPr>
                <w:rStyle w:val="Popissoucastky"/>
              </w:rPr>
            </w:pPr>
            <w:r>
              <w:rPr>
                <w:noProof/>
                <w:lang w:eastAsia="cs-CZ"/>
              </w:rPr>
              <w:drawing>
                <wp:anchor distT="180340" distB="180340" distL="114300" distR="114300" simplePos="0" relativeHeight="252448768" behindDoc="0" locked="0" layoutInCell="1" allowOverlap="1" wp14:anchorId="115B9667" wp14:editId="0B56813C">
                  <wp:simplePos x="0" y="0"/>
                  <wp:positionH relativeFrom="column">
                    <wp:posOffset>268505</wp:posOffset>
                  </wp:positionH>
                  <wp:positionV relativeFrom="paragraph">
                    <wp:posOffset>-1003300</wp:posOffset>
                  </wp:positionV>
                  <wp:extent cx="1167130" cy="749300"/>
                  <wp:effectExtent l="5715" t="0" r="6985" b="6985"/>
                  <wp:wrapNone/>
                  <wp:docPr id="864" name="Obrázek 864" descr="../../../_source/el-components/breadb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breadbord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38"/>
                          <a:stretch/>
                        </pic:blipFill>
                        <pic:spPr bwMode="auto">
                          <a:xfrm rot="5400000">
                            <a:off x="0" y="0"/>
                            <a:ext cx="1167130"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82" w:type="dxa"/>
            <w:textDirection w:val="btLr"/>
          </w:tcPr>
          <w:p w14:paraId="702D04E6" w14:textId="7D0358E7" w:rsidR="0088358B" w:rsidRPr="00013029" w:rsidRDefault="0088358B" w:rsidP="00552958">
            <w:pPr>
              <w:spacing w:line="240" w:lineRule="auto"/>
              <w:ind w:left="113" w:right="113"/>
              <w:jc w:val="left"/>
              <w:rPr>
                <w:rStyle w:val="Popissoucastky"/>
              </w:rPr>
            </w:pPr>
            <w:r>
              <w:rPr>
                <w:rStyle w:val="Popissoucastky"/>
              </w:rPr>
              <w:t>Deska Arduino</w:t>
            </w:r>
          </w:p>
        </w:tc>
        <w:tc>
          <w:tcPr>
            <w:tcW w:w="1077" w:type="dxa"/>
            <w:textDirection w:val="btLr"/>
          </w:tcPr>
          <w:p w14:paraId="2568DA78" w14:textId="77777777" w:rsidR="0088358B" w:rsidRPr="00013029" w:rsidRDefault="0088358B" w:rsidP="00552958">
            <w:pPr>
              <w:spacing w:line="240" w:lineRule="auto"/>
              <w:ind w:left="113" w:right="113"/>
              <w:jc w:val="left"/>
              <w:rPr>
                <w:rStyle w:val="Popissoucastky"/>
              </w:rPr>
            </w:pPr>
          </w:p>
        </w:tc>
        <w:tc>
          <w:tcPr>
            <w:tcW w:w="397" w:type="dxa"/>
            <w:textDirection w:val="btLr"/>
          </w:tcPr>
          <w:p w14:paraId="6F7185A1" w14:textId="0476875D" w:rsidR="0088358B" w:rsidRPr="00013029" w:rsidRDefault="0088358B" w:rsidP="00552958">
            <w:pPr>
              <w:spacing w:line="240" w:lineRule="auto"/>
              <w:ind w:left="113" w:right="113"/>
              <w:jc w:val="left"/>
              <w:rPr>
                <w:rStyle w:val="Popissoucastky"/>
              </w:rPr>
            </w:pPr>
            <w:r>
              <w:rPr>
                <w:rStyle w:val="Popissoucastky"/>
              </w:rPr>
              <w:t>Kontaktní pole</w:t>
            </w:r>
          </w:p>
        </w:tc>
      </w:tr>
      <w:tr w:rsidR="00552958" w14:paraId="6E100C53" w14:textId="77777777" w:rsidTr="0088358B">
        <w:trPr>
          <w:trHeight w:val="214"/>
        </w:trPr>
        <w:tc>
          <w:tcPr>
            <w:tcW w:w="7920" w:type="dxa"/>
            <w:gridSpan w:val="13"/>
          </w:tcPr>
          <w:p w14:paraId="05461E96" w14:textId="77777777" w:rsidR="00552958" w:rsidRPr="00057105" w:rsidRDefault="00552958" w:rsidP="00552958">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4F2EBD7E" w14:textId="71AA8EC8" w:rsidR="001E36D2" w:rsidRDefault="0088358B" w:rsidP="001E36D2">
      <w:r>
        <w:rPr>
          <w:noProof/>
          <w:lang w:eastAsia="cs-CZ"/>
          <w14:shadow w14:blurRad="0" w14:dist="0" w14:dir="0" w14:sx="0" w14:sy="0" w14:kx="0" w14:ky="0" w14:algn="ctr">
            <w14:srgbClr w14:val="159294"/>
          </w14:shadow>
        </w:rPr>
        <w:drawing>
          <wp:anchor distT="0" distB="0" distL="114300" distR="114300" simplePos="0" relativeHeight="252437504" behindDoc="0" locked="0" layoutInCell="1" allowOverlap="1" wp14:anchorId="78B5AFF4" wp14:editId="10A8A1D5">
            <wp:simplePos x="0" y="0"/>
            <wp:positionH relativeFrom="column">
              <wp:posOffset>-106145</wp:posOffset>
            </wp:positionH>
            <wp:positionV relativeFrom="paragraph">
              <wp:posOffset>1067435</wp:posOffset>
            </wp:positionV>
            <wp:extent cx="499745" cy="760095"/>
            <wp:effectExtent l="0" t="0" r="8255" b="1905"/>
            <wp:wrapNone/>
            <wp:docPr id="859" name="Obrázek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87432" w14:textId="3B1B41B4" w:rsidR="001E36D2" w:rsidRDefault="001631ED" w:rsidP="001E36D2">
      <w:pPr>
        <w:pStyle w:val="Nadpis2"/>
      </w:pPr>
      <w:r>
        <w:rPr>
          <w:noProof/>
          <w:lang w:eastAsia="cs-CZ"/>
        </w:rPr>
        <w:lastRenderedPageBreak/>
        <mc:AlternateContent>
          <mc:Choice Requires="wpg">
            <w:drawing>
              <wp:anchor distT="0" distB="0" distL="114300" distR="114300" simplePos="0" relativeHeight="252450816" behindDoc="0" locked="0" layoutInCell="1" allowOverlap="1" wp14:anchorId="605467CC" wp14:editId="30552359">
                <wp:simplePos x="0" y="0"/>
                <wp:positionH relativeFrom="column">
                  <wp:posOffset>-451953</wp:posOffset>
                </wp:positionH>
                <wp:positionV relativeFrom="paragraph">
                  <wp:posOffset>421406</wp:posOffset>
                </wp:positionV>
                <wp:extent cx="5480050" cy="1219835"/>
                <wp:effectExtent l="0" t="0" r="6350" b="0"/>
                <wp:wrapThrough wrapText="bothSides">
                  <wp:wrapPolygon edited="0">
                    <wp:start x="1001" y="0"/>
                    <wp:lineTo x="701" y="1349"/>
                    <wp:lineTo x="601" y="4498"/>
                    <wp:lineTo x="801" y="7196"/>
                    <wp:lineTo x="100" y="14393"/>
                    <wp:lineTo x="100" y="16192"/>
                    <wp:lineTo x="601" y="20689"/>
                    <wp:lineTo x="801" y="21139"/>
                    <wp:lineTo x="21525" y="21139"/>
                    <wp:lineTo x="21525" y="3148"/>
                    <wp:lineTo x="1502" y="0"/>
                    <wp:lineTo x="1001" y="0"/>
                  </wp:wrapPolygon>
                </wp:wrapThrough>
                <wp:docPr id="3" name="Skupina 3"/>
                <wp:cNvGraphicFramePr/>
                <a:graphic xmlns:a="http://schemas.openxmlformats.org/drawingml/2006/main">
                  <a:graphicData uri="http://schemas.microsoft.com/office/word/2010/wordprocessingGroup">
                    <wpg:wgp>
                      <wpg:cNvGrpSpPr/>
                      <wpg:grpSpPr>
                        <a:xfrm>
                          <a:off x="0" y="0"/>
                          <a:ext cx="5480050" cy="1219835"/>
                          <a:chOff x="0" y="-57810"/>
                          <a:chExt cx="5480342" cy="1221105"/>
                        </a:xfrm>
                      </wpg:grpSpPr>
                      <wps:wsp>
                        <wps:cNvPr id="5" name="Textové pole 5"/>
                        <wps:cNvSpPr txBox="1"/>
                        <wps:spPr>
                          <a:xfrm>
                            <a:off x="452673" y="144854"/>
                            <a:ext cx="5027669" cy="992039"/>
                          </a:xfrm>
                          <a:prstGeom prst="roundRect">
                            <a:avLst>
                              <a:gd name="adj" fmla="val 5997"/>
                            </a:avLst>
                          </a:prstGeom>
                          <a:solidFill>
                            <a:srgbClr val="149294">
                              <a:alpha val="12000"/>
                            </a:srgbClr>
                          </a:solidFill>
                          <a:ln cap="rnd">
                            <a:noFill/>
                          </a:ln>
                          <a:effectLst/>
                        </wps:spPr>
                        <wps:txbx>
                          <w:txbxContent>
                            <w:p w14:paraId="65071477" w14:textId="2830E858" w:rsidR="006B1BFA" w:rsidRPr="00560846" w:rsidRDefault="006B1BFA" w:rsidP="001631ED">
                              <w:r>
                                <w:t>V první řadě byste měli mít vyrobený model skleníku, podle návodu. Tento model jste si měli vyrobit například doma. Nyní již budete skleník ovládat pomocí komponent, které naprogramujete.</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9" name="Obrázek 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57810"/>
                            <a:ext cx="709295" cy="12211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05467CC" id="Skupina 3" o:spid="_x0000_s1128" style="position:absolute;left:0;text-align:left;margin-left:-35.6pt;margin-top:33.2pt;width:431.5pt;height:96.05pt;z-index:252450816;mso-position-horizontal-relative:text;mso-position-vertical-relative:text;mso-height-relative:margin" coordorigin=",-57810"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">
                <v:roundrect id="Textové pole 5" o:spid="_x0000_s1129" style="position:absolute;left:452673;top:144854;width:5027669;height:9920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dEMEwwAA&#10;ANoAAAAPAAAAZHJzL2Rvd25yZXYueG1sRI9BawIxFITvBf9DeIKXotkKbWU1igjCohRaFc+PzXOz&#10;unlZktRd/31TKPQ4zMw3zGLV20bcyYfasYKXSQaCuHS65krB6bgdz0CEiKyxcUwKHhRgtRw8LTDX&#10;ruMvuh9iJRKEQ44KTIxtLmUoDVkME9cSJ+/ivMWYpK+k9tgluG3kNMvepMWa04LBljaGytvh2yrY&#10;fRYf167wvNuej+458t7M1u9KjYb9eg4iUh//w3/tQit4hd8r6QbI5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dEMEwwAAANoAAAAPAAAAAAAAAAAAAAAAAJcCAABkcnMvZG93&#10;bnJldi54bWxQSwUGAAAAAAQABAD1AAAAhwMAAAAA&#10;" fillcolor="#149294" stroked="f">
                  <v:fill opacity="7967f"/>
                  <v:stroke endcap="round"/>
                  <v:textbox inset="6mm,3mm,6mm,3mm">
                    <w:txbxContent>
                      <w:p w14:paraId="65071477" w14:textId="2830E858" w:rsidR="006B1BFA" w:rsidRPr="00560846" w:rsidRDefault="006B1BFA" w:rsidP="001631ED">
                        <w:r>
                          <w:t>V první řadě byste měli mít vyrobený model skleníku, podle návodu. Tento model jste si měli vyrobit například doma. Nyní již budete skleník ovládat pomocí komponent, které naprogramujete.</w:t>
                        </w:r>
                      </w:p>
                    </w:txbxContent>
                  </v:textbox>
                </v:roundrect>
                <v:shape id="Obrázek 9" o:spid="_x0000_s1130" type="#_x0000_t75" style="position:absolute;top:-57810;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c&#10;bt7EAAAA2gAAAA8AAABkcnMvZG93bnJldi54bWxEj0FrwkAUhO9C/8PyCt5006JiU1eRgiiCFtMe&#10;PL5mX5PQ3bchu8bor3cFocdhZr5hZovOGtFS4yvHCl6GCQji3OmKCwXfX6vBFIQPyBqNY1JwIQ+L&#10;+VNvhql2Zz5Qm4VCRAj7FBWUIdSplD4vyaIfupo4er+usRiibAqpGzxHuDXyNUkm0mLFcaHEmj5K&#10;yv+yk1VwNO3P7mCmn9v98RqW63U9WmVjpfrP3fIdRKAu/Icf7Y1W8Ab3K/EG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2cbt7EAAAA2gAAAA8AAAAAAAAAAAAAAAAAnAIA&#10;AGRycy9kb3ducmV2LnhtbFBLBQYAAAAABAAEAPcAAACNAwAAAAA=&#10;">
                  <v:imagedata r:id="rId37" o:title=""/>
                  <v:path arrowok="t"/>
                </v:shape>
                <w10:wrap type="through"/>
              </v:group>
            </w:pict>
          </mc:Fallback>
        </mc:AlternateContent>
      </w:r>
      <w:r w:rsidR="001E36D2">
        <w:t>A jděte na to …</w:t>
      </w:r>
    </w:p>
    <w:p w14:paraId="2F595105" w14:textId="681E242A" w:rsidR="007E1819" w:rsidRPr="0036718B" w:rsidRDefault="003D4BBF" w:rsidP="001E36D2">
      <w:pPr>
        <w:rPr>
          <w:rStyle w:val="minuty"/>
          <w:color w:val="595959" w:themeColor="text1" w:themeTint="A6"/>
          <w:sz w:val="20"/>
        </w:rPr>
      </w:pPr>
      <w:r>
        <w:rPr>
          <w:noProof/>
          <w:lang w:eastAsia="cs-CZ"/>
        </w:rPr>
        <mc:AlternateContent>
          <mc:Choice Requires="wpg">
            <w:drawing>
              <wp:anchor distT="0" distB="0" distL="114300" distR="114300" simplePos="0" relativeHeight="252454912" behindDoc="0" locked="0" layoutInCell="1" allowOverlap="1" wp14:anchorId="7E60689D" wp14:editId="4D39E54C">
                <wp:simplePos x="0" y="0"/>
                <wp:positionH relativeFrom="column">
                  <wp:posOffset>-567690</wp:posOffset>
                </wp:positionH>
                <wp:positionV relativeFrom="paragraph">
                  <wp:posOffset>3531870</wp:posOffset>
                </wp:positionV>
                <wp:extent cx="5598795" cy="1339850"/>
                <wp:effectExtent l="0" t="0" r="0" b="6350"/>
                <wp:wrapThrough wrapText="bothSides">
                  <wp:wrapPolygon edited="0">
                    <wp:start x="2058" y="0"/>
                    <wp:lineTo x="588" y="2866"/>
                    <wp:lineTo x="98" y="4914"/>
                    <wp:lineTo x="196" y="15560"/>
                    <wp:lineTo x="294" y="18427"/>
                    <wp:lineTo x="490" y="20883"/>
                    <wp:lineTo x="980" y="21293"/>
                    <wp:lineTo x="2058" y="21293"/>
                    <wp:lineTo x="21460" y="21293"/>
                    <wp:lineTo x="21460" y="0"/>
                    <wp:lineTo x="2058" y="0"/>
                  </wp:wrapPolygon>
                </wp:wrapThrough>
                <wp:docPr id="553" name="Skupina 553"/>
                <wp:cNvGraphicFramePr/>
                <a:graphic xmlns:a="http://schemas.openxmlformats.org/drawingml/2006/main">
                  <a:graphicData uri="http://schemas.microsoft.com/office/word/2010/wordprocessingGroup">
                    <wpg:wgp>
                      <wpg:cNvGrpSpPr/>
                      <wpg:grpSpPr>
                        <a:xfrm>
                          <a:off x="0" y="0"/>
                          <a:ext cx="5598795" cy="1339850"/>
                          <a:chOff x="0" y="144854"/>
                          <a:chExt cx="5598847" cy="1341507"/>
                        </a:xfrm>
                      </wpg:grpSpPr>
                      <wps:wsp>
                        <wps:cNvPr id="554" name="Textové pole 554"/>
                        <wps:cNvSpPr txBox="1"/>
                        <wps:spPr>
                          <a:xfrm>
                            <a:off x="570362" y="144854"/>
                            <a:ext cx="5028485" cy="1341507"/>
                          </a:xfrm>
                          <a:prstGeom prst="roundRect">
                            <a:avLst>
                              <a:gd name="adj" fmla="val 5997"/>
                            </a:avLst>
                          </a:prstGeom>
                          <a:solidFill>
                            <a:srgbClr val="00B0F0">
                              <a:alpha val="12000"/>
                            </a:srgbClr>
                          </a:solidFill>
                          <a:ln cap="rnd">
                            <a:noFill/>
                          </a:ln>
                          <a:effectLst/>
                        </wps:spPr>
                        <wps:txbx>
                          <w:txbxContent>
                            <w:p w14:paraId="237EEA71" w14:textId="77777777" w:rsidR="006B1BFA" w:rsidRDefault="006B1BFA" w:rsidP="003D4BBF">
                              <w:pPr>
                                <w:pStyle w:val="Nadpis3"/>
                              </w:pPr>
                              <w:r>
                                <w:t>Typ</w:t>
                              </w:r>
                            </w:p>
                            <w:p w14:paraId="56F4A3ED" w14:textId="77777777" w:rsidR="006B1BFA" w:rsidRPr="006B454E" w:rsidRDefault="006B1BFA" w:rsidP="003D4BBF">
                              <w:r>
                                <w:t>Termistor by měl být připojený pomocí vodičů mimo kontaktní pole, protože bude uvnitř skleníku. Termistor může být přilepený páskou ke květináči a vodiče vyvedeny mimo skleník.</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58" name="Obrázek 558"/>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263398"/>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E60689D" id="Skupina 553" o:spid="_x0000_s1131" style="position:absolute;left:0;text-align:left;margin-left:-44.7pt;margin-top:278.1pt;width:440.85pt;height:105.5pt;z-index:252454912;mso-position-horizontal-relative:text;mso-position-vertical-relative:text;mso-height-relative:margin" coordorigin=",144854" coordsize="5598847,13415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">
                <v:roundrect id="Textové pole 554" o:spid="_x0000_s1132" style="position:absolute;left:570362;top:144854;width:5028485;height:134150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JvtqwwAA&#10;ANwAAAAPAAAAZHJzL2Rvd25yZXYueG1sRI9Ra8IwFIXfB/sP4Q58GTNVVEZtlCETFGEw1x9waa5N&#10;aXLTNZnWf28EYY+Hc853OMV6cFacqQ+NZwWTcQaCuPK64VpB+bN9ewcRIrJG65kUXCnAevX8VGCu&#10;/YW/6XyMtUgQDjkqMDF2uZShMuQwjH1HnLyT7x3GJPta6h4vCe6snGbZQjpsOC0Y7GhjqGqPf04B&#10;/X6GQ2a4/Sr3i5KHnTX+1So1ehk+liAiDfE//GjvtIL5fAb3M+k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JvtqwwAAANwAAAAPAAAAAAAAAAAAAAAAAJcCAABkcnMvZG93&#10;bnJldi54bWxQSwUGAAAAAAQABAD1AAAAhwMAAAAA&#10;" fillcolor="#00b0f0" stroked="f">
                  <v:fill opacity="7967f"/>
                  <v:stroke endcap="round"/>
                  <v:textbox inset="6mm,3mm,6mm,3mm">
                    <w:txbxContent>
                      <w:p w14:paraId="237EEA71" w14:textId="77777777" w:rsidR="006B1BFA" w:rsidRDefault="006B1BFA" w:rsidP="003D4BBF">
                        <w:pPr>
                          <w:pStyle w:val="Nadpis3"/>
                        </w:pPr>
                        <w:r>
                          <w:t>Typ</w:t>
                        </w:r>
                      </w:p>
                      <w:p w14:paraId="56F4A3ED" w14:textId="77777777" w:rsidR="006B1BFA" w:rsidRPr="006B454E" w:rsidRDefault="006B1BFA" w:rsidP="003D4BBF">
                        <w:r>
                          <w:t>Termistor by měl být připojený pomocí vodičů mimo kontaktní pole, protože bude uvnitř skleníku. Termistor může být přilepený páskou ke květináči a vodiče vyvedeny mimo skleník.</w:t>
                        </w:r>
                      </w:p>
                    </w:txbxContent>
                  </v:textbox>
                </v:roundrect>
                <v:shape id="Obrázek 558" o:spid="_x0000_s1133" type="#_x0000_t75" style="position:absolute;top:263398;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e&#10;hdbBAAAA3AAAAA8AAABkcnMvZG93bnJldi54bWxET89rwjAUvgv+D+EJ3jS14JDOKFMZyG7Wwebt&#10;0TybsualJFnb/ffLQfD48f3e7kfbip58aBwrWC0zEMSV0w3XCj6v74sNiBCRNbaOScEfBdjvppMt&#10;FtoNfKG+jLVIIRwKVGBi7AopQ2XIYli6jjhxd+ctxgR9LbXHIYXbVuZZ9iItNpwaDHZ0NFT9lL9W&#10;wa3f3O5f37JuPnw5tIf8kl9PRqn5bHx7BRFpjE/xw33WCtbrtDadSUdA7v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KehdbBAAAA3AAAAA8AAAAAAAAAAAAAAAAAnAIAAGRy&#10;cy9kb3ducmV2LnhtbFBLBQYAAAAABAAEAPcAAACKAwAAAAA=&#10;">
                  <v:imagedata r:id="rId27" o:title="" croptop="9250f"/>
                  <v:path arrowok="t"/>
                </v:shape>
                <w10:wrap type="through"/>
              </v:group>
            </w:pict>
          </mc:Fallback>
        </mc:AlternateContent>
      </w:r>
      <w:r w:rsidR="005823E6">
        <w:rPr>
          <w:noProof/>
          <w:lang w:eastAsia="cs-CZ"/>
        </w:rPr>
        <mc:AlternateContent>
          <mc:Choice Requires="wpg">
            <w:drawing>
              <wp:anchor distT="0" distB="0" distL="114300" distR="114300" simplePos="0" relativeHeight="252452864" behindDoc="0" locked="0" layoutInCell="1" allowOverlap="1" wp14:anchorId="431A41E3" wp14:editId="411E77E4">
                <wp:simplePos x="0" y="0"/>
                <wp:positionH relativeFrom="column">
                  <wp:posOffset>-644458</wp:posOffset>
                </wp:positionH>
                <wp:positionV relativeFrom="paragraph">
                  <wp:posOffset>1936583</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451" y="20636"/>
                    <wp:lineTo x="21472" y="20636"/>
                    <wp:lineTo x="21472" y="1947"/>
                    <wp:lineTo x="1644" y="0"/>
                    <wp:lineTo x="870" y="0"/>
                  </wp:wrapPolygon>
                </wp:wrapThrough>
                <wp:docPr id="10" name="Skupina 10"/>
                <wp:cNvGraphicFramePr/>
                <a:graphic xmlns:a="http://schemas.openxmlformats.org/drawingml/2006/main">
                  <a:graphicData uri="http://schemas.microsoft.com/office/word/2010/wordprocessingGroup">
                    <wpg:wgp>
                      <wpg:cNvGrpSpPr/>
                      <wpg:grpSpPr>
                        <a:xfrm>
                          <a:off x="0" y="0"/>
                          <a:ext cx="5672455" cy="1409065"/>
                          <a:chOff x="0" y="-155515"/>
                          <a:chExt cx="5672494" cy="1413511"/>
                        </a:xfrm>
                      </wpg:grpSpPr>
                      <wps:wsp>
                        <wps:cNvPr id="34" name="Textové pole 34"/>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7C18F189" w14:textId="79B6F28E" w:rsidR="006B1BFA" w:rsidRPr="00063434" w:rsidRDefault="006B1BFA" w:rsidP="005823E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63F71B7D" w14:textId="7A842918" w:rsidR="006B1BFA" w:rsidRDefault="006B1BFA" w:rsidP="005823E6">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19E67B08" w14:textId="77777777" w:rsidR="006B1BFA" w:rsidRDefault="006B1BFA" w:rsidP="005823E6">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7" name="Obrázek 487"/>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5551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31A41E3" id="Skupina 10" o:spid="_x0000_s1134" style="position:absolute;left:0;text-align:left;margin-left:-50.75pt;margin-top:152.5pt;width:446.65pt;height:110.95pt;z-index:252452864;mso-position-horizontal-relative:text;mso-position-vertical-relative:text;mso-height-relative:margin" coordorigin=",-15551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">
                <v:roundrect id="Textové pole 34" o:spid="_x0000_s1135"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tTXxAAA&#10;ANsAAAAPAAAAZHJzL2Rvd25yZXYueG1sRI9Ba8JAFITvBf/D8gRvzUZTiqSuUgShUC9NDV5fs6/Z&#10;xOzbkF1j/PfdQqHHYWa+YTa7yXZipME3jhUskxQEceV0w7WC0+fhcQ3CB2SNnWNScCcPu+3sYYO5&#10;djf+oLEItYgQ9jkqMCH0uZS+MmTRJ64njt63GyyGKIda6gFvEW47uUrTZ2mx4bhgsKe9oepSXK0C&#10;ff9qW/eeted2vJbZ5ViUdNgrtZhPry8gAk3hP/zXftMKsif4/RJ/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XLU18QAAADbAAAADwAAAAAAAAAAAAAAAACXAgAAZHJzL2Rv&#10;d25yZXYueG1sUEsFBgAAAAAEAAQA9QAAAIgDAAAAAA==&#10;" fillcolor="#149294" stroked="f">
                  <v:fill opacity="7967f"/>
                  <v:stroke endcap="round"/>
                  <v:textbox>
                    <w:txbxContent>
                      <w:p w14:paraId="7C18F189" w14:textId="79B6F28E" w:rsidR="006B1BFA" w:rsidRPr="00063434" w:rsidRDefault="006B1BFA" w:rsidP="005823E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63F71B7D" w14:textId="7A842918" w:rsidR="006B1BFA" w:rsidRDefault="006B1BFA" w:rsidP="005823E6">
                        <w:pPr>
                          <w:pStyle w:val="Otazkystylzelena"/>
                          <w:rPr>
                            <w:rStyle w:val="minuty"/>
                            <w:color w:val="595959" w:themeColor="text1" w:themeTint="A6"/>
                            <w:sz w:val="20"/>
                          </w:rPr>
                        </w:pPr>
                        <w:r>
                          <w:rPr>
                            <w:rStyle w:val="minuty"/>
                            <w:color w:val="595959" w:themeColor="text1" w:themeTint="A6"/>
                            <w:sz w:val="20"/>
                          </w:rPr>
                          <w:t>Sestavte první část ovládání skleníku. Zapojte termistor, který bude snímat teplotu ve skleníku.</w:t>
                        </w:r>
                      </w:p>
                      <w:p w14:paraId="19E67B08" w14:textId="77777777" w:rsidR="006B1BFA" w:rsidRDefault="006B1BFA" w:rsidP="005823E6">
                        <w:pPr>
                          <w:pStyle w:val="Otazkystylzelena"/>
                          <w:ind w:left="284" w:hanging="284"/>
                        </w:pPr>
                      </w:p>
                    </w:txbxContent>
                  </v:textbox>
                </v:roundrect>
                <v:shape id="Obrázek 487" o:spid="_x0000_s1136" type="#_x0000_t75" style="position:absolute;top:-15551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0D&#10;zE7FAAAA3AAAAA8AAABkcnMvZG93bnJldi54bWxEj0FrwkAUhO8F/8PyhF5EN0obQ+oqIggF6aE2&#10;0Osz+9yEZt+G7JrEf+8WCj0OM/MNs9mNthE9db52rGC5SEAQl07XbBQUX8d5BsIHZI2NY1JwJw+7&#10;7eRpg7l2A39Sfw5GRAj7HBVUIbS5lL6syKJfuJY4elfXWQxRdkbqDocIt41cJUkqLdYcFyps6VBR&#10;+XO+WQUf9SU1p+/lzc0Mv6b7clbcD6TU83Tcv4EINIb/8F/7XSt4ydbweyYeAbl9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9A8xOxQAAANwAAAAPAAAAAAAAAAAAAAAAAJwC&#10;AABkcnMvZG93bnJldi54bWxQSwUGAAAAAAQABAD3AAAAjgMAAAAA&#10;">
                  <v:imagedata r:id="rId25" o:title="" croptop="9450f"/>
                  <v:path arrowok="t"/>
                </v:shape>
                <w10:wrap type="through"/>
              </v:group>
            </w:pict>
          </mc:Fallback>
        </mc:AlternateContent>
      </w:r>
      <w:r w:rsidR="00582474">
        <w:t>Tato hodina je především o samostatné práci. Využijete k tomu vše, co jste doposavad naučili. Při plnění úkolů můžete využít uložených příkladů z minulých hodin.</w:t>
      </w:r>
    </w:p>
    <w:p w14:paraId="58845314" w14:textId="1544EC54" w:rsidR="00734CE8" w:rsidRDefault="008C4857" w:rsidP="00423859">
      <w:r>
        <w:rPr>
          <w:noProof/>
          <w:lang w:eastAsia="cs-CZ"/>
        </w:rPr>
        <mc:AlternateContent>
          <mc:Choice Requires="wpg">
            <w:drawing>
              <wp:anchor distT="0" distB="0" distL="114300" distR="114300" simplePos="0" relativeHeight="252456960" behindDoc="0" locked="0" layoutInCell="1" allowOverlap="1" wp14:anchorId="7F0AEE42" wp14:editId="48EA3327">
                <wp:simplePos x="0" y="0"/>
                <wp:positionH relativeFrom="column">
                  <wp:posOffset>-640715</wp:posOffset>
                </wp:positionH>
                <wp:positionV relativeFrom="paragraph">
                  <wp:posOffset>3068955</wp:posOffset>
                </wp:positionV>
                <wp:extent cx="5672455" cy="1409065"/>
                <wp:effectExtent l="0" t="0" r="0" b="0"/>
                <wp:wrapThrough wrapText="bothSides">
                  <wp:wrapPolygon edited="0">
                    <wp:start x="870" y="0"/>
                    <wp:lineTo x="484" y="1557"/>
                    <wp:lineTo x="387" y="3894"/>
                    <wp:lineTo x="484" y="6230"/>
                    <wp:lineTo x="97" y="6230"/>
                    <wp:lineTo x="193" y="10513"/>
                    <wp:lineTo x="580" y="12460"/>
                    <wp:lineTo x="580" y="18689"/>
                    <wp:lineTo x="677" y="19468"/>
                    <wp:lineTo x="1354" y="20247"/>
                    <wp:lineTo x="2321" y="21026"/>
                    <wp:lineTo x="21472" y="21026"/>
                    <wp:lineTo x="21472" y="2336"/>
                    <wp:lineTo x="1644" y="0"/>
                    <wp:lineTo x="870" y="0"/>
                  </wp:wrapPolygon>
                </wp:wrapThrough>
                <wp:docPr id="76" name="Skupina 76"/>
                <wp:cNvGraphicFramePr/>
                <a:graphic xmlns:a="http://schemas.openxmlformats.org/drawingml/2006/main">
                  <a:graphicData uri="http://schemas.microsoft.com/office/word/2010/wordprocessingGroup">
                    <wpg:wgp>
                      <wpg:cNvGrpSpPr/>
                      <wpg:grpSpPr>
                        <a:xfrm>
                          <a:off x="0" y="0"/>
                          <a:ext cx="5672455" cy="1409065"/>
                          <a:chOff x="0" y="-174825"/>
                          <a:chExt cx="5672494" cy="1413511"/>
                        </a:xfrm>
                      </wpg:grpSpPr>
                      <wps:wsp>
                        <wps:cNvPr id="129" name="Textové pole 129"/>
                        <wps:cNvSpPr txBox="1"/>
                        <wps:spPr>
                          <a:xfrm>
                            <a:off x="643813" y="-41"/>
                            <a:ext cx="5028681" cy="1176664"/>
                          </a:xfrm>
                          <a:prstGeom prst="roundRect">
                            <a:avLst>
                              <a:gd name="adj" fmla="val 5997"/>
                            </a:avLst>
                          </a:prstGeom>
                          <a:solidFill>
                            <a:srgbClr val="149294">
                              <a:alpha val="12000"/>
                            </a:srgbClr>
                          </a:solidFill>
                          <a:ln cap="rnd">
                            <a:noFill/>
                          </a:ln>
                          <a:effectLst/>
                        </wps:spPr>
                        <wps:txbx>
                          <w:txbxContent>
                            <w:p w14:paraId="06CDB6E0" w14:textId="1A815B74" w:rsidR="006B1BFA" w:rsidRPr="00063434" w:rsidRDefault="006B1BFA" w:rsidP="008C4857">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1CED7164" w14:textId="4CD91CA0" w:rsidR="006B1BFA" w:rsidRDefault="006B1BFA" w:rsidP="008C4857">
                              <w:pPr>
                                <w:pStyle w:val="Otazkystylzelena"/>
                                <w:rPr>
                                  <w:rStyle w:val="minuty"/>
                                  <w:color w:val="595959" w:themeColor="text1" w:themeTint="A6"/>
                                  <w:sz w:val="20"/>
                                </w:rPr>
                              </w:pPr>
                              <w:r>
                                <w:rPr>
                                  <w:rStyle w:val="minuty"/>
                                  <w:color w:val="595959" w:themeColor="text1" w:themeTint="A6"/>
                                  <w:sz w:val="20"/>
                                </w:rPr>
                                <w:t>Napište program, který zajistí čtení teploty z termistoru ve stupních Celsia.</w:t>
                              </w:r>
                            </w:p>
                            <w:p w14:paraId="5C23BDC7" w14:textId="77777777" w:rsidR="006B1BFA" w:rsidRDefault="006B1BFA" w:rsidP="008C4857">
                              <w:pPr>
                                <w:pStyle w:val="Otazkystylzelena"/>
                                <w:ind w:left="284" w:hanging="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ázek 140"/>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482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F0AEE42" id="Skupina 76" o:spid="_x0000_s1137" style="position:absolute;left:0;text-align:left;margin-left:-50.45pt;margin-top:241.65pt;width:446.65pt;height:110.95pt;z-index:252456960;mso-position-horizontal-relative:text;mso-position-vertical-relative:text;mso-height-relative:margin" coordorigin=",-17482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">
                <v:roundrect id="Textové pole 129" o:spid="_x0000_s1138" style="position:absolute;left:643813;top:-41;width:5028681;height:117666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tKBqwQAA&#10;ANwAAAAPAAAAZHJzL2Rvd25yZXYueG1sRE9Li8IwEL4L/ocwwt40VWFxq1FEEAT3Yl3xOjZjHzaT&#10;0sRa/71ZELzNx/ecxaozlWipcYVlBeNRBII4tbrgTMHfcTucgXAeWWNlmRQ8ycFq2e8tMNb2wQdq&#10;E5+JEMIuRgW593UspUtzMuhGtiYO3NU2Bn2ATSZ1g48Qbio5iaJvabDg0JBjTZuc0ltyNwr081KW&#10;dj8tz2V7P01vv8mJthulvgbdeg7CU+c/4rd7p8P8yQ/8PxMukM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SgasEAAADcAAAADwAAAAAAAAAAAAAAAACXAgAAZHJzL2Rvd25y&#10;ZXYueG1sUEsFBgAAAAAEAAQA9QAAAIUDAAAAAA==&#10;" fillcolor="#149294" stroked="f">
                  <v:fill opacity="7967f"/>
                  <v:stroke endcap="round"/>
                  <v:textbox>
                    <w:txbxContent>
                      <w:p w14:paraId="06CDB6E0" w14:textId="1A815B74" w:rsidR="006B1BFA" w:rsidRPr="00063434" w:rsidRDefault="006B1BFA" w:rsidP="008C4857">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1CED7164" w14:textId="4CD91CA0" w:rsidR="006B1BFA" w:rsidRDefault="006B1BFA" w:rsidP="008C4857">
                        <w:pPr>
                          <w:pStyle w:val="Otazkystylzelena"/>
                          <w:rPr>
                            <w:rStyle w:val="minuty"/>
                            <w:color w:val="595959" w:themeColor="text1" w:themeTint="A6"/>
                            <w:sz w:val="20"/>
                          </w:rPr>
                        </w:pPr>
                        <w:r>
                          <w:rPr>
                            <w:rStyle w:val="minuty"/>
                            <w:color w:val="595959" w:themeColor="text1" w:themeTint="A6"/>
                            <w:sz w:val="20"/>
                          </w:rPr>
                          <w:t>Napište program, který zajistí čtení teploty z termistoru ve stupních Celsia.</w:t>
                        </w:r>
                      </w:p>
                      <w:p w14:paraId="5C23BDC7" w14:textId="77777777" w:rsidR="006B1BFA" w:rsidRDefault="006B1BFA" w:rsidP="008C4857">
                        <w:pPr>
                          <w:pStyle w:val="Otazkystylzelena"/>
                          <w:ind w:left="284" w:hanging="284"/>
                        </w:pPr>
                      </w:p>
                    </w:txbxContent>
                  </v:textbox>
                </v:roundrect>
                <v:shape id="Obrázek 140" o:spid="_x0000_s1139" type="#_x0000_t75" style="position:absolute;top:-17482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9&#10;TSTEAAAA3AAAAA8AAABkcnMvZG93bnJldi54bWxEj0FrwkAQhe8F/8MyghepG4sNkrqKCEJBPFQF&#10;r9PsdBPMzobsqvHfOwehtxnem/e+Wax636gbdbEObGA6yUARl8HW7Aycjtv3OaiYkC02gcnAgyKs&#10;loO3BRY23PmHbofklIRwLNBAlVJbaB3LijzGSWiJRfsLnccka+e07fAu4b7RH1mWa481S0OFLW0q&#10;Ki+Hqzewr39ztztPr2Hs+DNfl+PTY0PGjIb9+gtUoj79m1/X31bwZ4Ivz8gEevkE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Q9TSTEAAAA3AAAAA8AAAAAAAAAAAAAAAAAnAIA&#10;AGRycy9kb3ducmV2LnhtbFBLBQYAAAAABAAEAPcAAACNAwAAAAA=&#10;">
                  <v:imagedata r:id="rId25" o:title="" croptop="9450f"/>
                  <v:path arrowok="t"/>
                </v:shape>
                <w10:wrap type="through"/>
              </v:group>
            </w:pict>
          </mc:Fallback>
        </mc:AlternateContent>
      </w:r>
    </w:p>
    <w:p w14:paraId="643C2C75" w14:textId="77777777" w:rsidR="002A6159" w:rsidRDefault="002A6159" w:rsidP="00423859"/>
    <w:p w14:paraId="33116257" w14:textId="77777777" w:rsidR="00E205BE" w:rsidRDefault="00E205BE" w:rsidP="00E205BE"/>
    <w:p w14:paraId="3CF671FB" w14:textId="77777777" w:rsidR="00E205BE" w:rsidRDefault="00E205BE" w:rsidP="00E205BE"/>
    <w:p w14:paraId="557F83DF" w14:textId="5DB92619" w:rsidR="00E205BE" w:rsidRDefault="00E205BE" w:rsidP="00E205BE">
      <w:r>
        <w:rPr>
          <w:noProof/>
          <w:lang w:eastAsia="cs-CZ"/>
        </w:rPr>
        <w:lastRenderedPageBreak/>
        <mc:AlternateContent>
          <mc:Choice Requires="wpg">
            <w:drawing>
              <wp:anchor distT="0" distB="0" distL="114300" distR="114300" simplePos="0" relativeHeight="252459008" behindDoc="0" locked="0" layoutInCell="1" allowOverlap="1" wp14:anchorId="364AB189" wp14:editId="5BB94A64">
                <wp:simplePos x="0" y="0"/>
                <wp:positionH relativeFrom="column">
                  <wp:posOffset>-571500</wp:posOffset>
                </wp:positionH>
                <wp:positionV relativeFrom="paragraph">
                  <wp:posOffset>9625</wp:posOffset>
                </wp:positionV>
                <wp:extent cx="5598795" cy="1616075"/>
                <wp:effectExtent l="0" t="0" r="0" b="9525"/>
                <wp:wrapThrough wrapText="bothSides">
                  <wp:wrapPolygon edited="0">
                    <wp:start x="2058" y="0"/>
                    <wp:lineTo x="1960" y="5432"/>
                    <wp:lineTo x="784" y="5771"/>
                    <wp:lineTo x="0" y="8148"/>
                    <wp:lineTo x="98" y="18672"/>
                    <wp:lineTo x="588" y="21388"/>
                    <wp:lineTo x="1078" y="21388"/>
                    <wp:lineTo x="1960" y="21388"/>
                    <wp:lineTo x="21460" y="21388"/>
                    <wp:lineTo x="21460" y="0"/>
                    <wp:lineTo x="2058" y="0"/>
                  </wp:wrapPolygon>
                </wp:wrapThrough>
                <wp:docPr id="146" name="Skupina 146"/>
                <wp:cNvGraphicFramePr/>
                <a:graphic xmlns:a="http://schemas.openxmlformats.org/drawingml/2006/main">
                  <a:graphicData uri="http://schemas.microsoft.com/office/word/2010/wordprocessingGroup">
                    <wpg:wgp>
                      <wpg:cNvGrpSpPr/>
                      <wpg:grpSpPr>
                        <a:xfrm>
                          <a:off x="0" y="0"/>
                          <a:ext cx="5598795" cy="1616075"/>
                          <a:chOff x="0" y="144852"/>
                          <a:chExt cx="5598847" cy="1619343"/>
                        </a:xfrm>
                      </wpg:grpSpPr>
                      <wps:wsp>
                        <wps:cNvPr id="162" name="Textové pole 162"/>
                        <wps:cNvSpPr txBox="1"/>
                        <wps:spPr>
                          <a:xfrm>
                            <a:off x="570362" y="144852"/>
                            <a:ext cx="5028485" cy="1600196"/>
                          </a:xfrm>
                          <a:prstGeom prst="roundRect">
                            <a:avLst>
                              <a:gd name="adj" fmla="val 5997"/>
                            </a:avLst>
                          </a:prstGeom>
                          <a:solidFill>
                            <a:srgbClr val="00B0F0">
                              <a:alpha val="12000"/>
                            </a:srgbClr>
                          </a:solidFill>
                          <a:ln cap="rnd">
                            <a:noFill/>
                          </a:ln>
                          <a:effectLst/>
                        </wps:spPr>
                        <wps:txbx>
                          <w:txbxContent>
                            <w:p w14:paraId="1AFD12FB" w14:textId="77777777" w:rsidR="006B1BFA" w:rsidRDefault="006B1BFA" w:rsidP="00E205BE">
                              <w:pPr>
                                <w:pStyle w:val="Nadpis3"/>
                              </w:pPr>
                              <w:r>
                                <w:t>Typ</w:t>
                              </w:r>
                            </w:p>
                            <w:p w14:paraId="79CDEA8A" w14:textId="4D4386D5" w:rsidR="006B1BFA" w:rsidRPr="006B454E" w:rsidRDefault="006B1BFA" w:rsidP="00E205BE">
                              <w:r>
                                <w:t xml:space="preserve">Můžete využít programový kód z již vypracovaného příkladu z předchozí hodiny. Tento kód obsahoval </w:t>
                              </w:r>
                              <w:proofErr w:type="spellStart"/>
                              <w:r>
                                <w:t>Steinhart</w:t>
                              </w:r>
                              <w:proofErr w:type="spellEnd"/>
                              <w:r>
                                <w:t>-Hartovu rovnici, pro převod naměřené změny napětí na teplotu. Programový kód budete v dalších úkolech pouze inovovat v závislosti na zapojení dalších komponent.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64" name="Obrázek 164"/>
                          <pic:cNvPicPr>
                            <a:picLocks noChangeAspect="1"/>
                          </pic:cNvPicPr>
                        </pic:nvPicPr>
                        <pic:blipFill rotWithShape="1">
                          <a:blip r:embed="rId26">
                            <a:extLst>
                              <a:ext uri="{28A0092B-C50C-407E-A947-70E740481C1C}">
                                <a14:useLocalDpi xmlns:a14="http://schemas.microsoft.com/office/drawing/2010/main" val="0"/>
                              </a:ext>
                            </a:extLst>
                          </a:blip>
                          <a:srcRect t="14114"/>
                          <a:stretch/>
                        </pic:blipFill>
                        <pic:spPr bwMode="auto">
                          <a:xfrm>
                            <a:off x="0" y="552615"/>
                            <a:ext cx="850265" cy="12115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4AB189" id="Skupina 146" o:spid="_x0000_s1140" style="position:absolute;left:0;text-align:left;margin-left:-45pt;margin-top:.75pt;width:440.85pt;height:127.25pt;z-index:252459008;mso-position-horizontal-relative:text;mso-position-vertical-relative:text;mso-height-relative:margin" coordorigin=",144852" coordsize="5598847,16193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">
                <v:roundrect id="Textové pole 162" o:spid="_x0000_s1141" style="position:absolute;left:570362;top:144852;width:5028485;height:16001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YKAhwAAA&#10;ANwAAAAPAAAAZHJzL2Rvd25yZXYueG1sRE/NisIwEL4L+w5hFrzImuqhSDWKyAougqD2AYZmtikm&#10;k26T1fr2RhC8zcf3O4tV76y4Uhcazwom4wwEceV1w7WC8rz9moEIEVmj9UwK7hRgtfwYLLDQ/sZH&#10;up5iLVIIhwIVmBjbQspQGXIYxr4lTtyv7xzGBLta6g5vKdxZOc2yXDpsODUYbGljqLqc/p0C+vsO&#10;+8zw5VD+5CX3O2v8yCo1/OzXcxCR+vgWv9w7nebnU3g+ky6Qyw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XYKAhwAAAANwAAAAPAAAAAAAAAAAAAAAAAJcCAABkcnMvZG93bnJl&#10;di54bWxQSwUGAAAAAAQABAD1AAAAhAMAAAAA&#10;" fillcolor="#00b0f0" stroked="f">
                  <v:fill opacity="7967f"/>
                  <v:stroke endcap="round"/>
                  <v:textbox inset="6mm,3mm,6mm,3mm">
                    <w:txbxContent>
                      <w:p w14:paraId="1AFD12FB" w14:textId="77777777" w:rsidR="006B1BFA" w:rsidRDefault="006B1BFA" w:rsidP="00E205BE">
                        <w:pPr>
                          <w:pStyle w:val="Nadpis3"/>
                        </w:pPr>
                        <w:r>
                          <w:t>Typ</w:t>
                        </w:r>
                      </w:p>
                      <w:p w14:paraId="79CDEA8A" w14:textId="4D4386D5" w:rsidR="006B1BFA" w:rsidRPr="006B454E" w:rsidRDefault="006B1BFA" w:rsidP="00E205BE">
                        <w:r>
                          <w:t xml:space="preserve">Můžete využít programový kód z již vypracovaného příkladu z předchozí hodiny. Tento kód obsahoval </w:t>
                        </w:r>
                        <w:proofErr w:type="spellStart"/>
                        <w:r>
                          <w:t>Steinhart</w:t>
                        </w:r>
                        <w:proofErr w:type="spellEnd"/>
                        <w:r>
                          <w:t>-Hartovu rovnici, pro převod naměřené změny napětí na teplotu. Programový kód budete v dalších úkolech pouze inovovat v závislosti na zapojení dalších komponent.</w:t>
                        </w:r>
                      </w:p>
                    </w:txbxContent>
                  </v:textbox>
                </v:roundrect>
                <v:shape id="Obrázek 164" o:spid="_x0000_s1142" type="#_x0000_t75" style="position:absolute;top:552615;width:850265;height:1211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w&#10;6XfCAAAA3AAAAA8AAABkcnMvZG93bnJldi54bWxET99rwjAQfh/sfwg38G2mKyLSGUU3BPHNKmy+&#10;Hc3ZlDWXkmRt/e+XgeDbfXw/b7kebSt68qFxrOBtmoEgrpxuuFZwPu1eFyBCRNbYOiYFNwqwXj0/&#10;LbHQbuAj9WWsRQrhUKACE2NXSBkqQxbD1HXEibs6bzEm6GupPQ4p3LYyz7K5tNhwajDY0Yeh6qf8&#10;tQou/eJy/fqWdXPw5dBu82N++jRKTV7GzTuISGN8iO/uvU7z5zP4fyZdIF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MOl3wgAAANwAAAAPAAAAAAAAAAAAAAAAAJwCAABk&#10;cnMvZG93bnJldi54bWxQSwUGAAAAAAQABAD3AAAAiwMAAAAA&#10;">
                  <v:imagedata r:id="rId27" o:title="" croptop="9250f"/>
                  <v:path arrowok="t"/>
                </v:shape>
                <w10:wrap type="through"/>
              </v:group>
            </w:pict>
          </mc:Fallback>
        </mc:AlternateContent>
      </w:r>
      <w:r w:rsidR="00CD6821">
        <w:t>Po naprogramování vyzkoušejte zapojení a kód. Hodnoty si nechte zobrazit v sériovém monitoru.</w:t>
      </w:r>
    </w:p>
    <w:p w14:paraId="5F77F869" w14:textId="2AD89B9E" w:rsidR="009D159A" w:rsidRDefault="00EA20B2" w:rsidP="00E205BE">
      <w:r>
        <w:rPr>
          <w:noProof/>
          <w:lang w:eastAsia="cs-CZ"/>
        </w:rPr>
        <mc:AlternateContent>
          <mc:Choice Requires="wpg">
            <w:drawing>
              <wp:anchor distT="0" distB="0" distL="114300" distR="114300" simplePos="0" relativeHeight="252461056" behindDoc="0" locked="0" layoutInCell="1" allowOverlap="1" wp14:anchorId="2D8D01EB" wp14:editId="6E67B564">
                <wp:simplePos x="0" y="0"/>
                <wp:positionH relativeFrom="column">
                  <wp:posOffset>-644525</wp:posOffset>
                </wp:positionH>
                <wp:positionV relativeFrom="paragraph">
                  <wp:posOffset>927735</wp:posOffset>
                </wp:positionV>
                <wp:extent cx="5672455" cy="1417320"/>
                <wp:effectExtent l="0" t="0" r="0" b="0"/>
                <wp:wrapThrough wrapText="bothSides">
                  <wp:wrapPolygon edited="0">
                    <wp:start x="2321" y="0"/>
                    <wp:lineTo x="1064" y="0"/>
                    <wp:lineTo x="290" y="2323"/>
                    <wp:lineTo x="97" y="6968"/>
                    <wp:lineTo x="193" y="12000"/>
                    <wp:lineTo x="580" y="12387"/>
                    <wp:lineTo x="580" y="15484"/>
                    <wp:lineTo x="677" y="18581"/>
                    <wp:lineTo x="870" y="20129"/>
                    <wp:lineTo x="1451" y="20903"/>
                    <wp:lineTo x="2611" y="20903"/>
                    <wp:lineTo x="21472" y="20129"/>
                    <wp:lineTo x="21472" y="0"/>
                    <wp:lineTo x="2321" y="0"/>
                  </wp:wrapPolygon>
                </wp:wrapThrough>
                <wp:docPr id="168" name="Skupina 168"/>
                <wp:cNvGraphicFramePr/>
                <a:graphic xmlns:a="http://schemas.openxmlformats.org/drawingml/2006/main">
                  <a:graphicData uri="http://schemas.microsoft.com/office/word/2010/wordprocessingGroup">
                    <wpg:wgp>
                      <wpg:cNvGrpSpPr/>
                      <wpg:grpSpPr>
                        <a:xfrm>
                          <a:off x="0" y="0"/>
                          <a:ext cx="5672455" cy="1417320"/>
                          <a:chOff x="0" y="-41"/>
                          <a:chExt cx="5672494" cy="1431239"/>
                        </a:xfrm>
                      </wpg:grpSpPr>
                      <wps:wsp>
                        <wps:cNvPr id="175" name="Textové pole 175"/>
                        <wps:cNvSpPr txBox="1"/>
                        <wps:spPr>
                          <a:xfrm>
                            <a:off x="643813" y="-41"/>
                            <a:ext cx="5028681" cy="1333544"/>
                          </a:xfrm>
                          <a:prstGeom prst="roundRect">
                            <a:avLst>
                              <a:gd name="adj" fmla="val 5997"/>
                            </a:avLst>
                          </a:prstGeom>
                          <a:solidFill>
                            <a:srgbClr val="149294">
                              <a:alpha val="12000"/>
                            </a:srgbClr>
                          </a:solidFill>
                          <a:ln cap="rnd">
                            <a:noFill/>
                          </a:ln>
                          <a:effectLst/>
                        </wps:spPr>
                        <wps:txbx>
                          <w:txbxContent>
                            <w:p w14:paraId="13301893" w14:textId="55661D24" w:rsidR="006B1BFA" w:rsidRPr="00063434" w:rsidRDefault="006B1BFA" w:rsidP="00EA20B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w:t>
                              </w:r>
                              <w:r>
                                <w:rPr>
                                  <w:rFonts w:ascii="Arial" w:hAnsi="Arial"/>
                                  <w:color w:val="149294"/>
                                  <w:sz w:val="20"/>
                                </w:rPr>
                                <w:t>vás</w:t>
                              </w:r>
                            </w:p>
                            <w:p w14:paraId="372B84A3" w14:textId="2D0E47D1" w:rsidR="006B1BFA" w:rsidRDefault="006B1BFA" w:rsidP="00EA20B2">
                              <w:pPr>
                                <w:pStyle w:val="Otazkystylzelena"/>
                                <w:rPr>
                                  <w:rStyle w:val="minuty"/>
                                  <w:color w:val="595959" w:themeColor="text1" w:themeTint="A6"/>
                                  <w:sz w:val="20"/>
                                </w:rPr>
                              </w:pPr>
                              <w:r>
                                <w:rPr>
                                  <w:rStyle w:val="minuty"/>
                                  <w:color w:val="595959" w:themeColor="text1" w:themeTint="A6"/>
                                  <w:sz w:val="20"/>
                                </w:rPr>
                                <w:t xml:space="preserve">Zapojte servomotor, který bude ovládat střešní okno skleníku. </w:t>
                              </w:r>
                            </w:p>
                            <w:p w14:paraId="1B8C34C3" w14:textId="2DFB39E7" w:rsidR="006B1BFA" w:rsidRDefault="006B1BFA" w:rsidP="00EA20B2">
                              <w:pPr>
                                <w:pStyle w:val="Otazkystylzelena"/>
                              </w:pPr>
                              <w:r>
                                <w:rPr>
                                  <w:rStyle w:val="minuty"/>
                                  <w:color w:val="595959" w:themeColor="text1" w:themeTint="A6"/>
                                  <w:sz w:val="20"/>
                                </w:rPr>
                                <w:t>Programový kód z předchozího úkolu upravte tak, aby při dosažení vyšší teploty, než bude vámi definovaná, servomotor okno otevřel. Při poklesu teploty ve skleníku naopak servomotor okno zavře.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2" name="Obrázek 182"/>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17687"/>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D8D01EB" id="Skupina 168" o:spid="_x0000_s1143" style="position:absolute;left:0;text-align:left;margin-left:-50.75pt;margin-top:73.05pt;width:446.65pt;height:111.6pt;z-index:252461056;mso-position-horizontal-relative:text;mso-position-vertical-relative:text;mso-height-relative:margin" coordorigin=",-41" coordsize="5672494,14312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">
                <v:roundrect id="Textové pole 175" o:spid="_x0000_s1144" style="position:absolute;left:643813;top:-41;width:5028681;height:133354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SoVywQAA&#10;ANwAAAAPAAAAZHJzL2Rvd25yZXYueG1sRE9Li8IwEL4L+x/CLOxN01V8UI2yCIKwXqyK17EZ+7CZ&#10;lCbW+u/NwoK3+fies1h1phItNa6wrOB7EIEgTq0uOFNwPGz6MxDOI2usLJOCJzlYLT96C4y1ffCe&#10;2sRnIoSwi1FB7n0dS+nSnAy6ga2JA3e1jUEfYJNJ3eAjhJtKDqNoIg0WHBpyrGmdU3pL7kaBfl7K&#10;0v6OynPZ3k+j2y450Wat1Ndn9zMH4anzb/G/e6vD/OkY/p4JF8jl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kqFcsEAAADcAAAADwAAAAAAAAAAAAAAAACXAgAAZHJzL2Rvd25y&#10;ZXYueG1sUEsFBgAAAAAEAAQA9QAAAIUDAAAAAA==&#10;" fillcolor="#149294" stroked="f">
                  <v:fill opacity="7967f"/>
                  <v:stroke endcap="round"/>
                  <v:textbox>
                    <w:txbxContent>
                      <w:p w14:paraId="13301893" w14:textId="55661D24" w:rsidR="006B1BFA" w:rsidRPr="00063434" w:rsidRDefault="006B1BFA" w:rsidP="00EA20B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w:t>
                        </w:r>
                        <w:r>
                          <w:rPr>
                            <w:rFonts w:ascii="Arial" w:hAnsi="Arial"/>
                            <w:color w:val="149294"/>
                            <w:sz w:val="20"/>
                          </w:rPr>
                          <w:t>vás</w:t>
                        </w:r>
                      </w:p>
                      <w:p w14:paraId="372B84A3" w14:textId="2D0E47D1" w:rsidR="006B1BFA" w:rsidRDefault="006B1BFA" w:rsidP="00EA20B2">
                        <w:pPr>
                          <w:pStyle w:val="Otazkystylzelena"/>
                          <w:rPr>
                            <w:rStyle w:val="minuty"/>
                            <w:color w:val="595959" w:themeColor="text1" w:themeTint="A6"/>
                            <w:sz w:val="20"/>
                          </w:rPr>
                        </w:pPr>
                        <w:r>
                          <w:rPr>
                            <w:rStyle w:val="minuty"/>
                            <w:color w:val="595959" w:themeColor="text1" w:themeTint="A6"/>
                            <w:sz w:val="20"/>
                          </w:rPr>
                          <w:t xml:space="preserve">Zapojte servomotor, který bude ovládat střešní okno skleníku. </w:t>
                        </w:r>
                      </w:p>
                      <w:p w14:paraId="1B8C34C3" w14:textId="2DFB39E7" w:rsidR="006B1BFA" w:rsidRDefault="006B1BFA" w:rsidP="00EA20B2">
                        <w:pPr>
                          <w:pStyle w:val="Otazkystylzelena"/>
                        </w:pPr>
                        <w:r>
                          <w:rPr>
                            <w:rStyle w:val="minuty"/>
                            <w:color w:val="595959" w:themeColor="text1" w:themeTint="A6"/>
                            <w:sz w:val="20"/>
                          </w:rPr>
                          <w:t>Programový kód z předchozího úkolu upravte tak, aby při dosažení vyšší teploty, než bude vámi definovaná, servomotor okno otevřel. Při poklesu teploty ve skleníku naopak servomotor okno zavře.</w:t>
                        </w:r>
                      </w:p>
                    </w:txbxContent>
                  </v:textbox>
                </v:roundrect>
                <v:shape id="Obrázek 182" o:spid="_x0000_s1145" type="#_x0000_t75" style="position:absolute;top:17687;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a&#10;zFLBAAAA3AAAAA8AAABkcnMvZG93bnJldi54bWxET02LwjAQvQv7H8IIe5E1VbBINUopLAjiQS14&#10;nW3GtNhMShO1/vuNsLC3ebzPWW8H24oH9b5xrGA2TUAQV043bBSU5++vJQgfkDW2jknBizxsNx+j&#10;NWbaPflIj1MwIoawz1BBHUKXSemrmiz6qeuII3d1vcUQYW+k7vEZw20r50mSSosNx4YaOypqqm6n&#10;u1VwaH5Ss7/M7m5ieJHm1aR8FaTU53jIVyACDeFf/Ofe6Th/OYf3M/ECufk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AazFLBAAAA3AAAAA8AAAAAAAAAAAAAAAAAnAIAAGRy&#10;cy9kb3ducmV2LnhtbFBLBQYAAAAABAAEAPcAAACKAwAAAAA=&#10;">
                  <v:imagedata r:id="rId25" o:title="" croptop="9450f"/>
                  <v:path arrowok="t"/>
                </v:shape>
                <w10:wrap type="through"/>
              </v:group>
            </w:pict>
          </mc:Fallback>
        </mc:AlternateContent>
      </w:r>
      <w:r w:rsidR="009D159A">
        <w:t>Pokud vše funguje, jak má a vidíte odpovídající teplotu prostřednictvím sériového monitoru, můžete přistoupit k dalšímu kroku. Tím bude automatické otevírání střešního okna skleníku v závislosti na teplotě uvnitř.</w:t>
      </w:r>
    </w:p>
    <w:p w14:paraId="6231E109" w14:textId="52D6C1C8" w:rsidR="00BE430F" w:rsidRDefault="00A61994" w:rsidP="00E205BE">
      <w:r>
        <w:rPr>
          <w:noProof/>
          <w:lang w:eastAsia="cs-CZ"/>
        </w:rPr>
        <mc:AlternateContent>
          <mc:Choice Requires="wpg">
            <w:drawing>
              <wp:anchor distT="0" distB="0" distL="114300" distR="114300" simplePos="0" relativeHeight="252463104" behindDoc="0" locked="0" layoutInCell="1" allowOverlap="1" wp14:anchorId="3A13FD12" wp14:editId="1BA6C015">
                <wp:simplePos x="0" y="0"/>
                <wp:positionH relativeFrom="column">
                  <wp:posOffset>-452755</wp:posOffset>
                </wp:positionH>
                <wp:positionV relativeFrom="paragraph">
                  <wp:posOffset>1698090</wp:posOffset>
                </wp:positionV>
                <wp:extent cx="5480050" cy="1219835"/>
                <wp:effectExtent l="0" t="0" r="6350" b="0"/>
                <wp:wrapThrough wrapText="bothSides">
                  <wp:wrapPolygon edited="0">
                    <wp:start x="1001" y="0"/>
                    <wp:lineTo x="701" y="1349"/>
                    <wp:lineTo x="601" y="4498"/>
                    <wp:lineTo x="801" y="7196"/>
                    <wp:lineTo x="100" y="14393"/>
                    <wp:lineTo x="100" y="16192"/>
                    <wp:lineTo x="601" y="20689"/>
                    <wp:lineTo x="801" y="21139"/>
                    <wp:lineTo x="21525" y="21139"/>
                    <wp:lineTo x="21525" y="3148"/>
                    <wp:lineTo x="1502" y="0"/>
                    <wp:lineTo x="1001" y="0"/>
                  </wp:wrapPolygon>
                </wp:wrapThrough>
                <wp:docPr id="183" name="Skupina 183"/>
                <wp:cNvGraphicFramePr/>
                <a:graphic xmlns:a="http://schemas.openxmlformats.org/drawingml/2006/main">
                  <a:graphicData uri="http://schemas.microsoft.com/office/word/2010/wordprocessingGroup">
                    <wpg:wgp>
                      <wpg:cNvGrpSpPr/>
                      <wpg:grpSpPr>
                        <a:xfrm>
                          <a:off x="0" y="0"/>
                          <a:ext cx="5480050" cy="1219835"/>
                          <a:chOff x="0" y="-57810"/>
                          <a:chExt cx="5480342" cy="1221105"/>
                        </a:xfrm>
                      </wpg:grpSpPr>
                      <wps:wsp>
                        <wps:cNvPr id="184" name="Textové pole 184"/>
                        <wps:cNvSpPr txBox="1"/>
                        <wps:spPr>
                          <a:xfrm>
                            <a:off x="452673" y="144854"/>
                            <a:ext cx="5027669" cy="992039"/>
                          </a:xfrm>
                          <a:prstGeom prst="roundRect">
                            <a:avLst>
                              <a:gd name="adj" fmla="val 5997"/>
                            </a:avLst>
                          </a:prstGeom>
                          <a:solidFill>
                            <a:srgbClr val="149294">
                              <a:alpha val="12000"/>
                            </a:srgbClr>
                          </a:solidFill>
                          <a:ln cap="rnd">
                            <a:noFill/>
                          </a:ln>
                          <a:effectLst/>
                        </wps:spPr>
                        <wps:txbx>
                          <w:txbxContent>
                            <w:p w14:paraId="1D0DB7DF" w14:textId="5168971B" w:rsidR="006B1BFA" w:rsidRPr="00560846" w:rsidRDefault="006B1BFA" w:rsidP="00083DB0">
                              <w:r>
                                <w:t>Servomotor umístěte do modelu skleníku. Měl by tam být připravený otvor. Jako táhlo servomotoru, můžete použít například kancelářskou sponku.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76" name="Obrázek 57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57810"/>
                            <a:ext cx="709295" cy="12211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A13FD12" id="Skupina 183" o:spid="_x0000_s1146" style="position:absolute;left:0;text-align:left;margin-left:-35.65pt;margin-top:133.7pt;width:431.5pt;height:96.05pt;z-index:252463104;mso-position-horizontal-relative:text;mso-position-vertical-relative:text;mso-height-relative:margin" coordorigin=",-57810"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">
                <v:roundrect id="Textové pole 184" o:spid="_x0000_s1147" style="position:absolute;left:452673;top:144854;width:5027669;height:99203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kE0BwgAA&#10;ANwAAAAPAAAAZHJzL2Rvd25yZXYueG1sRE/fa8IwEH4f+D+EE3wZmipjK51RRBCKQ9hU9nw0t6az&#10;uZQk2u6/X4TB3u7j+3nL9WBbcSMfGscK5rMMBHHldMO1gvNpN81BhIissXVMCn4owHo1elhioV3P&#10;H3Q7xlqkEA4FKjAxdoWUoTJkMcxcR5y4L+ctxgR9LbXHPoXbVi6y7FlabDg1GOxoa6i6HK9Wwf69&#10;PHz3pef97vPkHiO/mXzzotRkPGxeQUQa4r/4z13qND9/gvsz6Q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QTQHCAAAA3AAAAA8AAAAAAAAAAAAAAAAAlwIAAGRycy9kb3du&#10;cmV2LnhtbFBLBQYAAAAABAAEAPUAAACGAwAAAAA=&#10;" fillcolor="#149294" stroked="f">
                  <v:fill opacity="7967f"/>
                  <v:stroke endcap="round"/>
                  <v:textbox inset="6mm,3mm,6mm,3mm">
                    <w:txbxContent>
                      <w:p w14:paraId="1D0DB7DF" w14:textId="5168971B" w:rsidR="006B1BFA" w:rsidRPr="00560846" w:rsidRDefault="006B1BFA" w:rsidP="00083DB0">
                        <w:r>
                          <w:t>Servomotor umístěte do modelu skleníku. Měl by tam být připravený otvor. Jako táhlo servomotoru, můžete použít například kancelářskou sponku.</w:t>
                        </w:r>
                      </w:p>
                    </w:txbxContent>
                  </v:textbox>
                </v:roundrect>
                <v:shape id="Obrázek 576" o:spid="_x0000_s1148" type="#_x0000_t75" style="position:absolute;top:-57810;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J&#10;RaXHAAAA3AAAAA8AAABkcnMvZG93bnJldi54bWxEj09rwkAUxO+C32F5Qm+6UeofoquIIJZCW4we&#10;PD6zzyS4+zZktzHtp+8WCj0OM/MbZrXprBEtNb5yrGA8SkAQ505XXCg4n/bDBQgfkDUax6Tgizxs&#10;1v3eClPtHnykNguFiBD2KSooQ6hTKX1ekkU/cjVx9G6usRiibAqpG3xEuDVykiQzabHiuFBiTbuS&#10;8nv2aRVcTHt9O5rFx+v75TtsD4f6eZ9NlXoadNsliEBd+A//tV+0gul8Br9n4hGQ6x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vJRaXHAAAA3AAAAA8AAAAAAAAAAAAAAAAA&#10;nAIAAGRycy9kb3ducmV2LnhtbFBLBQYAAAAABAAEAPcAAACQAwAAAAA=&#10;">
                  <v:imagedata r:id="rId37" o:title=""/>
                  <v:path arrowok="t"/>
                </v:shape>
                <w10:wrap type="through"/>
              </v:group>
            </w:pict>
          </mc:Fallback>
        </mc:AlternateContent>
      </w:r>
    </w:p>
    <w:p w14:paraId="7E1D26F5" w14:textId="77777777" w:rsidR="00A61994" w:rsidRDefault="00A61994" w:rsidP="00E205BE"/>
    <w:p w14:paraId="0859E15F" w14:textId="77777777" w:rsidR="00512442" w:rsidRDefault="00867A1A" w:rsidP="00E205BE">
      <w:r>
        <w:t>Po úspěšném vyzkoušení otevírání střešního okna, můžete přejít poslednímu úkolu. Opět se bude jednat o zapojení další el. komponenty a inovaci stávajícího programového kó</w:t>
      </w:r>
      <w:r w:rsidR="00512442">
        <w:t>du, která je velmi jednoduchá.</w:t>
      </w:r>
    </w:p>
    <w:p w14:paraId="0C28B2EC" w14:textId="77777777" w:rsidR="00512442" w:rsidRDefault="00512442">
      <w:pPr>
        <w:spacing w:after="0" w:line="240" w:lineRule="auto"/>
        <w:jc w:val="left"/>
      </w:pPr>
      <w:r>
        <w:br w:type="page"/>
      </w:r>
    </w:p>
    <w:p w14:paraId="566A9EBD" w14:textId="6A585A56" w:rsidR="00AB06AA" w:rsidRDefault="00AB06AA" w:rsidP="00E205BE">
      <w:r>
        <w:rPr>
          <w:noProof/>
          <w:lang w:eastAsia="cs-CZ"/>
        </w:rPr>
        <w:lastRenderedPageBreak/>
        <mc:AlternateContent>
          <mc:Choice Requires="wpg">
            <w:drawing>
              <wp:anchor distT="0" distB="0" distL="114300" distR="114300" simplePos="0" relativeHeight="252465152" behindDoc="0" locked="0" layoutInCell="1" allowOverlap="1" wp14:anchorId="08A2F08F" wp14:editId="672397C1">
                <wp:simplePos x="0" y="0"/>
                <wp:positionH relativeFrom="column">
                  <wp:posOffset>-646430</wp:posOffset>
                </wp:positionH>
                <wp:positionV relativeFrom="paragraph">
                  <wp:posOffset>11229</wp:posOffset>
                </wp:positionV>
                <wp:extent cx="5672455" cy="1618615"/>
                <wp:effectExtent l="0" t="0" r="0" b="0"/>
                <wp:wrapThrough wrapText="bothSides">
                  <wp:wrapPolygon edited="0">
                    <wp:start x="2321" y="0"/>
                    <wp:lineTo x="677" y="3390"/>
                    <wp:lineTo x="387" y="4406"/>
                    <wp:lineTo x="0" y="10508"/>
                    <wp:lineTo x="484" y="16270"/>
                    <wp:lineTo x="484" y="18982"/>
                    <wp:lineTo x="870" y="20337"/>
                    <wp:lineTo x="1548" y="21015"/>
                    <wp:lineTo x="21472" y="21015"/>
                    <wp:lineTo x="21472" y="0"/>
                    <wp:lineTo x="2321" y="0"/>
                  </wp:wrapPolygon>
                </wp:wrapThrough>
                <wp:docPr id="582" name="Skupina 582"/>
                <wp:cNvGraphicFramePr/>
                <a:graphic xmlns:a="http://schemas.openxmlformats.org/drawingml/2006/main">
                  <a:graphicData uri="http://schemas.microsoft.com/office/word/2010/wordprocessingGroup">
                    <wpg:wgp>
                      <wpg:cNvGrpSpPr/>
                      <wpg:grpSpPr>
                        <a:xfrm>
                          <a:off x="0" y="0"/>
                          <a:ext cx="5672455" cy="1618615"/>
                          <a:chOff x="0" y="-42"/>
                          <a:chExt cx="5672494" cy="1625022"/>
                        </a:xfrm>
                      </wpg:grpSpPr>
                      <wps:wsp>
                        <wps:cNvPr id="583" name="Textové pole 583"/>
                        <wps:cNvSpPr txBox="1"/>
                        <wps:spPr>
                          <a:xfrm>
                            <a:off x="643813" y="-42"/>
                            <a:ext cx="5028681" cy="1543920"/>
                          </a:xfrm>
                          <a:prstGeom prst="roundRect">
                            <a:avLst>
                              <a:gd name="adj" fmla="val 5997"/>
                            </a:avLst>
                          </a:prstGeom>
                          <a:solidFill>
                            <a:srgbClr val="149294">
                              <a:alpha val="12000"/>
                            </a:srgbClr>
                          </a:solidFill>
                          <a:ln cap="rnd">
                            <a:noFill/>
                          </a:ln>
                          <a:effectLst/>
                        </wps:spPr>
                        <wps:txbx>
                          <w:txbxContent>
                            <w:p w14:paraId="1064C3AE" w14:textId="6C87D974" w:rsidR="006B1BFA" w:rsidRPr="00063434" w:rsidRDefault="006B1BFA" w:rsidP="0051244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04B3A9AE" w14:textId="77777777" w:rsidR="006B1BFA" w:rsidRDefault="006B1BFA" w:rsidP="00512442">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7B8125EA" w14:textId="77777777" w:rsidR="006B1BFA" w:rsidRDefault="006B1BFA" w:rsidP="00512442">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4" name="Obrázek 584"/>
                          <pic:cNvPicPr>
                            <a:picLocks noChangeAspect="1"/>
                          </pic:cNvPicPr>
                        </pic:nvPicPr>
                        <pic:blipFill rotWithShape="1">
                          <a:blip r:embed="rId24">
                            <a:extLst>
                              <a:ext uri="{28A0092B-C50C-407E-A947-70E740481C1C}">
                                <a14:useLocalDpi xmlns:a14="http://schemas.microsoft.com/office/drawing/2010/main" val="0"/>
                              </a:ext>
                            </a:extLst>
                          </a:blip>
                          <a:srcRect t="14419"/>
                          <a:stretch/>
                        </pic:blipFill>
                        <pic:spPr bwMode="auto">
                          <a:xfrm>
                            <a:off x="0" y="211469"/>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8A2F08F" id="Skupina 582" o:spid="_x0000_s1149" style="position:absolute;left:0;text-align:left;margin-left:-50.9pt;margin-top:.9pt;width:446.65pt;height:127.45pt;z-index:252465152;mso-position-horizontal-relative:text;mso-position-vertical-relative:text;mso-height-relative:margin" coordorigin=",-42" coordsize="5672494,1625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fjd8rhAAAACgEAAA8AAABkcnMvZG93bnJldi54&#10;bWxMj0FLw0AQhe+C/2EZwVu72UpajdmUUtRTEWwF8TbNTpPQ7G7IbpP03zue9PQY3uO9b/L1ZFsx&#10;UB8a7zSoeQKCXOlN4yoNn4fX2SOIENEZbL0jDVcKsC5ub3LMjB/dBw37WAkucSFDDXWMXSZlKGuy&#10;GOa+I8feyfcWI599JU2PI5fbVi6SZCktNo4XauxoW1N53l+shrcRx82Dehl259P2+n1I3792irS+&#10;v5s2zyAiTfEvDL/4jA4FMx39xZkgWg0zlShmj+ywcGD1pFIQRw2LdLkCWeTy/wvFDwA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">
                <v:roundrect id="Textové pole 583" o:spid="_x0000_s1150" style="position:absolute;left:643813;top:-42;width:5028681;height:154392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tWSjxAAA&#10;ANwAAAAPAAAAZHJzL2Rvd25yZXYueG1sRI9Pi8IwFMTvwn6H8Bb2puluUaQaRQRBcC9bFa/P5tk/&#10;Ni+libV++40geBxm5jfMfNmbWnTUutKygu9RBII4s7rkXMFhvxlOQTiPrLG2TAoe5GC5+BjMMdH2&#10;zn/UpT4XAcIuQQWF900ipcsKMuhGtiEO3sW2Bn2QbS51i/cAN7X8iaKJNFhyWCiwoXVB2TW9GQX6&#10;ca4qu4urU9XdjvH1Nz3SZq3U12e/moHw1Pt3+NXeagXjaQzPM+EIyM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Vko8QAAADcAAAADwAAAAAAAAAAAAAAAACXAgAAZHJzL2Rv&#10;d25yZXYueG1sUEsFBgAAAAAEAAQA9QAAAIgDAAAAAA==&#10;" fillcolor="#149294" stroked="f">
                  <v:fill opacity="7967f"/>
                  <v:stroke endcap="round"/>
                  <v:textbox>
                    <w:txbxContent>
                      <w:p w14:paraId="1064C3AE" w14:textId="6C87D974" w:rsidR="006B1BFA" w:rsidRPr="00063434" w:rsidRDefault="006B1BFA" w:rsidP="00512442">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w:t>
                        </w:r>
                        <w:r>
                          <w:rPr>
                            <w:rFonts w:ascii="Arial" w:hAnsi="Arial"/>
                            <w:color w:val="149294"/>
                            <w:sz w:val="20"/>
                          </w:rPr>
                          <w:t>vás</w:t>
                        </w:r>
                      </w:p>
                      <w:p w14:paraId="04B3A9AE" w14:textId="77777777" w:rsidR="006B1BFA" w:rsidRDefault="006B1BFA" w:rsidP="00512442">
                        <w:pPr>
                          <w:pStyle w:val="Otazkystylzelena"/>
                          <w:rPr>
                            <w:rStyle w:val="minuty"/>
                            <w:color w:val="595959" w:themeColor="text1" w:themeTint="A6"/>
                            <w:sz w:val="20"/>
                          </w:rPr>
                        </w:pPr>
                        <w:r>
                          <w:rPr>
                            <w:rStyle w:val="minuty"/>
                            <w:color w:val="595959" w:themeColor="text1" w:themeTint="A6"/>
                            <w:sz w:val="20"/>
                          </w:rPr>
                          <w:t>Do stávajícího obvodu zapojte stejnosměrný motor, který bude sloužit ve skleníku jako větrák.</w:t>
                        </w:r>
                      </w:p>
                      <w:p w14:paraId="7B8125EA" w14:textId="77777777" w:rsidR="006B1BFA" w:rsidRDefault="006B1BFA" w:rsidP="00512442">
                        <w:pPr>
                          <w:pStyle w:val="Otazkystylzelena"/>
                        </w:pPr>
                        <w:r>
                          <w:rPr>
                            <w:rStyle w:val="minuty"/>
                            <w:color w:val="595959" w:themeColor="text1" w:themeTint="A6"/>
                            <w:sz w:val="20"/>
                          </w:rPr>
                          <w:t>Upravte programový kód tak, aby se větrák zapnul a vypnul při dosažení určité teploty. Bude zapínán ve stejnou chvíli jako servomotor pro otevírání okna.</w:t>
                        </w:r>
                      </w:p>
                    </w:txbxContent>
                  </v:textbox>
                </v:roundrect>
                <v:shape id="Obrázek 584" o:spid="_x0000_s1151" type="#_x0000_t75" style="position:absolute;top:211469;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w&#10;XaTEAAAA3AAAAA8AAABkcnMvZG93bnJldi54bWxEj0+LwjAUxO/CfofwFrzImipapJoWERYE2YN/&#10;wOvb5pmWbV5KE7V++40geBxm5jfMquhtI27U+dqxgsk4AUFcOl2zUXA6fn8tQPiArLFxTAoe5KHI&#10;PwYrzLS7855uh2BEhLDPUEEVQptJ6cuKLPqxa4mjd3GdxRBlZ6Tu8B7htpHTJEmlxZrjQoUtbSoq&#10;/w5Xq+Cn/k3N7jy5upHhebouR6fHhpQafvbrJYhAfXiHX+2tVjBfzOB5Jh4Bmf8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swXaTEAAAA3AAAAA8AAAAAAAAAAAAAAAAAnAIA&#10;AGRycy9kb3ducmV2LnhtbFBLBQYAAAAABAAEAPcAAACNAwAAAAA=&#10;">
                  <v:imagedata r:id="rId25" o:title="" croptop="9450f"/>
                  <v:path arrowok="t"/>
                </v:shape>
                <w10:wrap type="through"/>
              </v:group>
            </w:pict>
          </mc:Fallback>
        </mc:AlternateContent>
      </w:r>
    </w:p>
    <w:p w14:paraId="7CA7A7C5" w14:textId="5A8E8D0D" w:rsidR="008E2EE2" w:rsidRDefault="008E2EE2" w:rsidP="00E205BE">
      <w:r>
        <w:rPr>
          <w:noProof/>
          <w:lang w:eastAsia="cs-CZ"/>
        </w:rPr>
        <mc:AlternateContent>
          <mc:Choice Requires="wpg">
            <w:drawing>
              <wp:anchor distT="0" distB="0" distL="114300" distR="114300" simplePos="0" relativeHeight="252467200" behindDoc="0" locked="0" layoutInCell="1" allowOverlap="1" wp14:anchorId="68F0B012" wp14:editId="5B81B4CF">
                <wp:simplePos x="0" y="0"/>
                <wp:positionH relativeFrom="column">
                  <wp:posOffset>-1270</wp:posOffset>
                </wp:positionH>
                <wp:positionV relativeFrom="paragraph">
                  <wp:posOffset>278130</wp:posOffset>
                </wp:positionV>
                <wp:extent cx="5481320" cy="1564005"/>
                <wp:effectExtent l="0" t="0" r="5080" b="10795"/>
                <wp:wrapThrough wrapText="bothSides">
                  <wp:wrapPolygon edited="0">
                    <wp:start x="19618" y="0"/>
                    <wp:lineTo x="19118" y="702"/>
                    <wp:lineTo x="19018" y="2456"/>
                    <wp:lineTo x="19118" y="5613"/>
                    <wp:lineTo x="0" y="7016"/>
                    <wp:lineTo x="0" y="21398"/>
                    <wp:lineTo x="19918" y="21398"/>
                    <wp:lineTo x="20419" y="21398"/>
                    <wp:lineTo x="21520" y="18241"/>
                    <wp:lineTo x="21520" y="15435"/>
                    <wp:lineTo x="21019" y="12629"/>
                    <wp:lineTo x="20419" y="11225"/>
                    <wp:lineTo x="20719" y="3508"/>
                    <wp:lineTo x="20619" y="1403"/>
                    <wp:lineTo x="20119" y="0"/>
                    <wp:lineTo x="19618" y="0"/>
                  </wp:wrapPolygon>
                </wp:wrapThrough>
                <wp:docPr id="595" name="Skupina 595"/>
                <wp:cNvGraphicFramePr/>
                <a:graphic xmlns:a="http://schemas.openxmlformats.org/drawingml/2006/main">
                  <a:graphicData uri="http://schemas.microsoft.com/office/word/2010/wordprocessingGroup">
                    <wpg:wgp>
                      <wpg:cNvGrpSpPr/>
                      <wpg:grpSpPr>
                        <a:xfrm>
                          <a:off x="0" y="0"/>
                          <a:ext cx="5481320" cy="1564005"/>
                          <a:chOff x="0" y="-37170"/>
                          <a:chExt cx="5481320" cy="1567180"/>
                        </a:xfrm>
                      </wpg:grpSpPr>
                      <wps:wsp>
                        <wps:cNvPr id="596" name="Textové pole 596"/>
                        <wps:cNvSpPr txBox="1"/>
                        <wps:spPr>
                          <a:xfrm>
                            <a:off x="0" y="494520"/>
                            <a:ext cx="5029182" cy="1035490"/>
                          </a:xfrm>
                          <a:prstGeom prst="roundRect">
                            <a:avLst>
                              <a:gd name="adj" fmla="val 5997"/>
                            </a:avLst>
                          </a:prstGeom>
                          <a:solidFill>
                            <a:srgbClr val="C21E68">
                              <a:alpha val="12000"/>
                            </a:srgbClr>
                          </a:solidFill>
                          <a:ln cap="rnd">
                            <a:noFill/>
                          </a:ln>
                          <a:effectLst/>
                        </wps:spPr>
                        <wps:txbx>
                          <w:txbxContent>
                            <w:p w14:paraId="60114FF4" w14:textId="440423DC" w:rsidR="006B1BFA" w:rsidRPr="002C1720" w:rsidRDefault="006B1BFA" w:rsidP="008E2EE2">
                              <w:pPr>
                                <w:pStyle w:val="Nadpis4"/>
                                <w:rPr>
                                  <w:rStyle w:val="Zvyraznenytextvodstavci"/>
                                  <w:b/>
                                  <w:color w:val="C21E68"/>
                                </w:rPr>
                              </w:pPr>
                              <w:r>
                                <w:rPr>
                                  <w:rStyle w:val="Zvyraznenytextvodstavci"/>
                                  <w:b/>
                                  <w:color w:val="C21E68"/>
                                </w:rPr>
                                <w:t>Otázka pro vás</w:t>
                              </w:r>
                            </w:p>
                            <w:p w14:paraId="13353875" w14:textId="3911598F" w:rsidR="006B1BFA" w:rsidRPr="00CF484F" w:rsidRDefault="006B1BFA" w:rsidP="008E2EE2">
                              <w:pPr>
                                <w:pStyle w:val="Otzkytext"/>
                              </w:pPr>
                              <w:r>
                                <w:t>Jak byste stávající skleník vylepšili? Míní se tím zejména ovládání elektronických komponent.</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7" name="Obrázek 59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72000" y="-3717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F0B012" id="Skupina 595" o:spid="_x0000_s1152" style="position:absolute;left:0;text-align:left;margin-left:-.1pt;margin-top:21.9pt;width:431.6pt;height:123.15pt;z-index:252467200;mso-position-horizontal-relative:text;mso-position-vertical-relative:text;mso-width-relative:margin;mso-height-relative:margin" coordorigin=",-3717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">
                <v:roundrect id="Textové pole 596" o:spid="_x0000_s1153" style="position:absolute;top:494520;width:5029182;height:103549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vkHdxQAA&#10;ANwAAAAPAAAAZHJzL2Rvd25yZXYueG1sRI9ba8JAFITfC/6H5Qh9043ipY2uIpWKIAhe2udD9pjE&#10;ZM+m2VXjv3cFoY/DzHzDTOeNKcWVapdbVtDrRiCIE6tzThUcD9+dDxDOI2ssLZOCOzmYz1pvU4y1&#10;vfGOrnufigBhF6OCzPsqltIlGRl0XVsRB+9ka4M+yDqVusZbgJtS9qNoJA3mHBYyrOgro6TYX4yC&#10;Ihr8nLfDcbHc/K1/t8fVXaeUK/XebhYTEJ4a/x9+tddawfBzBM8z4QjI2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u+Qd3FAAAA3AAAAA8AAAAAAAAAAAAAAAAAlwIAAGRycy9k&#10;b3ducmV2LnhtbFBLBQYAAAAABAAEAPUAAACJAwAAAAA=&#10;" fillcolor="#c21e68" stroked="f">
                  <v:fill opacity="7967f"/>
                  <v:stroke endcap="round"/>
                  <v:textbox>
                    <w:txbxContent>
                      <w:p w14:paraId="60114FF4" w14:textId="440423DC" w:rsidR="006B1BFA" w:rsidRPr="002C1720" w:rsidRDefault="006B1BFA" w:rsidP="008E2EE2">
                        <w:pPr>
                          <w:pStyle w:val="Nadpis4"/>
                          <w:rPr>
                            <w:rStyle w:val="Zvyraznenytextvodstavci"/>
                            <w:b/>
                            <w:color w:val="C21E68"/>
                          </w:rPr>
                        </w:pPr>
                        <w:r>
                          <w:rPr>
                            <w:rStyle w:val="Zvyraznenytextvodstavci"/>
                            <w:b/>
                            <w:color w:val="C21E68"/>
                          </w:rPr>
                          <w:t>Otázka pro vás</w:t>
                        </w:r>
                      </w:p>
                      <w:p w14:paraId="13353875" w14:textId="3911598F" w:rsidR="006B1BFA" w:rsidRPr="00CF484F" w:rsidRDefault="006B1BFA" w:rsidP="008E2EE2">
                        <w:pPr>
                          <w:pStyle w:val="Otzkytext"/>
                        </w:pPr>
                        <w:r>
                          <w:t>Jak byste stávající skleník vylepšili? Míní se tím zejména ovládání elektronických komponent.</w:t>
                        </w:r>
                        <w:r>
                          <w:br/>
                        </w:r>
                      </w:p>
                    </w:txbxContent>
                  </v:textbox>
                </v:roundrect>
                <v:shape id="Obrázek 597" o:spid="_x0000_s1154" type="#_x0000_t75" style="position:absolute;left:4572000;top:-3717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B&#10;HZrFAAAA3AAAAA8AAABkcnMvZG93bnJldi54bWxEj8FqwzAQRO+F/IPYQi6lkRNo6rpRghNjKCWX&#10;pP2AxdrYptbKSIrt/H1UKPQ4zMwbZrObTCcGcr61rGC5SEAQV1a3XCv4/iqfUxA+IGvsLJOCG3nY&#10;bWcPG8y0HflEwznUIkLYZ6igCaHPpPRVQwb9wvbE0btYZzBE6WqpHY4Rbjq5SpK1NNhyXGiwp0ND&#10;1c/5ahRUuTtN62VxLNNPyU9pIXW+vyg1f5zydxCBpvAf/mt/aAUvb6/weyYeAbm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QR2axQAAANwAAAAPAAAAAAAAAAAAAAAAAJwC&#10;AABkcnMvZG93bnJldi54bWxQSwUGAAAAAAQABAD3AAAAjgMAAAAA&#10;">
                  <v:imagedata r:id="rId17" o:title=""/>
                  <v:path arrowok="t"/>
                </v:shape>
                <w10:wrap type="through"/>
              </v:group>
            </w:pict>
          </mc:Fallback>
        </mc:AlternateContent>
      </w:r>
      <w:r>
        <w:t>Zbytek hodiny se věnujte plnému zprovoznění ovládání skleníku.</w:t>
      </w:r>
    </w:p>
    <w:p w14:paraId="098F7893" w14:textId="77777777" w:rsidR="008E2EE2" w:rsidRDefault="008E2EE2" w:rsidP="00E205BE"/>
    <w:p w14:paraId="73825DE4" w14:textId="4C8F8D7D" w:rsidR="00E205BE" w:rsidRDefault="00E205BE" w:rsidP="00E205BE">
      <w:r>
        <w:br w:type="page"/>
      </w:r>
    </w:p>
    <w:p w14:paraId="5A988697" w14:textId="27D2AEB0" w:rsidR="00DB5D51" w:rsidRPr="00DB5D51" w:rsidRDefault="004212F0" w:rsidP="004212F0">
      <w:pPr>
        <w:pStyle w:val="Nadpis1"/>
      </w:pPr>
      <w:r>
        <w:rPr>
          <w:noProof/>
          <w:lang w:eastAsia="cs-CZ"/>
        </w:rPr>
        <w:lastRenderedPageBreak/>
        <mc:AlternateContent>
          <mc:Choice Requires="wps">
            <w:drawing>
              <wp:inline distT="0" distB="0" distL="0" distR="0" wp14:anchorId="589EBA05" wp14:editId="1A02400B">
                <wp:extent cx="3763478" cy="340995"/>
                <wp:effectExtent l="0" t="0" r="0" b="0"/>
                <wp:docPr id="2" name="Textové pole 2"/>
                <wp:cNvGraphicFramePr/>
                <a:graphic xmlns:a="http://schemas.openxmlformats.org/drawingml/2006/main">
                  <a:graphicData uri="http://schemas.microsoft.com/office/word/2010/wordprocessingShape">
                    <wps:wsp>
                      <wps:cNvSpPr txBox="1"/>
                      <wps:spPr>
                        <a:xfrm>
                          <a:off x="0" y="0"/>
                          <a:ext cx="376347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9BCBE1" w14:textId="7104FA8E" w:rsidR="006B1BFA" w:rsidRDefault="006B1BFA" w:rsidP="004212F0">
                            <w:pPr>
                              <w:pStyle w:val="Nadpis1"/>
                            </w:pPr>
                            <w:r>
                              <w:t>Podrobný průvodce teorií</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89EBA05" id="Textové pole 2" o:spid="_x0000_s1155" type="#_x0000_t202" style="width:296.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" fillcolor="#159294" stroked="f">
                <v:textbox style="mso-fit-shape-to-text:t" inset="3mm,0,0,0">
                  <w:txbxContent>
                    <w:p w14:paraId="359BCBE1" w14:textId="7104FA8E" w:rsidR="006B1BFA" w:rsidRDefault="006B1BFA" w:rsidP="004212F0">
                      <w:pPr>
                        <w:pStyle w:val="Nadpis1"/>
                      </w:pPr>
                      <w:r>
                        <w:t>Podrobný průvodce teorií</w:t>
                      </w:r>
                    </w:p>
                  </w:txbxContent>
                </v:textbox>
                <w10:anchorlock/>
              </v:shape>
            </w:pict>
          </mc:Fallback>
        </mc:AlternateContent>
      </w:r>
    </w:p>
    <w:p w14:paraId="46E1B4DA" w14:textId="61178DCC" w:rsidR="00D51D5B" w:rsidRDefault="00D51D5B" w:rsidP="00D51D5B">
      <w:pPr>
        <w:pStyle w:val="Anotace"/>
      </w:pPr>
      <w:r>
        <w:t>Podrobně rozepsané příklady s popisem funkcionalit obvodů a programového kódu, který je zaměřen na používání senzorů pro měření teploty a vlhkosti. Pro zobrazení těchto veličin se využije LCD display. řešené úkoly zohledňují nově probrané téma a stavý na předchozích znalostech.</w:t>
      </w:r>
    </w:p>
    <w:p w14:paraId="0EBE1F20" w14:textId="3F1C1CAE" w:rsidR="007B288E" w:rsidRDefault="00D51D5B" w:rsidP="007B288E">
      <w:pPr>
        <w:pStyle w:val="Nadpis2"/>
      </w:pPr>
      <w:r>
        <w:t>Obsah průvodce</w:t>
      </w:r>
    </w:p>
    <w:p w14:paraId="2EBCC7CC" w14:textId="784A0E30" w:rsidR="007B288E" w:rsidRDefault="007241D9" w:rsidP="00574CC0">
      <w:pPr>
        <w:pStyle w:val="Odstavecseseznamem"/>
        <w:numPr>
          <w:ilvl w:val="0"/>
          <w:numId w:val="21"/>
        </w:numPr>
      </w:pPr>
      <w:r>
        <w:t>Získání dovedností při zapojování senzoru teploty</w:t>
      </w:r>
      <w:r w:rsidR="007B288E">
        <w:t>.</w:t>
      </w:r>
    </w:p>
    <w:p w14:paraId="1B49A74A" w14:textId="0635E10A" w:rsidR="007B288E" w:rsidRDefault="007241D9" w:rsidP="007B288E">
      <w:pPr>
        <w:pStyle w:val="Odstavecseseznamem"/>
        <w:numPr>
          <w:ilvl w:val="0"/>
          <w:numId w:val="1"/>
        </w:numPr>
      </w:pPr>
      <w:r>
        <w:t>Naučení se pracovat se sériovým monitorem</w:t>
      </w:r>
      <w:r w:rsidR="007B288E">
        <w:t>.</w:t>
      </w:r>
    </w:p>
    <w:p w14:paraId="2D542971" w14:textId="5B5B3CDD" w:rsidR="007241D9" w:rsidRDefault="007241D9" w:rsidP="007B288E">
      <w:pPr>
        <w:pStyle w:val="Odstavecseseznamem"/>
        <w:numPr>
          <w:ilvl w:val="0"/>
          <w:numId w:val="1"/>
        </w:numPr>
      </w:pPr>
      <w:r>
        <w:t>Naučit se zapojit LCD display</w:t>
      </w:r>
      <w:r w:rsidR="00E101C5">
        <w:t xml:space="preserve"> a zobrazovat hodnoty</w:t>
      </w:r>
      <w:r>
        <w:t>.</w:t>
      </w:r>
    </w:p>
    <w:p w14:paraId="239B5632" w14:textId="6E251384" w:rsidR="00E101C5" w:rsidRDefault="00E101C5" w:rsidP="007B288E">
      <w:pPr>
        <w:pStyle w:val="Odstavecseseznamem"/>
        <w:numPr>
          <w:ilvl w:val="0"/>
          <w:numId w:val="1"/>
        </w:numPr>
      </w:pPr>
      <w:r>
        <w:t>Připojování externích knihoven pro snazší programování.</w:t>
      </w:r>
    </w:p>
    <w:p w14:paraId="72872BF7" w14:textId="4089B365" w:rsidR="007B288E" w:rsidRDefault="007241D9" w:rsidP="007B288E">
      <w:pPr>
        <w:pStyle w:val="Odstavecseseznamem"/>
        <w:numPr>
          <w:ilvl w:val="0"/>
          <w:numId w:val="1"/>
        </w:numPr>
      </w:pPr>
      <w:r>
        <w:t>Naučit se zobrazovat hodnoty na LCD displeji</w:t>
      </w:r>
      <w:r w:rsidR="007B288E">
        <w:t>.</w:t>
      </w:r>
    </w:p>
    <w:p w14:paraId="6EFF356F" w14:textId="369BDCF7" w:rsidR="007B288E" w:rsidRDefault="00F80114" w:rsidP="007B288E">
      <w:pPr>
        <w:pStyle w:val="Odstavecseseznamem"/>
        <w:numPr>
          <w:ilvl w:val="0"/>
          <w:numId w:val="1"/>
        </w:numPr>
      </w:pPr>
      <w:r>
        <w:t xml:space="preserve">Projekt </w:t>
      </w:r>
      <w:r w:rsidR="00027444">
        <w:t>skleníku</w:t>
      </w:r>
      <w:r>
        <w:t>.</w:t>
      </w:r>
    </w:p>
    <w:p w14:paraId="107A8A75" w14:textId="77777777" w:rsidR="00E101C5" w:rsidRDefault="00E101C5" w:rsidP="007B288E"/>
    <w:p w14:paraId="72A5279C" w14:textId="77777777" w:rsidR="007B288E" w:rsidRDefault="007B288E" w:rsidP="007B288E">
      <w:pPr>
        <w:rPr>
          <w14:shadow w14:blurRad="0" w14:dist="0" w14:dir="0" w14:sx="0" w14:sy="0" w14:kx="0" w14:ky="0" w14:algn="ctr">
            <w14:srgbClr w14:val="159294"/>
          </w14:shadow>
        </w:rPr>
      </w:pPr>
    </w:p>
    <w:p w14:paraId="44ED704D" w14:textId="15AB7655" w:rsidR="007B288E" w:rsidRDefault="007B288E" w:rsidP="007B288E">
      <w:pPr>
        <w:rPr>
          <w14:shadow w14:blurRad="0" w14:dist="0" w14:dir="0" w14:sx="0" w14:sy="0" w14:kx="0" w14:ky="0" w14:algn="ctr">
            <w14:srgbClr w14:val="159294"/>
          </w14:shadow>
        </w:rPr>
      </w:pPr>
    </w:p>
    <w:p w14:paraId="06FFBE82" w14:textId="49860F2B" w:rsidR="00E101C5" w:rsidRDefault="00E101C5">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p w14:paraId="6BC5A75C" w14:textId="33F24555" w:rsidR="006F2ACD" w:rsidRDefault="006F2ACD" w:rsidP="008F4624">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Správa knihoven v Arduino</w:t>
      </w:r>
    </w:p>
    <w:p w14:paraId="35F4519D" w14:textId="12E5DC24" w:rsidR="00C46470" w:rsidRDefault="00D144C5" w:rsidP="007F05BC">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65792" behindDoc="0" locked="0" layoutInCell="1" allowOverlap="1" wp14:anchorId="7A35A9F8" wp14:editId="635FAD7A">
                <wp:simplePos x="0" y="0"/>
                <wp:positionH relativeFrom="column">
                  <wp:posOffset>-514985</wp:posOffset>
                </wp:positionH>
                <wp:positionV relativeFrom="paragraph">
                  <wp:posOffset>1496595</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555" name="Skupina 555"/>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556" name="Textové pole 556"/>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2A10ED58" w14:textId="466E6A98" w:rsidR="006B1BFA" w:rsidRPr="00560846" w:rsidRDefault="006B1BFA" w:rsidP="00D144C5">
                              <w:r>
                                <w:t>V Arduino jsou knihovny složky, které obsahuji více souborů se zdrojovými kódy. Tyto soubory jsou zpravidla napsány v jazyce C.</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57" name="Obrázek 557"/>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A35A9F8" id="Skupina 555" o:spid="_x0000_s1156" style="position:absolute;left:0;text-align:left;margin-left:-40.55pt;margin-top:117.85pt;width:437pt;height:99.25pt;z-index:252065792;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">
                <v:roundrect id="Textové pole 556" o:spid="_x0000_s1157"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4fazxQAA&#10;ANwAAAAPAAAAZHJzL2Rvd25yZXYueG1sRI9Ra8IwFIXfB/6HcIW9DE0d6KQzighCcQhblT1fmrum&#10;s7kpSbTdvzeDwR4P55zvcFabwbbiRj40jhXMphkI4srphmsF59N+sgQRIrLG1jEp+KEAm/XoYYW5&#10;dj1/0K2MtUgQDjkqMDF2uZShMmQxTF1HnLwv5y3GJH0ttcc+wW0rn7NsIS02nBYMdrQzVF3Kq1Vw&#10;eC+O333h+bD/PLmnyG9muX1R6nE8bF9BRBrif/ivXWgF8/kCfs+kIyD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rh9rPFAAAA3AAAAA8AAAAAAAAAAAAAAAAAlwIAAGRycy9k&#10;b3ducmV2LnhtbFBLBQYAAAAABAAEAPUAAACJAwAAAAA=&#10;" fillcolor="#149294" stroked="f">
                  <v:fill opacity="7967f"/>
                  <v:stroke endcap="round"/>
                  <v:textbox inset="6mm,3mm,6mm,3mm">
                    <w:txbxContent>
                      <w:p w14:paraId="2A10ED58" w14:textId="466E6A98" w:rsidR="006B1BFA" w:rsidRPr="00560846" w:rsidRDefault="006B1BFA" w:rsidP="00D144C5">
                        <w:r>
                          <w:t>V Arduino jsou knihovny složky, které obsahuji více souborů se zdrojovými kódy. Tyto soubory jsou zpravidla napsány v jazyce C.</w:t>
                        </w:r>
                      </w:p>
                    </w:txbxContent>
                  </v:textbox>
                </v:roundrect>
                <v:shape id="Obrázek 557" o:spid="_x0000_s1158"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t&#10;I9zGAAAA3AAAAA8AAABkcnMvZG93bnJldi54bWxEj0trwzAQhO+B/gexhd4SOYE8cKOEUCgUnEOb&#10;5NDjYq0f2FoZSXEc//oqEOhxmJlvmO1+MK3oyfnasoL5LAFBnFtdc6ngcv6cbkD4gKyxtUwK7uRh&#10;v3uZbDHV9sY/1J9CKSKEfYoKqhC6VEqfV2TQz2xHHL3COoMhSldK7fAW4aaViyRZSYM1x4UKO/qo&#10;KG9OV6Pge5RZ6Yqiv2S/43g8r5tsWDVKvb0Oh3cQgYbwH362v7SC5XINjzPxCMjd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m0j3MYAAADcAAAADwAAAAAAAAAAAAAAAACc&#10;AgAAZHJzL2Rvd25yZXYueG1sUEsFBgAAAAAEAAQA9wAAAI8DAAAAAA==&#10;">
                  <v:imagedata r:id="rId42" o:title="" croptop="6999f"/>
                  <v:path arrowok="t"/>
                </v:shape>
                <w10:wrap type="through"/>
              </v:group>
            </w:pict>
          </mc:Fallback>
        </mc:AlternateContent>
      </w:r>
      <w:r w:rsidR="007F05BC">
        <w:rPr>
          <w14:shadow w14:blurRad="0" w14:dist="0" w14:dir="0" w14:sx="0" w14:sy="0" w14:kx="0" w14:ky="0" w14:algn="ctr">
            <w14:srgbClr w14:val="159294"/>
          </w14:shadow>
        </w:rPr>
        <w:t>Knihovny jsou soubory kódu, které usnadňují připojení různých senzorů a dalších modulů k desce Arduino. V této části využíváme jako senzor teplotní čidlo a pro zobrazení hodnot z tohoto senzoru LCD display. Aby se nám lépe pracovalo s těmi to zařízeními, existují již hotové knihovny, které nám velmi zjednoduší jejich používání. Například pro LCD displej je již knihovna standardně nainstalovaná v prostředí Ard</w:t>
      </w:r>
      <w:r w:rsidR="00C46470">
        <w:rPr>
          <w14:shadow w14:blurRad="0" w14:dist="0" w14:dir="0" w14:sx="0" w14:sy="0" w14:kx="0" w14:ky="0" w14:algn="ctr">
            <w14:srgbClr w14:val="159294"/>
          </w14:shadow>
        </w:rPr>
        <w:t>uino IDE. Pro teplotní čidlo tomu tak není, proto si knihovnu musíme nainstalovat.</w:t>
      </w:r>
    </w:p>
    <w:p w14:paraId="1E831AD4" w14:textId="77777777" w:rsidR="00CA73BF" w:rsidRDefault="00CA73BF" w:rsidP="00CA73BF">
      <w:pPr>
        <w:pStyle w:val="Nadpis3"/>
        <w:rPr>
          <w14:shadow w14:blurRad="0" w14:dist="0" w14:dir="0" w14:sx="0" w14:sy="0" w14:kx="0" w14:ky="0" w14:algn="ctr">
            <w14:srgbClr w14:val="159294"/>
          </w14:shadow>
        </w:rPr>
      </w:pPr>
      <w:r>
        <w:rPr>
          <w14:shadow w14:blurRad="0" w14:dist="0" w14:dir="0" w14:sx="0" w14:sy="0" w14:kx="0" w14:ky="0" w14:algn="ctr">
            <w14:srgbClr w14:val="159294"/>
          </w14:shadow>
        </w:rPr>
        <w:t>Jak nainstalovat knihovnu</w:t>
      </w:r>
    </w:p>
    <w:p w14:paraId="29ED03E8" w14:textId="50505E6E" w:rsidR="00B34480" w:rsidRDefault="00B34480" w:rsidP="00B34480">
      <w:pPr>
        <w:rPr>
          <w14:shadow w14:blurRad="0" w14:dist="0" w14:dir="0" w14:sx="0" w14:sy="0" w14:kx="0" w14:ky="0" w14:algn="ctr">
            <w14:srgbClr w14:val="159294"/>
          </w14:shadow>
        </w:rPr>
      </w:pPr>
      <w:r>
        <w:rPr>
          <w14:shadow w14:blurRad="0" w14:dist="0" w14:dir="0" w14:sx="0" w14:sy="0" w14:kx="0" w14:ky="0" w14:algn="ctr">
            <w14:srgbClr w14:val="159294"/>
          </w14:shadow>
        </w:rPr>
        <w:t xml:space="preserve">Instalaci knihoven, lze provést </w:t>
      </w:r>
      <w:r w:rsidR="00617A93">
        <w:rPr>
          <w14:shadow w14:blurRad="0" w14:dist="0" w14:dir="0" w14:sx="0" w14:sy="0" w14:kx="0" w14:ky="0" w14:algn="ctr">
            <w14:srgbClr w14:val="159294"/>
          </w14:shadow>
        </w:rPr>
        <w:t>několika</w:t>
      </w:r>
      <w:r>
        <w:rPr>
          <w14:shadow w14:blurRad="0" w14:dist="0" w14:dir="0" w14:sx="0" w14:sy="0" w14:kx="0" w14:ky="0" w14:algn="ctr">
            <w14:srgbClr w14:val="159294"/>
          </w14:shadow>
        </w:rPr>
        <w:t xml:space="preserve"> způsoby.</w:t>
      </w:r>
    </w:p>
    <w:p w14:paraId="2DFC7773" w14:textId="44B465AD" w:rsidR="00E07CB6" w:rsidRDefault="00E07CB6" w:rsidP="00E07CB6">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 xml:space="preserve">Pomocí </w:t>
      </w:r>
      <w:r w:rsidR="00DA24AC">
        <w:rPr>
          <w14:shadow w14:blurRad="0" w14:dist="0" w14:dir="0" w14:sx="0" w14:sy="0" w14:kx="0" w14:ky="0" w14:algn="ctr">
            <w14:srgbClr w14:val="159294"/>
          </w14:shadow>
        </w:rPr>
        <w:t>importu knihovny ZIP</w:t>
      </w:r>
    </w:p>
    <w:p w14:paraId="06C07470" w14:textId="57AD7FED" w:rsidR="003779A5" w:rsidRDefault="00F635BA" w:rsidP="00B34480">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1791360" behindDoc="0" locked="0" layoutInCell="1" allowOverlap="1" wp14:anchorId="19621D7A" wp14:editId="688F0619">
                <wp:simplePos x="0" y="0"/>
                <wp:positionH relativeFrom="column">
                  <wp:posOffset>434</wp:posOffset>
                </wp:positionH>
                <wp:positionV relativeFrom="paragraph">
                  <wp:posOffset>1638300</wp:posOffset>
                </wp:positionV>
                <wp:extent cx="5036185" cy="1854634"/>
                <wp:effectExtent l="0" t="0" r="0" b="0"/>
                <wp:wrapThrough wrapText="bothSides">
                  <wp:wrapPolygon edited="0">
                    <wp:start x="0" y="0"/>
                    <wp:lineTo x="0" y="21304"/>
                    <wp:lineTo x="21461" y="21304"/>
                    <wp:lineTo x="21461" y="0"/>
                    <wp:lineTo x="0" y="0"/>
                  </wp:wrapPolygon>
                </wp:wrapThrough>
                <wp:docPr id="37" name="Skupina 37"/>
                <wp:cNvGraphicFramePr/>
                <a:graphic xmlns:a="http://schemas.openxmlformats.org/drawingml/2006/main">
                  <a:graphicData uri="http://schemas.microsoft.com/office/word/2010/wordprocessingGroup">
                    <wpg:wgp>
                      <wpg:cNvGrpSpPr/>
                      <wpg:grpSpPr>
                        <a:xfrm>
                          <a:off x="0" y="0"/>
                          <a:ext cx="5036185" cy="1854634"/>
                          <a:chOff x="0" y="0"/>
                          <a:chExt cx="5036185" cy="1854634"/>
                        </a:xfrm>
                      </wpg:grpSpPr>
                      <pic:pic xmlns:pic="http://schemas.openxmlformats.org/drawingml/2006/picture">
                        <pic:nvPicPr>
                          <pic:cNvPr id="35" name="Obrázek 35"/>
                          <pic:cNvPicPr>
                            <a:picLocks noChangeAspect="1"/>
                          </pic:cNvPicPr>
                        </pic:nvPicPr>
                        <pic:blipFill rotWithShape="1">
                          <a:blip r:embed="rId43">
                            <a:extLst>
                              <a:ext uri="{28A0092B-C50C-407E-A947-70E740481C1C}">
                                <a14:useLocalDpi xmlns:a14="http://schemas.microsoft.com/office/drawing/2010/main" val="0"/>
                              </a:ext>
                            </a:extLst>
                          </a:blip>
                          <a:srcRect b="33270"/>
                          <a:stretch/>
                        </pic:blipFill>
                        <pic:spPr bwMode="auto">
                          <a:xfrm>
                            <a:off x="0" y="0"/>
                            <a:ext cx="5036185" cy="1385570"/>
                          </a:xfrm>
                          <a:prstGeom prst="rect">
                            <a:avLst/>
                          </a:prstGeom>
                          <a:ln>
                            <a:noFill/>
                          </a:ln>
                          <a:extLst>
                            <a:ext uri="{53640926-AAD7-44D8-BBD7-CCE9431645EC}">
                              <a14:shadowObscured xmlns:a14="http://schemas.microsoft.com/office/drawing/2010/main"/>
                            </a:ext>
                          </a:extLst>
                        </pic:spPr>
                      </pic:pic>
                      <wps:wsp>
                        <wps:cNvPr id="36" name="Textové pole 36"/>
                        <wps:cNvSpPr txBox="1"/>
                        <wps:spPr>
                          <a:xfrm>
                            <a:off x="0" y="1443789"/>
                            <a:ext cx="5036185" cy="410845"/>
                          </a:xfrm>
                          <a:prstGeom prst="rect">
                            <a:avLst/>
                          </a:prstGeom>
                          <a:solidFill>
                            <a:prstClr val="white"/>
                          </a:solidFill>
                          <a:ln>
                            <a:noFill/>
                          </a:ln>
                          <a:effectLst/>
                        </wps:spPr>
                        <wps:txbx>
                          <w:txbxContent>
                            <w:p w14:paraId="3595AD79" w14:textId="4B7165AB" w:rsidR="006B1BFA" w:rsidRPr="00B95A9B" w:rsidRDefault="006B1BFA" w:rsidP="00AC60D8">
                              <w:pPr>
                                <w:pStyle w:val="Titulek"/>
                                <w:rPr>
                                  <w:color w:val="595959" w:themeColor="text1" w:themeTint="A6"/>
                                  <w:sz w:val="20"/>
                                  <w14:shadow w14:blurRad="0" w14:dist="0" w14:dir="0" w14:sx="0" w14:sy="0" w14:kx="0" w14:ky="0" w14:algn="ctr">
                                    <w14:srgbClr w14:val="159294"/>
                                  </w14:shadow>
                                </w:rPr>
                              </w:pPr>
                              <w:r>
                                <w:t xml:space="preserve">Obr. </w:t>
                              </w:r>
                              <w:fldSimple w:instr=" SEQ Obr. \* ARABIC ">
                                <w:r>
                                  <w:rPr>
                                    <w:noProof/>
                                  </w:rPr>
                                  <w:t>1</w:t>
                                </w:r>
                              </w:fldSimple>
                              <w:r>
                                <w:t xml:space="preserve"> - Instalace knihovny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621D7A" id="Skupina 37" o:spid="_x0000_s1159" style="position:absolute;left:0;text-align:left;margin-left:.05pt;margin-top:129pt;width:396.55pt;height:146.05pt;z-index:251791360;mso-position-horizontal-relative:text;mso-position-vertical-relative:text" coordsize="5036185,1854634"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2Ftfv9caHj/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i&#10;veH/or3h/6K94f+iveH/or3h/6K94f+iveH/or3h/6K94f+iveH/or3h/6K94f+iveH/or3h/6K9&#10;4f+iveH/or3h/6K94f+iveH/or3h/6K94f+iveH/or3h/6K94f+iveH/or3h/6K94f+iveH/or3h&#10;/6K94f+iveH/or3h/6K94f+iveH/or3h/6K94f+iveH/or3h/6K94f+iveH/or3h/6K94f+iveH/&#10;or3h/6K94f+iveH/or3h/6K94f+iveH/or3h/6K94f+iveH/or3h/6K94f+iveH/or3h/6K94f+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39/f/Tk5O/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W1tb/1tbW/9bW1v/W1tb/1tbW/9bW1v/W1tb/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GBg/1lZW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3/1lZWf9gYGD/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YWFh/2FhYf9hYWH/YWFh/2Fh&#10;Yf9hYWH/YWFh/2FhYf9hYWH/YWFh/2FhYf9hYWH/YWFh/2FhYf9hYWH/YWFh/2FhYf9hYWH/YWFh&#10;/2FhYf9hYWH/YWFh/2FhYf9hYWH/YWFh/2FhYf9hYWH/YWFh/2FhYf9hYWH/YWFh/2FhYf9hYWH/&#10;YWFh/2FhYf9hYWH/YWFh/2FhYf9hYWH/YWFh/2FhYf9hYWH/YWFh/2FhYf9hYWH/YWFh/2FhYf9h&#10;YWH/YWFh/2FhYf9hYWH/YWFh/2FhYf9hYWH/YWFh/2FhYf9hYWH/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ZmZv9mZmb/Xl5e//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nZ2f/Z2dn/2dn&#10;Z/9nZ2f/Z2dn/2dnZ/9nZ2f/Z2dn/2dnZ/9nZ2f/Z2dn/2dnZ/9nZ2f/Z2dn/2dnZ/9nZ2f/Z2dn&#10;/2dnZ/9nZ2f/Z2dn/2dnZ/9nZ2f/Z2dn/2dnZ/9nZ2f/Z2dn/2dnZ/9nZ2f/Z2dn/2dnZ/9nZ2f/&#10;Z2dn/2dnZ/9nZ2f/Z2dn/2dnZ/9nZ2f/Z2dn/2dnZ/9nZ2f/Z2dn/2dnZ/9nZ2f/Z2dn/2dnZ/9n&#10;Z2f/Z2dn/2dnZ/9nZ2f/Z2dn/2dnZ/9nZ2f/Z2dn/2dnZ/9nZ2f/Z2dn/2dnZ/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a2tr/2tra/9ra2v/a2tr/2tra/9iYmL/9ff5//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f39/9iYmL/a2tr/2tra/9ra2v/a2tr/2tra/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BwcP9wcHD/&#10;cHBw/3BwcP9wcHD/b29v/29vb/9vb2//bm5u/2VlZf/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39/f/Z2dn/3Fxcf9xcXH/cnJy/3Jycv9zc3P/c3Nz/3Nzc/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j4+P9paWn/eHh4/3l5ef97e3v/fX19/35+fv+AgID/gYGB/4KCgv+Dg4P/g4OD/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Pj4/2hoaP92dnb/eXl5/3t7e/98fHz/fn5+/4CAgP+AgID/goKC/4OD&#10;g/+Dg4P/hISE/4SEhP+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ISE/4SE&#10;hP+Dg4P/g4OD/4KCgv+AgID/gICA/35+fv98fHz/e3t7/3h4eP92dnb/Z2dn//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4+Pj/Z2dn/3Z2dv94eHj/e3t7/3x8fP9+fn7/gICA/4CA&#10;gP+CgoL/g4OD/4ODg/+EhIT/hISE/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EhIT/hISE/4ODg/+Dg4P/goKC/4CAgP+AgID/fn5+/3x8fP97e3v/eHh4/3Z2dv9nZ2f/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j4+P9nZ2f/dnZ2/3h4eP97e3v/fHx8/35+&#10;fv+AgID/gICA/4KCgv+Dg4P/g4OD/4SEhP+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SEhP+EhIT/g4OD/4ODg/+CgoL/gICA/4CAgP9+fn7/fHx8/3t7e/94eHj/dnZ2&#10;/2dnZ//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Pj4/2dnZ/92dnb/eHh4/3t7&#10;e/98fHz/fn5+/4CAgP+AgID/goKC/4ODg/+Dg4P/hISE/4SEhP+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Dg4P/g4OD/4KCgv+AgID/gICA/35+fv98fHz/e3t7&#10;/3h4eP92dnb/Z2dn//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4+Pj/Z2dn/3Z2&#10;dv94eHj/e3t7/3x8fP9+fn7/gICA/4CAgP+CgoL/g4OD/4ODg/+EhIT/hISE/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ODg/+Dg4P/goKC/4CAgP9/f3//fn5+&#10;/3x8fP96enr/eHh4/3Z2dv9mZmb/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j4&#10;+P9mZmb/dnZ2/3h4eP96enr/fHx8/35+fv9/f3//gICA/4KCgv+Dg4P/g4OD/4SEhP+EhIT/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SEhP+EhIT/g4OD/4ODg/+CgoL/gICA&#10;/39/f/9+fn7/fHx8/3p6ev94eHj/dnZ2/2ZmZv/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Pj4/2ZmZv92dnb/eHh4/3p6ev98fHz/fn5+/39/f/+AgID/goKC/4ODg/+Dg4P/hISE&#10;/4SEhP+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ISE/4SEhP+Dg4P/g4OD&#10;/4KCgv+AgID/f39//35+fv98fHz/enp6/3h4eP92dnb/ZmZm//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4+Pj/ZmZm/3Z2dv94eHj/enp6/3x8fP9+fn7/f39//4CAgP+CgoL/g4OD&#10;/4ODg/+EhIT/hISE/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ODg/+Dg4P/goKC/4CAgP9/f3//fn5+/3x8fP96enr/eHh4/3Z2dv9mZmb/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j4+P9mZmb/dnZ2/3h4eP96enr/fHx8/35+fv9/f3//gICA&#10;/4KCgv+Dg4P/g4OD/4SEhP+EhIT/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SEhP+EhIT/g4OD/4ODg/+CgoL/gICA/39/f/9+fn7/fHx8/3p6ev94eHj/dnZ2/2ZmZv/2+Pv/&#10;3d/h/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H/+Pj4/2ZmZv92dnb/eHh4/3p6ev98fHz/fn5+&#10;/39/f/+AgID/goKC/4ODg/+Dg4P/hISE/4SEhP+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ISE/4SEhP+Dg4P/g4OD/4KCgv+AgID/f39//35+fv98fHz/enp6/3h4eP92dnb/&#10;ZmZm//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4+Pj/ZmZm/3Z2dv94eHj/enp6&#10;/3x8fP9+fn7/f39//4CAgP+CgoL/g4OD/4ODg/+EhIT/hISE/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EhIT/hISE/4ODg/+Dg4P/goKC/4CAgP9/f3//fn5+/3x8fP96enr/&#10;eHh4/3Z2dv9mZmb/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j4+P9mZmb/dnZ2&#10;/3h4eP96enr/fHx8/35+fv9/f3//gICA/4KCgv+Dg4P/g4OD/4SEhP+EhIT/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SEhP+EhIT/g4OD/4ODg/+CgoL/gICA/39/f/9+fn7/&#10;fHx8/3p6ev94eHj/dnZ2/2ZmZv/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Pj4&#10;/2ZmZv92dnb/eHh4/3p6ev98fHz/fn5+/39/f/+AgID/goKC/4ODg/+Dg4P/hISE/4SEhP+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ISE/4SEhP+Dg4P/g4OD/4KCgv+AgID/&#10;f39//35+fv98fHz/enp6/3h4eP92dnb/ZmZm//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4+Pj/ZmZm/3Z2dv94eHj/enp6/3x8fP9+fn7/f39//4CAgP+CgoL/g4OD/4ODg/+EhIT/&#10;hISE/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ODg/+Dg4P/&#10;goKC/4CAgP9/f3//fn5+/3x8fP96enr/eHh4/3Z2dv9mZmb/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j4+P9mZmb/dnZ2/3h4eP96enr/fHx8/35+fv9/f3//gICA/4KCgv+Dg4P/&#10;g4OD/4SEhP+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SEhP+EhIT/&#10;g4OD/4ODg/+CgoL/gICA/39/f/9+fn7/fHx8/3p6ev94eHj/dnZ2/2ZmZv/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Pj4/2ZmZv92dnb/eHh4/3p6ev98fHz/fn5+/39/f/+AgID/&#10;goKC/4ODg/+Dg4P/hISE/4SEhP+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Dg4P/g4OD/4KCgv+AgID/f39//35+fv98fHz/enp6/3h4eP92dnb/ZmZm//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4+Pj/ZmZm/3Z2dv94eHj/enp6/3x8fP9+fn7/&#10;f39//4CAgP+CgoL/g4OD/4ODg/+EhIT/hISE/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SE&#10;hP+EhIT/g4OD/4ODg/+CgoL/gICA/39/f/9+fn7/fHx8/3p6ev94eHj/dnZ2/2ZmZv/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19/r/9ff6//X3+v/19/r/5Obo//j6+//3+Pr/9vj6//b4+v/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4&#10;+Pj/8/Pz/9ra2v+lpaX/e3t7/4CAgP+EhIT/hISE/4SEhP+EhIT/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ISE/4SEhP+Dg4P/g4OD/4KCgv+AgID/f39//35+fv98fHz/enp6/3h4eP92dnb/ZmZm&#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ff6//X3+v/19/r/9ff6//T2+f/j5ef/+Pr7//f4+//2+Pr/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j4+P/4+Pj/+Pj4//j4+P/AwMD/e3t7/4KCgv+EhIT/hISE/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EhIT/hISE/4ODg/+Dg4P/goKC/4CAgP9/f3//fn5+/3x8fP96enr/eHh4&#10;/3Z2dv9mZmb/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X3+v/19/r/9ff6//T2+f/09vn/8/X4/+Hj5f/4+fv/9vj7//b4&#10;+v/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Pj4//j4+P/4+Pj/+Pj4//j4+P+lpaX/fHx8/4SEhP+EhIT/hISE/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SEhP+EhIT/g4OD/4ODg/+CgoL/gICA/39/f/9+fn7/fHx8&#10;/3p6ev94eHj/dnZ2/2ZmZv/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19/r/9ff6//X3+v/09vn/9Pb5//P1+P/z9fj/4OLk//f5&#10;+//2+Pv/9vj6//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4+Pj/+Pj4//j4+P/4+Pj/+Pj4/9ra2v97e3v/g4OD/4SE&#10;hP+EhIT/hISE/4SEhP+EhIT/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ISE/4SEhP+Dg4P/g4OD/4KCgv+AgID/f39/&#10;/35+fv98fHz/enp6/3h4eP92dnb/ZmZm/1l/7f9Zf+3/WX/t/1l/7f9Zf+3/WX/t/1l/7f9Zf+3/&#10;WX/t/1l/7f9Zf+3/WX/t/1l/7f9Zf+3/WH/u/1l/7f9Zf+3/WH/u/1h/7v9Yf+7/WH/u/1h/7v9Y&#10;f+7/WH/u/1l/7f9Zf+3/WX/t/1l/7f9Zf+3/WX/t/1l/7f9Zf+3/WX/t/1h/7v9Yf+7/WH/u/1h/&#10;7v9Yf+7/WH/u/1h/7v9Yf+7/WH/u/1h/7v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t/1h/7f9Yf+3/V37s/1d+7P9Xfuv/V33q/1d9&#10;6v9Qc9j/9/j7//b4+//2+Pr/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j4+P/4+Pj/+Pj4//j4+P/4+Pj/8/Pz/3h4&#10;eP+Dg4P/g4OD/4ODg/+EhIT/hISE/4SEhP+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Pj4//j4+P/4+Pj/+Pj4//j4&#10;+P/4+Pj/eHh4/4KCgv+Dg4P/g4OD/4ODg/+EhIT/hISE/4SEhP+EhIT/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j4+P/4+Pj/+Pj4//j4+P/4+Pj/&#10;+Pj4/2lpaf94eHj/enp6/3t7e/9+fn7/fn5+/4CAgP+BgYH/goKC/4ODg/+Dg4P/hISE/4SEhP+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Pj4//j4+P/4+Pj/&#10;+Pj4//j4+P/4+Pj/aWlp/3d3d/95eXn/e3t7/319ff9+fn7/gICA/4GBgf+CgoL/g4OD/4ODg/+E&#10;hIT/hISE/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4+Pj/&#10;+Pj4//j4+P/4+Pj/+Pj4//j4+P9nZ2f/dnZ2/3l5ef97e3v/fHx8/35+fv+AgID/gICA/4KCgv+D&#10;g4P/g4OD/4SEhP+EhIT/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ISE/4SEhP+Dg4P/g4OD/4KCgv+AgID/f39//35+fv98fHz/enp6/3h4eP92dnb/ZmZm/w5S&#10;6v8OUur/DlLq/w5S6v8OUur/DlLq/w5S6v8OUur/DlLq/w5S6v8OUur/DlLq/w5S6v8OUur/DlLq&#10;/w5S6v8OUur/DlLq/w5S6v8OUur/DlLq/w5S6v8OUur/DlLq/w5S6v8OUur/DlLq/w5S6v8OUur/&#10;DlLq/w5S6v8OUur/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r/DVLq/w1R6P8NUef/&#10;DVDl/w1P5P8MT+L/DE7f/wxN2/8MTNn/DErV/wxJ0f8KQLb/9vj7//b4+v/2+Pr/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j4+P/4+Pj/+Pj4//j4+P/4+Pj/+Pj4/2dnZ/92dnb/eHh4/3t7e/98fHz/fn5+/4CAgP+A&#10;gID/goKC/4ODg/+Dg4P/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EhIT/hISE/4ODg/+Dg4P/goKC/4CAgP9/f3//fn5+/3x8fP96enr/eHh4/3Z2&#10;dv9mZmb/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X3+v/09vn/&#10;8/X4//L09//w8vX/7vDz/+zu8f/p6+7/5ufq/+Pl5//f4eP/293f/77Awv/3+Pv/9vj6//b4+v/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Pj4//j4+P/4+Pj/+Pj4//j4+P/4+Pj/Z2dn/3Z2dv94eHj/e3t7/3x8fP9+&#10;fn7/gICA/4CAgP+CgoL/g4OD/4ODg/+EhIT/hISE/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g4OD/4ODg/+CgoL/gICA/39/f/9+fn7/fHx8/3p6&#10;ev94eHj/dnZ2/2ZmZv/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ff6//T2+f/z9fj/8vT3//Dy9f/u8PP/7O7x/+nr7v/m5+r/4+Xn/97g4v/b3d//vsDC//f5+//2&#10;+Pr/9vj6//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4+Pj/+Pj4//j4+P/4+Pj/+Pj4//j4+P9nZ2f/dnZ2/3h4eP97&#10;e3v/fHx8/35+fv+AgID/gICA/4KCgv+Dg4P/g4OD/4SEhP+EhIT/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19/r/9Pb5//P1+P/y9Pf/8PL1/+3v8v/r7fD/6Ort/+bn6v/i5Ob/3uDi/9rc3v+9&#10;v8H/+Pn7//b4+v/2+Pr/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j4+P/4+Pj/+Pj4//j4+P/4+Pj/+Pj4/2dnZ/92&#10;dnb/eHh4/3t7e/98fHz/fn5+/4CAgP+AgID/goKC/4ODg/+Dg4P/hISE/4SEhP+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X3+v/09vn/8/X4//L09//w8vX/7e/y/+vt8P/o6u3/5ufq/+Lk5v/e&#10;4OL/2tze/72/wf/4+fv/9vj6//b4+v/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Pj4//j4+P/4+Pj/+Pj4//j4+P/4&#10;+Pj/ZmZm/3Z2dv94eHj/enp6/3x8fP9+fn7/gICA/4CAgP+CgoL/g4OD/4ODg/+EhIT/hISE/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ff6//T2+f/z9fj/8vT3//Dy9f/t7/L/6+3w/+jq7f/m&#10;5+r/4uTm/97g4v/a3N7/vb/B//j5+//2+Pr/9vj6//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4+Pj/+Pj4//j4+P/4&#10;+Pj/+Pj4//j4+P9mZmb/dnZ2/3h4eP96enr/fHx8/35+fv9/f3//gICA/4KCgv+Dg4P/g4OD/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19/r/9Pb5//P1+P/y9Pf/8PL1/+3v8v/r&#10;7fD/6Ort/+bn6v/i5Ob/3uDi/9rc3v+9v8H/+Pn7//b4+v/2+Pr/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j4+P/4&#10;+Pj/+Pj4//j4+P/4+Pj/+Pj4/2ZmZv92dnb/eHh4/3p6ev98fHz/fn5+/39/f/+AgID/goKC/4OD&#10;g/+Dg4P/hISE/4SEhP+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X3+v/09vn/8/X4//L09//w&#10;8vX/7e/y/+vt8P/o6u3/5ufq/+Lk5v/e4OL/2tze/72/wf/4+fv/3d/h/93e4f/d3uH/3d/h/93f&#10;4f/d3+H/3d/h/93f4f/d3+H/3d/h/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9/f/9/f3//f39//39/f/9/f3//4+Pj/ZmZm/3Z2dv94eHj/enp6/3x8fP9+fn7/f39//4CA&#10;gP+CgoL/g4OD/4ODg/+EhIT/hISE/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ff6//T2+f/z&#10;9fj/8vT3//Dy9f/t7/L/6+3w/+jq7f/m5+r/4uTm/97g4v/a3N7/vb/B//j5+//2+Pr/9vj6//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4+Pj/+Pj4//j4+P/4+Pj/+Pj4//j4+P9mZmb/dnZ2/3h4eP96enr/fHx8/35+&#10;fv9/f3//gICA/4KCgv+Dg4P/g4OD/4SEhP+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1&#10;9/r/9Pb5//P1+P/y9Pf/8PL1/+3v8v/r7fD/6Ort/+bn6v/i5Ob/3uDi/9rc3v+9v8H/+Pn7//b4&#10;+v/2+Pr/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j4+P/4+Pj/+Pj4//j4+P/4+Pj/+Pj4/2ZmZv92dnb/eHh4/3p6&#10;ev98fHz/fn5+/39/f/+AgID/goKC/4ODg/+Dg4P/hISE/4SEhP+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X3+v/09vn/8/X4//L09//w8vX/7e/y/+vt8P/o6u3/5ufq/+Lk5v/e4OL/2tze/72/&#10;wf/4+fv/9vj6//b4+v/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ZmZm/3Z2&#10;dv94eHj/enp6/3x8fP9+fn7/f39//4CAgP+CgoL/g4OD/4ODg/+EhIT/hISE/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ff6//T2+f/z9fj/8vT3//Dy9f/t7/L/6+3w/+jq7f/m5+r/4uTm/97g&#10;4v/a3N7/vb/B//j5+//2+Pr/9vj6//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9mZmb/dnZ2/3h4eP96enr/fHx8/35+fv9/f3//gICA/4KCgv+Dg4P/g4OD/4SEhP+EhIT/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19/r/9Pb5//P1+P/y9Pf/8PL1/+3v8v/r7fD/6Ort/+bn&#10;6v/i5Ob/3uDi/9rc3v+9v8H/+Pn7//b4+v/2+Pr/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2ZmZv92dnb/eHh4/3p6ev98fHz/fn5+/39/f/+AgID/goKC/4ODg/+Dg4P/hISE&#10;/4SEhP+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X3+v/09vn/8/X4//L09//w8vX/7e/y/+vt&#10;8P/o6u3/5ufq/+Lk5v/e4OL/2tze/72/wf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EhIT/hISE/4ODg/+Dg4P/goKC/4CAgP9/f3//fn5+/3x8fP96enr/&#10;eHh4/3Z2dv9mZmb/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SEhP+EhIT/g4OD/4ODg/+CgoL/gICA/4CAgP9+fn7/&#10;fHx8/3p6ev94eHj/dnZ2/2ZmZv/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ISE/4SEhP+Dg4P/g4OD/4KCgv+AgID/&#10;gICA/35+fv98fHz/e3t7/3h4eP92dnb/Z2dn//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ODg/+Dg4P/&#10;goKC/4CAgP+AgID/fn5+/3x8fP97e3v/eHh4/3Z2dv9nZ2f/7fH3//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SEhP+EhIT/&#10;g4OD/4ODg/+CgoL/gICA/4CAgP9+fn7/fHx8/3t7e/94eHj/dnZ2/2hoaP/K1ub/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Dg4P/g4OD/4KCgv+AgID/gICA/35+fv98fHz/e3t7/3h4eP92dnb/a2tr/32Zv//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EhIT/hISE/4ODg/+Dg4P/goKC/4CAgP+AgID/fn5+/3x8fP97e3v/eXl5/3Z2dv9x&#10;cXH/PmCO/6O30v/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SEhP+EhIT/g4OD/4ODg/+CgoL/gYGB/4CAgP9+fn7/fX19/3t7e/95&#10;eXn/d3d3/3V1df9CZ5b/PV6L/3uXvP/J1eT/7fH2//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EhIT/hISE/4SEhP+Dg4P/goKC/4GBgf+A&#10;gID/f39//35+fv98fHz/e3t7/3h4eP92dnb/dHR0/3Fxcf9vb2//bW1t/2tra/9paWn/Z2dn/2Zm&#10;Zv9kZGT/ZGRk/2JiYv9hYWH/YGBg/19fX/9fX1//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SEhP+EhIT/hISE/4ODg/+D&#10;g4P/goKC/4CAgP+AgID/fn5+/3x8fP97e3v/eXl5/3Z2dv91dXX/c3Nz/3Fxcf9ubm7/bGxs/2tr&#10;a/9paWn/Z2dn/2ZmZv9lZWX/ZGRk/2JiYv9iYmL/YWFh/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ISE/4SEhP+E&#10;hIT/g4OD/4ODg/+CgoL/gYGB/4CAgP9+fn7/fX19/3t7e/96enr/eHh4/3Z2dv90dHT/cXFx/29v&#10;b/9tbW3/bGxs/2pqav9paWn/Z2dn/2ZmZv9mZmb/ZGRk/2RkZP9jY2P/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E&#10;hIT/hISE/4SEhP+Dg4P/g4OD/4KCgv+BgYH/gICA/35+fv9+fn7/fHx8/3t7e/94eHj/dnZ2/3V1&#10;df9zc3P/cXFx/29vb/9tbW3/bGxs/2tra/9paWn/aGho/2dnZ/9mZmb/ZmZm/2VlZf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EhIT/hISE/4ODg/+Dg4P/goKC/4GBgf+AgID/f39//35+fv98fHz/e3t7/3l5&#10;ef94eHj/dnZ2/3R0dP9ycnL/cXFx/29vb/9tbW3/bGxs/2tra/9qamr/aWlp/2hoaP9nZ2f/Z2dn&#10;/2dnZ/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ISE/4SEhP+EhIT/g4OD/4ODg/+CgoL/gYGB/4CA&#10;gP9/f3//fn5+/319ff97e3v/enp6/3h4eP92dnb/dXV1/3R0dP9zc3P/cXFx/3Fxcf9vb2//bm5u&#10;/21tbf9tbW3/bGxs/2xsbP9sbGz/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sbGz/&#10;bGxs/2xsbP9sbGz/bGxs/21tbf9sbGz/bW1t/2xsbP9sbGz/bGxs/2tra/9ra2v/a2tr/15eXv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ISE/4SEhP+Dg4P/g4OD/4KC&#10;gv+CgoL/gICA/4CAgP9+fn7/fn5+/3x8fP97e3v/enp6/3h4eP92dnb/dnZ2/3R0dP90dHT/c3Nz&#10;/3Fxcf9xcXH/cHBw/29vb/9vb2//bm5u/25ubv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5ubv9ubm7/b29v/25ubv9ubm7/b29v/25ubv9vb2//b29v/25ubv9ubm7/bGxs/21tbf9s&#10;bGz/Xl5e//b4+v/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9m&#10;Zmb/dnZ2/3h4eP96enr/fHx8/35+fv9/f3//gICA/4KCgv+Dg4P/g4OD/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EhIT/hISE/4SE&#10;hP+Dg4P/g4OD/4KCgv+BgYH/gICA/4CAgP9+fn7/fn5+/3x8fP97e3v/enp6/3h4eP94eHj/dnZ2&#10;/3Z2dv91dXX/dHR0/3Nzc/9zc3P/cnJy/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wcHD/cXFx/3Fxcf9xcXH/cXFx/3BwcP9xcXH/cHBw/3BwcP9u&#10;bm7/bm5u/21tbf9fX1//9vj6//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2ZmZv92dnb/eHh4/3p6ev98fHz/fn5+/39/f/+AgID/goKC/4ODg/+Dg4P/hISE/4SE&#10;hP+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SE&#10;hP+EhIT/hISE/4ODg/+Dg4P/g4OD/4KCgv+BgYH/gICA/4CAgP9+fn7/fn5+/3x8fP97e3v/e3t7&#10;/3l5ef94eHj/eHh4/3Z2dv92dnb/dnZ2/3V1df90dHT/dHR0/3R0dP90dHT/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0dHT/dHR0/3R0dP9zc3P/c3Nz/3R0dP9zc3P/cnJy/3Nzc/9y&#10;cnL/cXFx/3Fxcf9vb2//bm5u/2FhYf/2+Pr/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ZmZm/3Z2dv94eHj/enp6/3x8fP9+fn7/f39//4CAgP+CgoL/g4OD/4OD&#10;g/+EhIT/hISE/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ISE/4SEhP+EhIT/hISE/4ODg/+Dg4P/goKC/4KCgv+BgYH/gICA/4CAgP9+fn7/fn5+&#10;/319ff98fHz/e3t7/3t7e/95eXn/eXl5/3h4eP94eHj/d3d3/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V1df92dnb/dnZ2/3V1df90&#10;dHT/dHR0/3R0dP9zc3P/cnJy/3Fxcf9vb2//YWFh//b4+v/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9mZmb/dnZ2/3h4eP96enr/fHx8/35+fv9/f3//gICA/4KC&#10;gv+Dg4P/g4OD/4SEhP+EhIT/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EhIT/hISE/4ODg/+Dg4P/goKC/4KCgv+BgYH/gICA&#10;/4CAgP9+fn7/fn5+/35+fv98fHz/fHx8/3t7e/97e3v/e3t7/3p6ev95eXn/eXl5/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Z2dv92dnb/dnZ2/3R0dP90dHT/cnJy/3BwcP9iYmL/9vj6//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2ZmZv92dnb/eHh4/3p6ev98fHz/fn5+/39/&#10;f/+AgID/goKC/4ODg/+Dg4P/hISE/4SEhP+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SEhP+EhIT/g4OD/4ODg/+Dg4P/goKC&#10;/4KCgv+BgYH/gICA/4CAgP9/f3//fn5+/35+fv9+fn7/fX19/3x8fP98fHz/fHx8/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p6ev96&#10;enr/enp6/3p6ev95eXn/eHh4/3h4eP93d3f/dnZ2/3R0dP9zc3P/cXFx/2NjY//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ZmZm/3Z2dv94eHj/enp6/3x8&#10;fP9+fn7/f39//4CAgP+CgoL/g4OD/4ODg/+EhIT/hISE/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EhIT/hISE/4SEhP+EhIT/g4OD&#10;/4ODg/+Dg4P/goKC/4KCgv+BgYH/gYGB/4CAgP+AgID/gICA/35+fv9+fn7/fn5+/35+fv9+fn7/&#10;fX19/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t7e/97e3v/fHx8/3t7e/96enr/eXl5/3d3d/93d3f/dXV1/3Nzc/9zc3P/Y2Nj//b4&#10;+//d3+H/3d/h/93f4f/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SEhP+EhIT/g4OD/4ODg/+Dg4P/g4OD/4KCgv+CgoL/gYGB/4CAgP+AgID/gICA/4CAgP+AgID/&#10;f39//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X19/319ff98fHz/fHx8/3t7e/96enr/eXl5/3h4eP92dnb/dHR0/3Nz&#10;c/9kZGT/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4+Pj/+Pj4//j4+P/4+Pj/+Pj4//j4+P/4+Pj/+Pj4/2Zm&#10;Zv92dnb/eHh4/3p6ev98fHz/fn5+/39/f/+AgID/goKC/4ODg/+Dg4P/hISE/4SEhP+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EhIT/hISE/4SEhP+EhIT/hISE/4ODg/+Dg4P/g4OD/4KCgv+CgoL/goKC/4GBgf+BgYH/&#10;gICA/4CAgP+AgID/gICA/4CAgP+AgID/gICA/4CAgP+AgID/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AgID/gICA/39/f/9/f3//fn5+/35+fv99fX3/fHx8/3t7e/96enr/eXl5/3d3&#10;d/91dXX/c3Nz/2RkZP/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j4+P/4+Pj/+Pj4//j4+P/4+Pj/+Pj4//j4&#10;+P/4+Pj/ZmZm/3Z2dv94eHj/enp6/3x8fP9+fn7/f39//4CAgP+CgoL/g4OD/4ODg/+EhIT/hISE&#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EhIT/hISE/4SEhP+EhIT/hISE/4ODg/+Dg4P/g4OD/4ODg/+Dg4P/&#10;goKC/4KCgv+CgoL/goKC/4GBgf+BgYH/gYGB/4GBgf+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f39//35+fv99fX3/fX19/3t7&#10;e/95eXn/eHh4/3Z2dv91dXX/ZWVl//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Pj4//j4+P/4+Pj/+Pj4//j4&#10;+P/4+Pj/+Pj4//j4+P9mZmb/dnZ2/3h4eP96enr/fHx8/35+fv+AgID/gICA/4KCgv+Dg4P/g4OD&#10;/4SEhP+EhIT/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EhIT/hISE/4SEhP+EhIT/hISE/4SEhP+Dg4P/&#10;g4OD/4ODg/+Dg4P/g4OD/4ODg/+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BgYH/gYGB/4CAgP+AgID/f39//35+&#10;fv9+fn7/fHx8/3p6ev95eXn/dnZ2/3V1df9mZmb/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4+Pj/+Pj4//j4&#10;+P/4+Pj/+Pj4//j4+P/4+Pj/+Pj4/2dnZ/92dnb/eHh4/3t7e/98fHz/fn5+/4CAgP+AgID/goKC&#10;/4ODg/+Dg4P/hISE/4SEhP+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SEhP+EhIT/&#10;hISE/4SEhP+EhIT/hISE/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KCgv+CgoL/gYGB/4GB&#10;gf+AgID/f39//35+fv99fX3/e3t7/3p6ev93d3f/dXV1/2ZmZv/t8ff/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j4&#10;+P/4+Pj/+Pj4//j4+P/4+Pj/+Pj4//j4+P/y8vL/Z2dn/3Z2dv94eHj/e3t7/3x8fP9+fn7/gICA&#10;/4CAgP+CgoL/g4OD/4ODg/+EhIT/hISE/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EhIT/hISE/4SEhP+EhIT/hISE/4SEhP+EhIT/hISE/4SEhP+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CgoL/gYGB/4GBgf9/f3//f39//319ff97e3v/enp6/3h4eP92dnb/aGho/9jY2P/4+Pj/+Pj4&#10;//j4+P/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Pj4//j4+P/4+Pj/+Pj4//j4+P/4+Pj/+Pj4/9jY2P9oaGj/dnZ2/3h4eP97e3v/fHx8&#10;/35+fv+AgID/gICA/4KCgv+Dg4P/g4OD/4SEhP+EhIT/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Dg4P/g4OD/4KCgv+CgoL/gYGB/4CAgP9/f3//fn5+/3x8fP96enr/eHh4/3Z2dv9ra2v/np6e&#10;//j4+P/4+Pj/+Pj4//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4+Pj/+Pj4//j4+P/4+Pj/+Pj4//j4+P/4+Pj/np6e/2tra/92dnb/eHh4&#10;/3t7e/98fHz/fn5+/4CAgP+AgID/goKC/4ODg/+Dg4P/hISE/4SEhP+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g4OD/4KCgv+BgYH/gICA/4CAgP9+fn7/fHx8/3t7e/95eXn/dnZ2&#10;/3Fxcf9mZmb/urq6//j4+P/4+Pj/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ISE/4SEhP+Dg4P/g4OD/4KCgv+BgYH/gICA/35+fv99fX3/e3t7&#10;/3l5ef93d3f/dXV1/2xsbP9kZGT/m5ub/9bW1v/t8fb/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&#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EhIT/hISE/4ODg/+Dg4P/goKC/4GBgf+AgID/fn5+&#10;/35+fv97e3v/enp6/3h4eP92dnb/c3Nz/21tbf9lZWX/YGBg/11dXf9aWlr/WFhY/1ZWVv9VVVX/&#10;VFRU/1JSUv9SUlL/UFBQ/1BQUP9QUFD/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1BQUP9QUFD/UFBQ/1JSUv9SUlL/VFRU/1VVVf9WVlb/WFhY/1paWv9dXV3/YGBg&#10;/2VlZf9tbW3/c3Nz/3Z2dv94eHj/enp6/3t7e/9+fn7/fn5+/4CAgP+BgYH/goKC/4ODg/+Dg4P/&#10;hISE/4SEhP+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SEhP+EhIT/hISE/4ODg/+CgoL/gYGB&#10;/4CAgP9/f3//fn5+/3x8fP97e3v/eHh4/3Z2dv90dHT/cXFx/29vb/9tbW3/a2tr/2lpaf9nZ2f/&#10;ZmZm/2RkZP9kZGT/YmJi/2FhYf9gYGD/X19f/19fX/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19f/19fX/9gYGD/YWFh/2JiYv9kZGT/ZGRk/2ZmZv9nZ2f/aWlp&#10;/2tra/9tbW3/b29v/3Fxcf90dHT/dnZ2/3h4eP97e3v/fHx8/35+fv9/f3//gICA/4GBgf+CgoL/&#10;g4OD/4SEhP+EhIT/hISE/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ISE/4SEhP+EhIT/g4OD&#10;/4ODg/+CgoL/gICA/4CAgP9+fn7/fHx8/3t7e/95eXn/dnZ2/3V1df9zc3P/cXFx/25ubv9sbGz/&#10;a2tr/2lpaf9nZ2f/ZmZm/2VlZf9kZGT/YmJi/2JiYv9hYWH/YWFh/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SEhP+Dg4P/g4OD/4KCgv+BgYH/gICA/35+fv99fX3/e3t7/3p6ev94eHj/dnZ2/3R0dP9xcXH/&#10;b29v/21tbf9sbGz/ampq/2lpaf9nZ2f/ZmZm/2ZmZv9kZGT/ZGRk/2NjY/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jY2P/ZGRk/2RkZP9mZmb/ZmZm&#10;/2dnZ/9paWn/ampq/2xsbP9tbW3/b29v/3Fxcf90dHT/dnZ2/3h4eP96enr/e3t7/319ff9+fn7/&#10;gICA/4GBgf+CgoL/g4OD/4ODg/+EhIT/hISE/4SEhP+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SEhP+EhIT/hISE/4ODg/+Dg4P/goKC/4GBgf+AgID/fn5+/35+fv98fHz/e3t7/3h4eP92dnb/&#10;dXV1/3Nzc/9xcXH/b29v/21tbf9sbGz/a2tr/2lpaf9oaGj/Z2dn/2ZmZv9mZmb/ZWVl/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VlZf9mZmb/ZmZm&#10;/2dnZ/9oaGj/aWlp/2tra/9sbGz/bW1t/29vb/9xcXH/c3Nz/3V1df92dnb/eHh4/3t7e/98fHz/&#10;fn5+/35+fv+AgID/gYGB/4KCgv+Dg4P/g4OD/4SEhP+EhIT/hISE/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SEhP+EhIT/g4OD/4ODg/+CgoL/gYGB/4CAgP9/f3//fn5+/3x8fP97e3v/&#10;eXl5/3h4eP92dnb/dHR0/3Jycv9xcXH/b29v/21tbf9sbGz/a2tr/2pqav9paWn/aGho/2dnZ/9n&#10;Z2f/Z2dn/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nZ2f/Z2dn&#10;/2dnZ/9oaGj/aWlp/2pqav9ra2v/bGxs/21tbf9vb2//cXFx/3Jycv90dHT/dnZ2/3h4eP95eXn/&#10;e3t7/3x8fP9+fn7/f39//4CAgP+BgYH/goKC/4ODg/+Dg4P/hISE/4SEhP+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ISE/4SEhP+EhIT/g4OD/4KCgv+CgoL/gYGB/4CAgP9+fn7/&#10;fn5+/3x8fP97e3v/eHh4/3Z2dv91dXX/dHR0/3Jycv9xcXH/b29v/25ubv9tbW3/bGxs/2tra/9r&#10;a2v/aWlp/2lpaf9paWn/aWlp/2lpaf9paWn/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aGho/2hoaP9oaGj/aGho/2ho&#10;aP9oaGj/aGho/2hoaP9oaGj/aGho/2hoaP9oaGj/aGho/2hoaP9oaGj/aGho/2lpaf9paWn/aWlp&#10;/2lpaf9paWn/aWlp/2tra/9ra2v/bGxs/21tbf9ubm7/b29v/3Fxcf9ycnL/dHR0/3V1df92dnb/&#10;eHh4/3t7e/98fHz/fn5+/35+fv+AgID/gYGB/4KCgv+CgoL/g4OD/4SEhP+EhIT/hISE/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EhIT/hISE/4SEhP+Dg4P/g4OD/4KCgv+BgYH/&#10;gICA/39/f/9+fn7/fX19/3t7e/96enr/eHh4/3Z2dv91dXX/dHR0/3Nzc/9xcXH/cXFx/29vb/9u&#10;bm7/bW1t/21tbf9sbGz/bGxs/2xsbP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bGxs/2xsbP9sbGz/bW1t/21tbf9ubm7/b29v/3Fxcf9xcXH/c3Nz/3R0dP91dXX/&#10;dnZ2/3h4eP96enr/e3t7/319ff9+fn7/f39//4CAgP+BgYH/goKC/4ODg/+Dg4P/hISE/4SEhP+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EhIT/hISE/4ODg/+Dg4P/&#10;goKC/4KCgv+AgID/gICA/35+fv9+fn7/fHx8/3t7e/96enr/eHh4/3Z2dv92dnb/dHR0/3R0dP9z&#10;c3P/cXFx/3Fxcf9wcHD/b29v/29vb/9ubm7/bm5u/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SEhP+EhIT/&#10;hISE/4ODg/+Dg4P/goKC/4GBgf+AgID/gICA/35+fv9+fn7/fHx8/3t7e/96enr/eHh4/3h4eP92&#10;dnb/dnZ2/3V1df90dHT/c3Nz/3Nzc/9ycnL/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ISE/4SEhP+EhIT/g4OD/4ODg/+Dg4P/goKC/4GBgf+AgID/gICA/35+fv9+fn7/fHx8/3t7e/97&#10;e3v/eXl5/3h4eP94eHj/dnZ2/3Z2dv92dnb/dXV1/3R0dP90dHT/dHR0/3R0dP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dHR0/3R0dP90dHT/dHR0/3V1df92dnb/&#10;dnZ2/3Z2dv94eHj/eHh4/3l5ef97e3v/e3t7/3x8fP9+fn7/fn5+/4CAgP+AgID/gYGB/4KCgv+D&#10;g4P/g4OD/4ODg/+EhIT/hISE/4SEhP+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EhIT/hISE/4SEhP+EhIT/g4OD/4ODg/+CgoL/goKC/4GBgf+AgID/gICA/35+fv9+&#10;fn7/fX19/3x8fP97e3v/e3t7/3l5ef95eXn/eHh4/3h4eP93d3f/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EhIT/hISE/4SEhP+EhIT/g4OD/4ODg/+CgoL/goKC/4GBgf+A&#10;gID/gICA/35+fv9+fn7/fn5+/3x8fP98fHz/e3t7/3t7e/97e3v/enp6/3l5ef95eXn/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l5ef95eXn/enp6/3t7e/97e3v/e3t7/3x8fP98fHz/fn5+/35+fv9+fn7/gICA/4CAgP+B&#10;gYH/goKC/4KCgv+Dg4P/g4OD/4SEhP+EhIT/hISE/4SEhP+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SEhP+EhIT/hISE/4SEhP+Dg4P/g4OD/4ODg/+C&#10;goL/goKC/4GBgf+AgID/gICA/39/f/9+fn7/fn5+/35+fv99fX3/fHx8/3x8fP98fHz/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8fHz/fHx8/3x8fP99fX3/fn5+/35+fv9+fn7/f39//4CAgP+A&#10;gID/gYGB/4KCgv+CgoL/g4OD/4ODg/+Dg4P/hISE/4SEhP+EhIT/hISE/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SEhP+EhIT/hISE/4SEhP+D&#10;g4P/g4OD/4ODg/+CgoL/goKC/4GBgf+BgYH/gICA/4CAgP+AgID/fn5+/35+fv9+fn7/fn5+/35+&#10;fv99fX3/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X19/35+fv9+fn7/fn5+/35+fv9+fn7/gICA/4CAgP+A&#10;gID/gYGB/4GBgf+CgoL/goKC/4ODg/+Dg4P/g4OD/4SEhP+EhIT/hISE/4SEhP+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SEhP+E&#10;hIT/hISE/4SEhP+Dg4P/g4OD/4ODg/+Dg4P/goKC/4KCgv+BgYH/gICA/4CAgP+AgID/gICA/4CA&#10;gP9/f3//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9/f/+AgID/gICA/4CAgP+A&#10;gID/gICA/4GBgf+CgoL/goKC/4ODg/+Dg4P/g4OD/4ODg/+EhIT/hISE/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SEhP+EhIT/hISE/4SEhP+EhIT/g4OD/4ODg/+Dg4P/goKC/4KCgv+CgoL/gYGB/4GB&#10;gf+AgID/gICA/4CAgP+AgID/gICA/4CAgP+AgID/gICA/4CAgP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gICA/4CAgP+AgID/gICA/4CAgP+AgID/gICA/4CAgP+A&#10;gID/gYGB/4GBgf+CgoL/goKC/4KCgv+Dg4P/g4OD/4ODg/+EhIT/hISE/4SEhP+EhIT/hISE/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SEhP+EhIT/hISE/4SEhP+EhIT/g4OD/4ODg/+Dg4P/g4OD/4OD&#10;g/+CgoL/goKC/4KCgv+CgoL/gYGB/4GBgf+BgYH/gYGB/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BgYH/gYGB/4GBgf+B&#10;gYH/goKC/4KCgv+CgoL/goKC/4ODg/+Dg4P/g4OD/4ODg/+Dg4P/hISE/4SEhP+EhIT/hISE/4SE&#10;hP+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SEhP+EhIT/hISE/4SEhP+EhIT/hISE/4OD&#10;g/+Dg4P/g4OD/4ODg/+Dg4P/g4OD/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SEhP+EhIT/hISE/4SE&#10;hP+EhIT/hISE/4SEhP+EhIT/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EhIT/hISE/4SEhP+EhIT/hISE/4SE&#10;hP+EhIT/hISE/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EhIT/hISE/4SEhP+EhIT/hISE/4SEhP+EhIT/hISE/4SEhP+EhIT/hISE/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EhIT/hISE/4SEhP+EhIT/hISE/4SEhP+EhIT/hISE/4SE&#10;hP+EhIT/hISE/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ISE/4SE&#10;hP+EhIT/hISE/4SEhP+EhIT/hISE/4SEhP+EhIT/hISE/4SEhP+EhIT/hISE/4SEhP+EhIT/hISE&#10;/4SEhP+EhIT/hISE/4SEhP+EhIT/hISE/4SEhP+EhIT/hISE/4SEhP+EhIT/hISE/4SEhP+EhIT/&#10;hISE/4SEhP+EhIT/hISE/4SEhP+EhIT/hISE/4SEhP+EhIT/hISE/4SEhP+EhIT/hISE/4SEhP+E&#10;hIT/hISE/4SEhP+EhIT/hISE/4SEhP+EhIT/hISE/4SEhP+EhIT/hISE/4SEhP+EhIT/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">
                <v:shape id="Obrázek 35" o:spid="_x0000_s1160" type="#_x0000_t75" style="position:absolute;width:5036185;height:138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j&#10;10TFAAAA2wAAAA8AAABkcnMvZG93bnJldi54bWxEj91qAjEUhO8F3yEcwZuiWS1VWY0igqUFW/xD&#10;8O6wOW4WNyfLJtXt25tCwcthZr5hZovGluJGtS8cKxj0ExDEmdMF5wqOh3VvAsIHZI2lY1LwSx4W&#10;83Zrhql2d97RbR9yESHsU1RgQqhSKX1myKLvu4o4ehdXWwxR1rnUNd4j3JZymCQjabHguGCwopWh&#10;7Lr/sQqayeYL/fvpoKvxt/ncvuRnky2V6naa5RREoCY8w//tD63g9Q3+vsQfIO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Y9dExQAAANsAAAAPAAAAAAAAAAAAAAAAAJwC&#10;AABkcnMvZG93bnJldi54bWxQSwUGAAAAAAQABAD3AAAAjgMAAAAA&#10;">
                  <v:imagedata r:id="rId44" o:title="" cropbottom="21804f"/>
                  <v:path arrowok="t"/>
                </v:shape>
                <v:shape id="Textové pole 36" o:spid="_x0000_s1161" type="#_x0000_t202" style="position:absolute;top:1443789;width:503618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YfpJxQAA&#10;ANsAAAAPAAAAZHJzL2Rvd25yZXYueG1sRI9BawIxFITvQv9DeIVepGarspStUUQqtF6kWy+9PTbP&#10;zbablyXJ6vbfG0HwOMzMN8xiNdhWnMiHxrGCl0kGgrhyuuFaweF7+/wKIkRkja1jUvBPAVbLh9EC&#10;C+3O/EWnMtYiQTgUqMDE2BVShsqQxTBxHXHyjs5bjEn6WmqP5wS3rZxmWS4tNpwWDHa0MVT9lb1V&#10;sJ//7M24P77v1vOZ/zz0m/y3LpV6ehzWbyAiDfEevrU/tIJZD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1h+knFAAAA2wAAAA8AAAAAAAAAAAAAAAAAlwIAAGRycy9k&#10;b3ducmV2LnhtbFBLBQYAAAAABAAEAPUAAACJAwAAAAA=&#10;" stroked="f">
                  <v:textbox style="mso-fit-shape-to-text:t" inset="0,0,0,0">
                    <w:txbxContent>
                      <w:p w14:paraId="3595AD79" w14:textId="4B7165AB" w:rsidR="006B1BFA" w:rsidRPr="00B95A9B" w:rsidRDefault="006B1BFA" w:rsidP="00AC60D8">
                        <w:pPr>
                          <w:pStyle w:val="Titulek"/>
                          <w:rPr>
                            <w:color w:val="595959" w:themeColor="text1" w:themeTint="A6"/>
                            <w:sz w:val="20"/>
                            <w14:shadow w14:blurRad="0" w14:dist="0" w14:dir="0" w14:sx="0" w14:sy="0" w14:kx="0" w14:ky="0" w14:algn="ctr">
                              <w14:srgbClr w14:val="159294"/>
                            </w14:shadow>
                          </w:rPr>
                        </w:pPr>
                        <w:r>
                          <w:t xml:space="preserve">Obr. </w:t>
                        </w:r>
                        <w:fldSimple w:instr=" SEQ Obr. \* ARABIC ">
                          <w:r>
                            <w:rPr>
                              <w:noProof/>
                            </w:rPr>
                            <w:t>1</w:t>
                          </w:r>
                        </w:fldSimple>
                        <w:r>
                          <w:t xml:space="preserve"> - Instalace knihovny v Arduino IDE</w:t>
                        </w:r>
                      </w:p>
                    </w:txbxContent>
                  </v:textbox>
                </v:shape>
                <w10:wrap type="through"/>
              </v:group>
            </w:pict>
          </mc:Fallback>
        </mc:AlternateContent>
      </w:r>
      <w:r w:rsidR="00E07CB6">
        <w:rPr>
          <w14:shadow w14:blurRad="0" w14:dist="0" w14:dir="0" w14:sx="0" w14:sy="0" w14:kx="0" w14:ky="0" w14:algn="ctr">
            <w14:srgbClr w14:val="159294"/>
          </w14:shadow>
        </w:rPr>
        <w:t xml:space="preserve">Chcete-li nainstalovat </w:t>
      </w:r>
      <w:r w:rsidR="00EA074D">
        <w:rPr>
          <w14:shadow w14:blurRad="0" w14:dist="0" w14:dir="0" w14:sx="0" w14:sy="0" w14:kx="0" w14:ky="0" w14:algn="ctr">
            <w14:srgbClr w14:val="159294"/>
          </w14:shadow>
        </w:rPr>
        <w:t>novou knihovnu do Arduino IDE, můžete v</w:t>
      </w:r>
      <w:r w:rsidR="009726EB">
        <w:rPr>
          <w14:shadow w14:blurRad="0" w14:dist="0" w14:dir="0" w14:sx="0" w14:sy="0" w14:kx="0" w14:ky="0" w14:algn="ctr">
            <w14:srgbClr w14:val="159294"/>
          </w14:shadow>
        </w:rPr>
        <w:t>yu</w:t>
      </w:r>
      <w:r w:rsidR="00EA074D">
        <w:rPr>
          <w14:shadow w14:blurRad="0" w14:dist="0" w14:dir="0" w14:sx="0" w14:sy="0" w14:kx="0" w14:ky="0" w14:algn="ctr">
            <w14:srgbClr w14:val="159294"/>
          </w14:shadow>
        </w:rPr>
        <w:t>žít nástroj</w:t>
      </w:r>
      <w:r w:rsidR="009726EB">
        <w:rPr>
          <w14:shadow w14:blurRad="0" w14:dist="0" w14:dir="0" w14:sx="0" w14:sy="0" w14:kx="0" w14:ky="0" w14:algn="ctr">
            <w14:srgbClr w14:val="159294"/>
          </w14:shadow>
        </w:rPr>
        <w:t>, který je k tomu určený.</w:t>
      </w:r>
      <w:r w:rsidR="00EA074D">
        <w:rPr>
          <w14:shadow w14:blurRad="0" w14:dist="0" w14:dir="0" w14:sx="0" w14:sy="0" w14:kx="0" w14:ky="0" w14:algn="ctr">
            <w14:srgbClr w14:val="159294"/>
          </w14:shadow>
        </w:rPr>
        <w:t xml:space="preserve"> </w:t>
      </w:r>
      <w:r w:rsidR="00401C3C">
        <w:rPr>
          <w14:shadow w14:blurRad="0" w14:dist="0" w14:dir="0" w14:sx="0" w14:sy="0" w14:kx="0" w14:ky="0" w14:algn="ctr">
            <w14:srgbClr w14:val="159294"/>
          </w14:shadow>
        </w:rPr>
        <w:t xml:space="preserve">Ten je dostupný přímo v IDE. Otevřete Arduino IDE a klikněte na položku menu </w:t>
      </w:r>
      <w:r w:rsidR="001A6D2B">
        <w:rPr>
          <w:rStyle w:val="Zvyraznenytextvodstavci"/>
        </w:rPr>
        <w:t>Projekt</w:t>
      </w:r>
      <w:r w:rsidR="00401C3C">
        <w:rPr>
          <w14:shadow w14:blurRad="0" w14:dist="0" w14:dir="0" w14:sx="0" w14:sy="0" w14:kx="0" w14:ky="0" w14:algn="ctr">
            <w14:srgbClr w14:val="159294"/>
          </w14:shadow>
        </w:rPr>
        <w:t xml:space="preserve"> (</w:t>
      </w:r>
      <w:proofErr w:type="spellStart"/>
      <w:r w:rsidR="00401C3C">
        <w:rPr>
          <w14:shadow w14:blurRad="0" w14:dist="0" w14:dir="0" w14:sx="0" w14:sy="0" w14:kx="0" w14:ky="0" w14:algn="ctr">
            <w14:srgbClr w14:val="159294"/>
          </w14:shadow>
        </w:rPr>
        <w:t>Sketch</w:t>
      </w:r>
      <w:proofErr w:type="spellEnd"/>
      <w:r w:rsidR="00401C3C">
        <w:rPr>
          <w14:shadow w14:blurRad="0" w14:dist="0" w14:dir="0" w14:sx="0" w14:sy="0" w14:kx="0" w14:ky="0" w14:algn="ctr">
            <w14:srgbClr w14:val="159294"/>
          </w14:shadow>
        </w:rPr>
        <w:t xml:space="preserve">). Potom na </w:t>
      </w:r>
      <w:r w:rsidR="00401C3C">
        <w:rPr>
          <w:rStyle w:val="Zvyraznenytextvodstavci"/>
        </w:rPr>
        <w:t>Přidat</w:t>
      </w:r>
      <w:r w:rsidR="00401C3C" w:rsidRPr="00401C3C">
        <w:rPr>
          <w:rStyle w:val="Zvyraznenytextvodstavci"/>
        </w:rPr>
        <w:t xml:space="preserve"> knihovnu</w:t>
      </w:r>
      <w:r w:rsidR="00401C3C">
        <w:rPr>
          <w14:shadow w14:blurRad="0" w14:dist="0" w14:dir="0" w14:sx="0" w14:sy="0" w14:kx="0" w14:ky="0" w14:algn="ctr">
            <w14:srgbClr w14:val="159294"/>
          </w14:shadow>
        </w:rPr>
        <w:t xml:space="preserve"> (Import </w:t>
      </w:r>
      <w:proofErr w:type="spellStart"/>
      <w:r w:rsidR="00401C3C">
        <w:rPr>
          <w14:shadow w14:blurRad="0" w14:dist="0" w14:dir="0" w14:sx="0" w14:sy="0" w14:kx="0" w14:ky="0" w14:algn="ctr">
            <w14:srgbClr w14:val="159294"/>
          </w14:shadow>
        </w:rPr>
        <w:t>Library</w:t>
      </w:r>
      <w:proofErr w:type="spellEnd"/>
      <w:r w:rsidR="00401C3C">
        <w:rPr>
          <w14:shadow w14:blurRad="0" w14:dist="0" w14:dir="0" w14:sx="0" w14:sy="0" w14:kx="0" w14:ky="0" w14:algn="ctr">
            <w14:srgbClr w14:val="159294"/>
          </w14:shadow>
        </w:rPr>
        <w:t>)</w:t>
      </w:r>
      <w:r w:rsidR="00E71AFE">
        <w:rPr>
          <w14:shadow w14:blurRad="0" w14:dist="0" w14:dir="0" w14:sx="0" w14:sy="0" w14:kx="0" w14:ky="0" w14:algn="ctr">
            <w14:srgbClr w14:val="159294"/>
          </w14:shadow>
        </w:rPr>
        <w:t xml:space="preserve"> a zvolte </w:t>
      </w:r>
      <w:r w:rsidR="00E71AFE" w:rsidRPr="00E71AFE">
        <w:rPr>
          <w:rStyle w:val="Zvyraznenytextvodstavci"/>
        </w:rPr>
        <w:t>Přidat .ZIP Knihovnu</w:t>
      </w:r>
      <w:proofErr w:type="gramStart"/>
      <w:r w:rsidR="00E71AFE" w:rsidRPr="00E71AFE">
        <w:rPr>
          <w:rStyle w:val="Zvyraznenytextvodstavci"/>
        </w:rPr>
        <w:t>…</w:t>
      </w:r>
      <w:r w:rsidR="00E71AFE">
        <w:rPr>
          <w14:shadow w14:blurRad="0" w14:dist="0" w14:dir="0" w14:sx="0" w14:sy="0" w14:kx="0" w14:ky="0" w14:algn="ctr">
            <w14:srgbClr w14:val="159294"/>
          </w14:shadow>
        </w:rPr>
        <w:t xml:space="preserve"> .</w:t>
      </w:r>
      <w:proofErr w:type="gramEnd"/>
      <w:r w:rsidR="00E71AFE">
        <w:rPr>
          <w14:shadow w14:blurRad="0" w14:dist="0" w14:dir="0" w14:sx="0" w14:sy="0" w14:kx="0" w14:ky="0" w14:algn="ctr">
            <w14:srgbClr w14:val="159294"/>
          </w14:shadow>
        </w:rPr>
        <w:t xml:space="preserve"> Otevře se okno</w:t>
      </w:r>
      <w:r w:rsidR="002E65E7">
        <w:rPr>
          <w14:shadow w14:blurRad="0" w14:dist="0" w14:dir="0" w14:sx="0" w14:sy="0" w14:kx="0" w14:ky="0" w14:algn="ctr">
            <w14:srgbClr w14:val="159294"/>
          </w14:shadow>
        </w:rPr>
        <w:t>, ve kterém vyberte ZIP archív</w:t>
      </w:r>
      <w:r w:rsidR="00E71AFE">
        <w:rPr>
          <w14:shadow w14:blurRad="0" w14:dist="0" w14:dir="0" w14:sx="0" w14:sy="0" w14:kx="0" w14:ky="0" w14:algn="ctr">
            <w14:srgbClr w14:val="159294"/>
          </w14:shadow>
        </w:rPr>
        <w:t xml:space="preserve"> s knihovnou a potvrďte. Pokud je knihovna v pořádku, dojde k jejímu </w:t>
      </w:r>
      <w:r w:rsidR="002E65E7">
        <w:rPr>
          <w14:shadow w14:blurRad="0" w14:dist="0" w14:dir="0" w14:sx="0" w14:sy="0" w14:kx="0" w14:ky="0" w14:algn="ctr">
            <w14:srgbClr w14:val="159294"/>
          </w14:shadow>
        </w:rPr>
        <w:t>nai</w:t>
      </w:r>
      <w:r w:rsidR="00E71AFE">
        <w:rPr>
          <w14:shadow w14:blurRad="0" w14:dist="0" w14:dir="0" w14:sx="0" w14:sy="0" w14:kx="0" w14:ky="0" w14:algn="ctr">
            <w14:srgbClr w14:val="159294"/>
          </w14:shadow>
        </w:rPr>
        <w:t>n</w:t>
      </w:r>
      <w:r w:rsidR="002E65E7">
        <w:rPr>
          <w14:shadow w14:blurRad="0" w14:dist="0" w14:dir="0" w14:sx="0" w14:sy="0" w14:kx="0" w14:ky="0" w14:algn="ctr">
            <w14:srgbClr w14:val="159294"/>
          </w14:shadow>
        </w:rPr>
        <w:t>s</w:t>
      </w:r>
      <w:r w:rsidR="00E71AFE">
        <w:rPr>
          <w14:shadow w14:blurRad="0" w14:dist="0" w14:dir="0" w14:sx="0" w14:sy="0" w14:kx="0" w14:ky="0" w14:algn="ctr">
            <w14:srgbClr w14:val="159294"/>
          </w14:shadow>
        </w:rPr>
        <w:t xml:space="preserve">talování </w:t>
      </w:r>
      <w:r w:rsidR="007F4ADA">
        <w:rPr>
          <w14:shadow w14:blurRad="0" w14:dist="0" w14:dir="0" w14:sx="0" w14:sy="0" w14:kx="0" w14:ky="0" w14:algn="ctr">
            <w14:srgbClr w14:val="159294"/>
          </w14:shadow>
        </w:rPr>
        <w:t>a objeví se v seznamu knihoven</w:t>
      </w:r>
      <w:r w:rsidR="002F1636">
        <w:rPr>
          <w14:shadow w14:blurRad="0" w14:dist="0" w14:dir="0" w14:sx="0" w14:sy="0" w14:kx="0" w14:ky="0" w14:algn="ctr">
            <w14:srgbClr w14:val="159294"/>
          </w14:shadow>
        </w:rPr>
        <w:t xml:space="preserve"> v aktuálně otevřené nabídce menu</w:t>
      </w:r>
      <w:r w:rsidR="007F4ADA">
        <w:rPr>
          <w14:shadow w14:blurRad="0" w14:dist="0" w14:dir="0" w14:sx="0" w14:sy="0" w14:kx="0" w14:ky="0" w14:algn="ctr">
            <w14:srgbClr w14:val="159294"/>
          </w14:shadow>
        </w:rPr>
        <w:t>.</w:t>
      </w:r>
    </w:p>
    <w:p w14:paraId="3ECE4513" w14:textId="580E4D69" w:rsidR="00F635BA" w:rsidRDefault="00F635BA" w:rsidP="00F635BA">
      <w:pPr>
        <w:pStyle w:val="Nadpis4"/>
        <w:rPr>
          <w14:shadow w14:blurRad="0" w14:dist="0" w14:dir="0" w14:sx="0" w14:sy="0" w14:kx="0" w14:ky="0" w14:algn="ctr">
            <w14:srgbClr w14:val="159294"/>
          </w14:shadow>
        </w:rPr>
      </w:pPr>
      <w:r>
        <w:rPr>
          <w14:shadow w14:blurRad="0" w14:dist="0" w14:dir="0" w14:sx="0" w14:sy="0" w14:kx="0" w14:ky="0" w14:algn="ctr">
            <w14:srgbClr w14:val="159294"/>
          </w14:shadow>
        </w:rPr>
        <w:lastRenderedPageBreak/>
        <w:t>Ruční instalace</w:t>
      </w:r>
    </w:p>
    <w:p w14:paraId="4F62C24D" w14:textId="5D69C3A3" w:rsidR="00453633" w:rsidRDefault="00F635BA" w:rsidP="00B34480">
      <w:pPr>
        <w:rPr>
          <w14:shadow w14:blurRad="0" w14:dist="0" w14:dir="0" w14:sx="0" w14:sy="0" w14:kx="0" w14:ky="0" w14:algn="ctr">
            <w14:srgbClr w14:val="159294"/>
          </w14:shadow>
        </w:rPr>
      </w:pPr>
      <w:r>
        <w:rPr>
          <w14:shadow w14:blurRad="0" w14:dist="0" w14:dir="0" w14:sx="0" w14:sy="0" w14:kx="0" w14:ky="0" w14:algn="ctr">
            <w14:srgbClr w14:val="159294"/>
          </w14:shadow>
        </w:rPr>
        <w:t xml:space="preserve">Knihovnu lze přidat také ručně. </w:t>
      </w:r>
      <w:r w:rsidR="00293D52">
        <w:rPr>
          <w14:shadow w14:blurRad="0" w14:dist="0" w14:dir="0" w14:sx="0" w14:sy="0" w14:kx="0" w14:ky="0" w14:algn="ctr">
            <w14:srgbClr w14:val="159294"/>
          </w14:shadow>
        </w:rPr>
        <w:t>Stáhnět</w:t>
      </w:r>
      <w:r w:rsidR="00E37587">
        <w:rPr>
          <w14:shadow w14:blurRad="0" w14:dist="0" w14:dir="0" w14:sx="0" w14:sy="0" w14:kx="0" w14:ky="0" w14:algn="ctr">
            <w14:srgbClr w14:val="159294"/>
          </w14:shadow>
        </w:rPr>
        <w:t>e si knihovnu jako ZIP soubor a rozbalte jej. Rozbalený adresář, který nese jméno knihovny obsahuje všechny potřebné soubory, včetně vzorových příkladů, které autor poskytnul.</w:t>
      </w:r>
      <w:r w:rsidR="00453633">
        <w:rPr>
          <w14:shadow w14:blurRad="0" w14:dist="0" w14:dir="0" w14:sx="0" w14:sy="0" w14:kx="0" w14:ky="0" w14:algn="ctr">
            <w14:srgbClr w14:val="159294"/>
          </w14:shadow>
        </w:rPr>
        <w:t xml:space="preserve"> Tento celý adresář nakopírujte do </w:t>
      </w:r>
      <w:proofErr w:type="spellStart"/>
      <w:r w:rsidR="00453633">
        <w:rPr>
          <w14:shadow w14:blurRad="0" w14:dist="0" w14:dir="0" w14:sx="0" w14:sy="0" w14:kx="0" w14:ky="0" w14:algn="ctr">
            <w14:srgbClr w14:val="159294"/>
          </w14:shadow>
        </w:rPr>
        <w:t>dložky</w:t>
      </w:r>
      <w:proofErr w:type="spellEnd"/>
      <w:r w:rsidR="00453633">
        <w:rPr>
          <w14:shadow w14:blurRad="0" w14:dist="0" w14:dir="0" w14:sx="0" w14:sy="0" w14:kx="0" w14:ky="0" w14:algn="ctr">
            <w14:srgbClr w14:val="159294"/>
          </w14:shadow>
        </w:rPr>
        <w:t xml:space="preserve"> pro knihovny:</w:t>
      </w:r>
    </w:p>
    <w:p w14:paraId="1155F8FC" w14:textId="4C2998BA" w:rsidR="00FE44BC" w:rsidRPr="00FE44BC" w:rsidRDefault="00453633" w:rsidP="00574CC0">
      <w:pPr>
        <w:pStyle w:val="Odstavecseseznamem"/>
        <w:numPr>
          <w:ilvl w:val="0"/>
          <w:numId w:val="3"/>
        </w:numPr>
        <w:rPr>
          <w:rStyle w:val="Zvyraznenytextvodstavci"/>
          <w:b w:val="0"/>
          <w:color w:val="595959" w:themeColor="text1" w:themeTint="A6"/>
          <w:sz w:val="32"/>
          <w:szCs w:val="26"/>
          <w14:shadow w14:blurRad="0" w14:dist="0" w14:dir="0" w14:sx="0" w14:sy="0" w14:kx="0" w14:ky="0" w14:algn="ctr">
            <w14:srgbClr w14:val="159294"/>
          </w14:shadow>
        </w:rPr>
      </w:pPr>
      <w:r w:rsidRPr="00453633">
        <w:rPr>
          <w14:shadow w14:blurRad="0" w14:dist="0" w14:dir="0" w14:sx="0" w14:sy="0" w14:kx="0" w14:ky="0" w14:algn="ctr">
            <w14:srgbClr w14:val="159294"/>
          </w14:shadow>
        </w:rPr>
        <w:t>V</w:t>
      </w:r>
      <w:r>
        <w:rPr>
          <w14:shadow w14:blurRad="0" w14:dist="0" w14:dir="0" w14:sx="0" w14:sy="0" w14:kx="0" w14:ky="0" w14:algn="ctr">
            <w14:srgbClr w14:val="159294"/>
          </w14:shadow>
        </w:rPr>
        <w:t> systému WINDOWS se adresář knihoven</w:t>
      </w:r>
      <w:r w:rsidR="00FE44BC">
        <w:rPr>
          <w14:shadow w14:blurRad="0" w14:dist="0" w14:dir="0" w14:sx="0" w14:sy="0" w14:kx="0" w14:ky="0" w14:algn="ctr">
            <w14:srgbClr w14:val="159294"/>
          </w14:shadow>
        </w:rPr>
        <w:t xml:space="preserve"> nachází:</w:t>
      </w:r>
      <w:r w:rsidR="00FA55FE">
        <w:rPr>
          <w14:shadow w14:blurRad="0" w14:dist="0" w14:dir="0" w14:sx="0" w14:sy="0" w14:kx="0" w14:ky="0" w14:algn="ctr">
            <w14:srgbClr w14:val="159294"/>
          </w14:shadow>
        </w:rPr>
        <w:t> </w:t>
      </w:r>
      <w:r w:rsidR="00FA55FE" w:rsidRPr="00FA55FE">
        <w:rPr>
          <w:rStyle w:val="Zvyraznenytextvodstavci"/>
        </w:rPr>
        <w:t xml:space="preserve">Tento </w:t>
      </w:r>
      <w:proofErr w:type="gramStart"/>
      <w:r w:rsidR="00F9666A" w:rsidRPr="00FA55FE">
        <w:rPr>
          <w:rStyle w:val="Zvyraznenytextvodstavci"/>
        </w:rPr>
        <w:t>počítač</w:t>
      </w:r>
      <w:r w:rsidR="00F9666A">
        <w:rPr>
          <w:rStyle w:val="Zvyraznenytextvodstavci"/>
        </w:rPr>
        <w:t xml:space="preserve"> </w:t>
      </w:r>
      <w:r w:rsidR="00F9666A" w:rsidRPr="00FA55FE">
        <w:rPr>
          <w:rStyle w:val="Zvyraznenytextvodstavci"/>
        </w:rPr>
        <w:t>&gt;</w:t>
      </w:r>
      <w:proofErr w:type="gramEnd"/>
      <w:r w:rsidR="00FA55FE" w:rsidRPr="00FA55FE">
        <w:rPr>
          <w:rStyle w:val="Zvyraznenytextvodstavci"/>
        </w:rPr>
        <w:t xml:space="preserve"> Dokumenty &gt; Arduino &gt; </w:t>
      </w:r>
      <w:proofErr w:type="spellStart"/>
      <w:r w:rsidR="00FA55FE" w:rsidRPr="00FA55FE">
        <w:rPr>
          <w:rStyle w:val="Zvyraznenytextvodstavci"/>
        </w:rPr>
        <w:t>libraries</w:t>
      </w:r>
      <w:proofErr w:type="spellEnd"/>
      <w:r w:rsidR="00FA55FE" w:rsidRPr="00FA55FE">
        <w:rPr>
          <w:rStyle w:val="Zvyraznenytextvodstavci"/>
        </w:rPr>
        <w:t>.</w:t>
      </w:r>
    </w:p>
    <w:p w14:paraId="3D579A4E" w14:textId="494E00CB" w:rsidR="00C56B86" w:rsidRPr="00C56B86" w:rsidRDefault="00FE44BC" w:rsidP="00574CC0">
      <w:pPr>
        <w:pStyle w:val="Odstavecseseznamem"/>
        <w:numPr>
          <w:ilvl w:val="0"/>
          <w:numId w:val="3"/>
        </w:numPr>
        <w:rPr>
          <w:sz w:val="32"/>
          <w:szCs w:val="26"/>
          <w14:shadow w14:blurRad="0" w14:dist="0" w14:dir="0" w14:sx="0" w14:sy="0" w14:kx="0" w14:ky="0" w14:algn="ctr">
            <w14:srgbClr w14:val="159294"/>
          </w14:shadow>
        </w:rPr>
      </w:pPr>
      <w:r>
        <w:rPr>
          <w14:shadow w14:blurRad="0" w14:dist="0" w14:dir="0" w14:sx="0" w14:sy="0" w14:kx="0" w14:ky="0" w14:algn="ctr">
            <w14:srgbClr w14:val="159294"/>
          </w14:shadow>
        </w:rPr>
        <w:t xml:space="preserve">V systému Apple OSX se adresář knihoven nachází: </w:t>
      </w:r>
      <w:proofErr w:type="spellStart"/>
      <w:proofErr w:type="gramStart"/>
      <w:r w:rsidR="003E5DEA" w:rsidRPr="003E5DEA">
        <w:rPr>
          <w:rStyle w:val="Zvyraznenytextvodstavci"/>
        </w:rPr>
        <w:t>MyFolder</w:t>
      </w:r>
      <w:proofErr w:type="spellEnd"/>
      <w:r w:rsidR="003E5DEA" w:rsidRPr="003E5DEA">
        <w:rPr>
          <w:rStyle w:val="Zvyraznenytextvodstavci"/>
        </w:rPr>
        <w:t xml:space="preserve"> &gt;</w:t>
      </w:r>
      <w:proofErr w:type="gramEnd"/>
      <w:r w:rsidR="003E5DEA" w:rsidRPr="003E5DEA">
        <w:rPr>
          <w:rStyle w:val="Zvyraznenytextvodstavci"/>
        </w:rPr>
        <w:t xml:space="preserve"> Dokumenty &gt; Arduino &gt; </w:t>
      </w:r>
      <w:proofErr w:type="spellStart"/>
      <w:r w:rsidR="003E5DEA" w:rsidRPr="003E5DEA">
        <w:rPr>
          <w:rStyle w:val="Zvyraznenytextvodstavci"/>
        </w:rPr>
        <w:t>libraries</w:t>
      </w:r>
      <w:proofErr w:type="spellEnd"/>
      <w:r w:rsidR="003E5DEA">
        <w:rPr>
          <w14:shadow w14:blurRad="0" w14:dist="0" w14:dir="0" w14:sx="0" w14:sy="0" w14:kx="0" w14:ky="0" w14:algn="ctr">
            <w14:srgbClr w14:val="159294"/>
          </w14:shadow>
        </w:rPr>
        <w:t>.</w:t>
      </w:r>
    </w:p>
    <w:p w14:paraId="6A5C96FC" w14:textId="7C4E348C" w:rsidR="00E911D3" w:rsidRDefault="00E911D3" w:rsidP="00C56B86">
      <w:pPr>
        <w:rPr>
          <w14:shadow w14:blurRad="0" w14:dist="0" w14:dir="0" w14:sx="0" w14:sy="0" w14:kx="0" w14:ky="0" w14:algn="ctr">
            <w14:srgbClr w14:val="159294"/>
          </w14:shadow>
        </w:rPr>
      </w:pPr>
      <w:r>
        <w:rPr>
          <w14:shadow w14:blurRad="0" w14:dist="0" w14:dir="0" w14:sx="0" w14:sy="0" w14:kx="0" w14:ky="0" w14:algn="ctr">
            <w14:srgbClr w14:val="159294"/>
          </w14:shadow>
        </w:rPr>
        <w:t>Po přesunutí adresáře knihovny do správného umístění, restartujte Arduino IDE a ověřte, zda je knihovna v seznamu knihoven</w:t>
      </w:r>
      <w:r w:rsidR="005B5718">
        <w:rPr>
          <w14:shadow w14:blurRad="0" w14:dist="0" w14:dir="0" w14:sx="0" w14:sy="0" w14:kx="0" w14:ky="0" w14:algn="ctr">
            <w14:srgbClr w14:val="159294"/>
          </w14:shadow>
        </w:rPr>
        <w:t xml:space="preserve"> </w:t>
      </w:r>
      <w:r w:rsidR="005B5718">
        <w:rPr>
          <w14:shadow w14:blurRad="0" w14:dist="0" w14:dir="0" w14:sx="0" w14:sy="0" w14:kx="0" w14:ky="0" w14:algn="ctr">
            <w14:srgbClr w14:val="159294"/>
          </w14:shadow>
        </w:rPr>
        <w:fldChar w:fldCharType="begin"/>
      </w:r>
      <w:r w:rsidR="005B5718">
        <w:rPr>
          <w14:shadow w14:blurRad="0" w14:dist="0" w14:dir="0" w14:sx="0" w14:sy="0" w14:kx="0" w14:ky="0" w14:algn="ctr">
            <w14:srgbClr w14:val="159294"/>
          </w14:shadow>
        </w:rPr>
        <w:instrText xml:space="preserve"> REF _Ref503025150 \h </w:instrText>
      </w:r>
      <w:r w:rsidR="005B5718">
        <w:rPr>
          <w14:shadow w14:blurRad="0" w14:dist="0" w14:dir="0" w14:sx="0" w14:sy="0" w14:kx="0" w14:ky="0" w14:algn="ctr">
            <w14:srgbClr w14:val="159294"/>
          </w14:shadow>
        </w:rPr>
      </w:r>
      <w:r w:rsidR="005B5718">
        <w:rPr>
          <w14:shadow w14:blurRad="0" w14:dist="0" w14:dir="0" w14:sx="0" w14:sy="0" w14:kx="0" w14:ky="0" w14:algn="ctr">
            <w14:srgbClr w14:val="159294"/>
          </w14:shadow>
        </w:rPr>
        <w:fldChar w:fldCharType="separate"/>
      </w:r>
      <w:r w:rsidR="00027444">
        <w:t xml:space="preserve">Obr. </w:t>
      </w:r>
      <w:r w:rsidR="00027444">
        <w:rPr>
          <w:noProof/>
        </w:rPr>
        <w:t>2</w:t>
      </w:r>
      <w:r w:rsidR="00027444">
        <w:t xml:space="preserve"> - Seznam knihoven</w:t>
      </w:r>
      <w:r w:rsidR="005B5718">
        <w:rPr>
          <w14:shadow w14:blurRad="0" w14:dist="0" w14:dir="0" w14:sx="0" w14:sy="0" w14:kx="0" w14:ky="0" w14:algn="ctr">
            <w14:srgbClr w14:val="159294"/>
          </w14:shadow>
        </w:rPr>
        <w:fldChar w:fldCharType="end"/>
      </w:r>
      <w:r>
        <w:rPr>
          <w14:shadow w14:blurRad="0" w14:dist="0" w14:dir="0" w14:sx="0" w14:sy="0" w14:kx="0" w14:ky="0" w14:algn="ctr">
            <w14:srgbClr w14:val="159294"/>
          </w14:shadow>
        </w:rPr>
        <w:t>.</w:t>
      </w:r>
    </w:p>
    <w:p w14:paraId="2B5B61DA" w14:textId="5F42D612" w:rsidR="006F2ACD" w:rsidRPr="00C56B86" w:rsidRDefault="00EE794D" w:rsidP="00C56B86">
      <w:pPr>
        <w:rPr>
          <w:sz w:val="32"/>
          <w:szCs w:val="26"/>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1795456" behindDoc="0" locked="0" layoutInCell="1" allowOverlap="1" wp14:anchorId="00F831BF" wp14:editId="51E9D2AF">
                <wp:simplePos x="0" y="0"/>
                <wp:positionH relativeFrom="column">
                  <wp:posOffset>511175</wp:posOffset>
                </wp:positionH>
                <wp:positionV relativeFrom="paragraph">
                  <wp:posOffset>114868</wp:posOffset>
                </wp:positionV>
                <wp:extent cx="4009390" cy="3270250"/>
                <wp:effectExtent l="0" t="0" r="3810" b="6350"/>
                <wp:wrapThrough wrapText="bothSides">
                  <wp:wrapPolygon edited="0">
                    <wp:start x="0" y="0"/>
                    <wp:lineTo x="0" y="18119"/>
                    <wp:lineTo x="10810" y="18790"/>
                    <wp:lineTo x="1916" y="18790"/>
                    <wp:lineTo x="1368" y="18958"/>
                    <wp:lineTo x="1368" y="21474"/>
                    <wp:lineTo x="20389" y="21474"/>
                    <wp:lineTo x="20663" y="18958"/>
                    <wp:lineTo x="19842" y="18790"/>
                    <wp:lineTo x="10810" y="18790"/>
                    <wp:lineTo x="21484" y="18119"/>
                    <wp:lineTo x="21484" y="0"/>
                    <wp:lineTo x="0" y="0"/>
                  </wp:wrapPolygon>
                </wp:wrapThrough>
                <wp:docPr id="40" name="Skupina 40"/>
                <wp:cNvGraphicFramePr/>
                <a:graphic xmlns:a="http://schemas.openxmlformats.org/drawingml/2006/main">
                  <a:graphicData uri="http://schemas.microsoft.com/office/word/2010/wordprocessingGroup">
                    <wpg:wgp>
                      <wpg:cNvGrpSpPr/>
                      <wpg:grpSpPr>
                        <a:xfrm>
                          <a:off x="0" y="0"/>
                          <a:ext cx="4009390" cy="3270250"/>
                          <a:chOff x="0" y="0"/>
                          <a:chExt cx="4011266" cy="3272245"/>
                        </a:xfrm>
                      </wpg:grpSpPr>
                      <pic:pic xmlns:pic="http://schemas.openxmlformats.org/drawingml/2006/picture">
                        <pic:nvPicPr>
                          <pic:cNvPr id="38" name="Obrázek 3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011266" cy="2754354"/>
                          </a:xfrm>
                          <a:prstGeom prst="rect">
                            <a:avLst/>
                          </a:prstGeom>
                        </pic:spPr>
                      </pic:pic>
                      <wps:wsp>
                        <wps:cNvPr id="39" name="Textové pole 39"/>
                        <wps:cNvSpPr txBox="1"/>
                        <wps:spPr>
                          <a:xfrm>
                            <a:off x="310363" y="2861400"/>
                            <a:ext cx="3438525" cy="410845"/>
                          </a:xfrm>
                          <a:prstGeom prst="rect">
                            <a:avLst/>
                          </a:prstGeom>
                          <a:solidFill>
                            <a:prstClr val="white"/>
                          </a:solidFill>
                          <a:ln>
                            <a:noFill/>
                          </a:ln>
                          <a:effectLst/>
                        </wps:spPr>
                        <wps:txbx>
                          <w:txbxContent>
                            <w:p w14:paraId="5FDA01E4" w14:textId="62F724F3" w:rsidR="006B1BFA" w:rsidRPr="001263D9" w:rsidRDefault="006B1BFA" w:rsidP="005B5718">
                              <w:pPr>
                                <w:pStyle w:val="Titulek"/>
                                <w:rPr>
                                  <w:color w:val="595959" w:themeColor="text1" w:themeTint="A6"/>
                                  <w:sz w:val="20"/>
                                  <w14:shadow w14:blurRad="0" w14:dist="0" w14:dir="0" w14:sx="0" w14:sy="0" w14:kx="0" w14:ky="0" w14:algn="ctr">
                                    <w14:srgbClr w14:val="159294"/>
                                  </w14:shadow>
                                </w:rPr>
                              </w:pPr>
                              <w:bookmarkStart w:id="2" w:name="_Ref503025150"/>
                              <w:r>
                                <w:t xml:space="preserve">Obr. </w:t>
                              </w:r>
                              <w:fldSimple w:instr=" SEQ Obr. \* ARABIC ">
                                <w:r>
                                  <w:rPr>
                                    <w:noProof/>
                                  </w:rPr>
                                  <w:t>2</w:t>
                                </w:r>
                              </w:fldSimple>
                              <w:r>
                                <w:t xml:space="preserve"> - Seznam knihoven</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F831BF" id="Skupina 40" o:spid="_x0000_s1162" style="position:absolute;left:0;text-align:left;margin-left:40.25pt;margin-top:9.05pt;width:315.7pt;height:257.5pt;z-index:251795456;mso-position-horizontal-relative:text;mso-position-vertical-relative:text;mso-width-relative:margin;mso-height-relative:margin" coordsize="4011266,327224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foaD/n6Gg&#10;/6Ghn/+goKD/oKCg/6Cgov+goKD/oZ+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0//Ly8v+foKL/AWVn/wBjaP8BZWf/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z8fL/8/P1//Hx8/+goKD/AWRp/wBkZv8AZGb/AGV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x8/L/8/Lw//Ly8v+foaD/AGRm/wBlZ/8AZWn/AGNo/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Px8v+goKL/AGNo/wBkaP8AY2j/AWRp/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&#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goKD/AWRp/wBjaP8AY2j/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&#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goKD/AWRp/wBjaP8AY2j/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goKD/AWRp/wBjaP8AY2j/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goKD/AWRp/wBjaP8AY2j/&#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goKD/AWRp/wBj&#10;aP8AY2j/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AWRp/wBjaP8AY2j/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AWRp/wBjaP8AY2j/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goKD/AWRp/wBjaP8AY2j/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&#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Fq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Fq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goKD/Fq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goKD/Fq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goKD/Fq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goKD/Fq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goKD/Fq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goKD/Fq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Pz8//y8vL/8vLy//Ly8v/z8/P/&#10;8fHx//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fHx//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4CAgP/z8/P/&#10;8vLy//Ly8v/y8vL/8/Pz//Hx8f/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wAA&#10;AP+AgID/8fHx//Pz8//y8vL/8/Pz//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goKD/8vLy//Ly&#10;8v/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Pz8//y8vL/8vLy//Ly8v/y8vL/&#10;8vLy//Hx8f8AAAD/AAAA/wAAAP8BAQH/gICA//Ly8v/y8vL/8fHx//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x8fH/8/Pz//Ly8v8AAAD/AQEB/wAAAP8AAAD/AAAA/4GBgf/y8vL/8vLy//Hx8f/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wAAAP8BAQH/AAAA/wEBAf8AAAD/AAAA/4CAgP/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x8fH/8vLy/wAAAP8AAAD/AQEB/wAAAP8AAAD/AQEB/wAAAP+AgID/8/Pz&#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goKD/8vLy//Ly8v/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Pz8//x8fH/8vLy//Ly8v/z8/P/f39//4GBgf+AgID/gYGB/4CAgP+AgID/gYGB/4CAgP+B&#10;gYH/8fHx//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goKD/8vLy//Ly8v/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Pz//Hx8f/y8vL/8vLy//Ly8v/y8vL/8fHx&#10;//Pz8//x8fH/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goKD/8vLy//Ly8v/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Pz8//y8vL/8vLy//Ly8v/y8vL/8vLy//Pz8//y8vL/8vLy//Hx8f/x&#10;8fH/8/Pz//Hx8f/z8/P/8vLy//Pz8//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goKD/8vLy//Ly8v/y8vL/8vLy//Ly8v/y&#10;8vL/8vLy//Ly8v/y8vL/8vLy//Ly8v/y8vL/8vLy//Ly8v/y8vL/8vLy//Ly8v/y8vL/8vLy//Ly&#10;8v/y8vL/8vLy//Ly8v/y8vL/8vLy//Ly8v/y8vL/8PDw//Dw8P/w8PD/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W1tb/19fX/9fX1/+goKD/8fHx//Ly8v/y8vL/8vLy&#10;//Ly8v/y8vL/8vLy//Ly8v/y8vL/8vLy//Ly8v/y8vL/8vLy//Ly8v/y8vL/8vLy//Ly8v/y8vL/&#10;8vLy//Ly8v/y8vL/8vLy//Ly8v/y8vL/8vLy//Ly8v/y8vL/8PDw//Dw8P/w8PD/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Hx8f/y8vL/8vLy//Ly8v+fn5//8vLy//Hx8f/y&#10;8vL/8vLy//Ly8v/y8vL/8vLy//Ly8v/y8vL/8vLy//Ly8v/y8vL/8vLy//Ly8v/y8vL/8vLy//Ly&#10;8v/y8vL/8vLy//Ly8v/y8vL/8vLy//Ly8v/y8vL/8vLy//Ly8v/y8vL/8PDw//Dw8P/w8PD/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Pz8//x8fH/8fHx//Ly8v+goKD/8vLy&#10;//Ly8v/y8vL/8vLy//Ly8v/y8vL/8vLy//Ly8v/y8vL/8vLy//Ly8v/y8vL/8vLy//Ly8v/y8vL/&#10;8vLy//Ly8v/y8vL/8vLy//Ly8v/y8vL/8vLy//Ly8v/y8vL/8vLy//Ly8v/y8vL/8PDw//Dw8P/w&#10;8P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Hx8f/z8/P/8vLy//Ly8v+g&#10;oKD/8vLy//Pz8//y8vL/8vLy//Ly8v/y8vL/8vLy//Ly8v/y8vL/8vLy//Ly8v/y8vL/8vLy//Ly&#10;8v/y8vL/8vLy//Ly8v/y8vL/8vLy//Ly8v/y8vL/8vLy//Ly8v/y8vL/8vLy//Ly8v/y8vL/8PDw&#10;//Dw8P/w8PD/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10;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&#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Pz//Ly8v/x8fH/8/Pz&#10;//Hx8f+goKD/8/Pz//Ly8v/y8vL/8vLy//Ly8v/y8vL/8vLy//Ly8v/y8vL/8vLy//Ly8v/y8vL/&#10;8vLy//Ly8v/y8vL/8vLy//Ly8v/y8vL/8vLy//Ly8v/y8vL/8vLy//Ly8v/y8vL/8vLy//Ly8v/y&#10;8vL/8PDw//Dw8P/w8PD/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goKD/8fHx//Ly8v/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10;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goKD/8vLy//Ly8v/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10;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&#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w//Ly8v/z8vD/8fPy&#10;//Hz8v+foKL/8/Lw//Hy9P/y8vL/8vLy//Ly8v/y8vL/8vLy//Ly8v/y8vL/8vLy//Ly8v/y8vL/&#10;8vLy//Ly8v/y8vL/8vLy//Ly8v/y8vL/8vLy//Ly8v/y8vL/8vLy//Ly8v/y8vL/8vLy//Ly8v/y&#10;8vD/8PDy//Dw7v/x8e//8vLw//Ly9P/y8vL/9PLz//Ly8P/y8vL/8fPy//Ly8P/y9PP/8/Lw//Hz&#10;8v/x8fP/8vLy//Ly9P/x8/L/8vLw//Ly8v/x8/D/8/H0//Ly8P/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y//Dx8//y&#10;8/X/8vLw//Hz8v+kn5v/8vLy//Ly8P/y8vL/8vLy//Ly8v/y8vL/8vLy//Ly8v/y8vL/8vLy//Ly&#10;8v/y8vL/8vLy//Ly8v/y8vL/8vLy//Ly8v/y8vL/8vLy//Ly8v/y8vL/8vLy//Ly8v/y8vL/8vLy&#10;//Ly8v/y8vT/8vDz/+/v7//v8PL/9PL3//Ly9P/y8vD/8fPw//Hz8v/z8fT/8/Px//Lw8f/x8vT/&#10;8/Pz//Ly8v/08vP/8vLw//Hx8f/x8/L/8vDx//L08//z8fT/9PLz//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Lw&#10;//Hy9P/y8/X/8PHz//Ly8v+goKD/8fL0//Ly8v/y8vL/8vLy//Ly8v/y8vL/8vLy//Ly8v/y8vL/&#10;8vLy//Ly8v/y8vL/8vLy//Ly8v/y8vL/8vLy//Ly8v/y8vL/8vLy//Ly8v/y8vL/8vLy//Ly8v/y&#10;8vL/8vLy//Ly8v/y8vD/7+/v//Hx8f/x7/D/8vLw//Ly8P/z8fb/9fHy//Ly8P/x8fH/8/P1//Tw&#10;8f/z8/P/8fHx//Lw8f/x8+7/8fPy//Px9P/z8/H/8PLx//Px9P/08vP/8PHz//Pz8//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fPy//Py8P/w8vH/8/Lu//Pz8/+fn5//8vL0//Tz8f/y8vL/8vLy//Ly8v/y8vL/8vLy//Ly&#10;8v/y8vL/8vLy//Ly8v/y8vL/8vLy//Ly8v/y8vL/8vLy//Ly8v/y8vL/8vLy//Ly8v/y8vL/8vLy&#10;//Ly8v/y8vL/8vLy//Ly8v/z8/H/7u/x//Hv8P/v8fD/8vLy//Ty9f/w8u//7/Py//Hx8//z8vf/&#10;8fPw//Pz8//y8vT/8vLy//Ly8v/x8/L/8/Lw//Hx8f/y8vT/8vTz//Ly8P/z8vD/8vTz//Dy8f/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sj2/5LI9v+Pyff/kcn4/5LI9v+hoaH/&#10;8vLw//Ly9P/y8vL/8vLy//Ly8v/y8vL/8vLy//Ly8v/y8vL/8vLy//Ly8v/y8vL/8vLy//Ly8v/y&#10;8vL/8vLy//Ly8v/y8vL/8vLy//Ly8v/y8vL/8vLy//Ly8v/y8vL/8vLy//Ly8v/x8/L/8PHz/+/v&#10;7//x8e//8vDx//Hz8v/z8/H/8Ktg/wA3iP/P8fL/8/Hy//Ly8P/y8vL/8PGr/2IANv+F0PD/8/H0&#10;//Hz8v/zzof/NQBf/6vx7//z8fT/8/Hy//Ly9P/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Mj3/5DI9/+SyPb/kMj3/5DK&#10;+v+gn53/8vLy//Pz9f/y8vL/8vLy//Ly8v/y8vL/8vLy//Ly8v/y8vL/8vLy//Ly8v/y8vL/8vLy&#10;//Ly8v/y8vL/8vLy//Ly8v/y8vL/8vLy//Ly8v/y8vL/8vLy//Ly8v/y8vL/8vLy//Ly8v/z8fL/&#10;7fLu//Lw8//v8e7/8vLw//Py8P/y8vT/8vGu/2EAAP83h8z/8vLy/+7y9f/y8vT/8fCt/2ACN/+I&#10;zvD/8fPy//Ly8P/x8c//iTcA/2Kr7//y8vT/8/Px//Hx7//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Mj3/5PJ9/+Ryvf/&#10;kMj3/5PJ9/+foKL/8fHx//Ly9P/y8vL/8vLy//Ly8v/y8vL/8vLy//Ly8v/y8vL/8vLy//Ly8v/y&#10;8vL/8vLy//Ly8v/y8vL/8vLy//Ly8v/y8vL/8vLy//Ly8v/y8vL/8vLy//Ly8v/y8vL/8vLy//Ly&#10;8v/z8fL/8+/u/+/v8f/w8PD/8vH2//Py8P/x8/L/8PLv//Hw0f+HNgH/AgAD/2Ks8//z8vD/8fCt&#10;/2AAMv+Jz/H/8/Pz//Hx8f/w8dH/hjYB/2Ct9f/z8/P/8vLy//Pz8//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Mr4/4/H&#10;9v+SyPb/lMn1/4/J+f+fn5//8vLy//Px8v/y8vL/8vLy//Ly8v/y8vL/8vLy//Ly8v/y8vL/8vLy&#10;//Ly8v/y8vL/8vLy//Ly8v/y8vL/8vLy//Ly8v/y8vL/8vLy//Ly8v/y8vL/8vLy//Ly8v/y8vL/&#10;8vLy//Ly8v/y8vL/8PDw//Dw7v/v8PL/8vLy//Hz8v/y9PP/8/H0//Py8P/x8/D/8NCH/zUAAP9g&#10;rfH/8fCt/18DNv+Gz/D/8vLy//Pz8//z8M//hTU0/4bP8P/y8vL/8vL0//Py8P/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f1/5PJ9/98rdX/Rk9Y/4q+7f+goKD/8fPy//Ly9P/y8vL/8vLy//Ly8v/y8vL/8vLy//Ly8v/y&#10;8vL/8vLy//Ly8v/y8vL/8vLy//Ly8v/y8vL/8vLy//Ly8v/y8vL/8vLy//Ly8v/y8vL/8vLy//Ly&#10;8v/y8vL/8vLy//Ly8v/y8vT/8fHx/+/x7v/w8O7/8/P1//Px8v/x8fH/9PLz//Pz8//x8e//8fL0&#10;/82JOP8AYKr/9PGu/14AN/+Jz/H/8/Lw//Ly8v/xz4j/NwFf/67v8f/v8/L/8fL0//Px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8n3/5DI9/+Tyff/k8n3/4/J+f+hoJ7/8vLw//Ly9P/y8vL/8vLy&#10;//Ly8v/y8vL/8vLy//Ly8v/y8vL/8vLy//Ly8v/y8vL/8vLy//Ly8v/y8vL/8vLy//Ly8v/y8vL/&#10;8vLy//Ly8v/y8vL/8vLy//Ly8v/y8vL/8vLy//Ly8v/z8fL/8PDu//Hx8f/w8PD/8vTx//Dx8//x&#10;8/L/8/Lw//Ly8v/x8/L/8/Hy//Ly8P/y8vT/8fL0//Ly8P/z8/P/8vLw//Px8v/y8vL/8fPy//Px&#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lMn1/5DJ9v+Ryvf/k8n3/22Qrv+hoJ7/7/P0//Xx8v/y&#10;8vL/8vLy//Ly8v/y8vL/8vLy//Ly8v/y8vL/8vLy//Ly8v/y8vL/8vLy//Ly8v/y8vL/8vLy//Ly&#10;8v/y8vL/8vLy//Ly8v/y8vL/8vLy//Ly8v/y8vL/8vLy//Ly8v/y8vL/8PDw//Dw8P/w8PD/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j8n3/5DI9/+Ryfj/bpCs/zc8QP+hn6D/8vLw&#10;//Hy9P/y8vL/8vLy//Ly8v/y8vL/8vLy//Ly8v/y8vL/8vLy//Ly8v/y8vL/8vLy//Ly8v/y8vL/&#10;8vLy//Ly8v/y8vL/8vLy//Ly8v/y8vL/8vLy//Ly8v/y8vL/8vLy//Ly8v/y8vL/8PDw//Dw8P/w&#10;8P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Mr6/5DJ9v+BrdL/Ozw+/4Ks0v+f&#10;oaD/8fL0//Lw8f/y8vL/8vLy//Ly8v/y8vL/8vLy//Ly8v/y8vL/8vLy//Ly8v/y8vL/8vLy//Ly&#10;8v/y8vL/8vLy//Ly8v/y8vL/8vLy//Ly8v/y8vL/8vLy//Ly8v/y8vL/8vLy//Ly8v/y8vL/8PDw&#10;//Dw8P/w8PD/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Mj3/5PJ9/+Pyff/g7bh&#10;/5PJ9/+goKD/8fHv//Xx8v/y8vL/8vLy//Ly8v/y8vL/8vLy//Ly8v/y8vL/8vLy//Ly8v/y8vL/&#10;8vLy//Ly8v/y8vL/8vLy//Ly8v/y8vL/8vLy//Ly8v/y8vL/8vLy//Ly8v/y8vL/8vLy//Ly8v/y&#10;8vL/8PDw//Dw8P/w8PD/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Mn2/5PH9v+R&#10;yvX/lMn1/4/J9/+goKL/8vLw//Hy9P/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4/J+f+SyPb/j8n3/4/H9v+hoaH/8PLx//Pz9f/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Mj5/5HK9/+PyPX/k8n1/5PI+v+hoJz/8/Lw//Ly9P/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oKCi//Hy9P/y8vL/k8n4/5PI9P+Ryvf/kcn4/5HK9/+Ryvf/&#10;kcr3/5HK9/+Ryvf/kcr3/5HK9/+Ryvf/kcr3/5HK9/+Ryvf/kcr3/5HK9/+Ryvf/kcr3/5HK9/+Q&#10;yfb/kMn2/5DJ9v+Qyfb/kcr3/4/I9f+PyPX/kMn2/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oZ+g//Py8P/y8/X/ksfz/4/J+f+QyPf/kMn2/5LI&#10;9/+SyPf/ksj3/5LI9/+SyPf/ksj3/5LI9/+SyPf/ksj3/5LI9/+SyPf/ksj3/5LI9/+SyPf/ksj3&#10;/5LI9/+Tyfj/k8n4/5LI9/+SyPf/k8n4/5HH9v+Rx/b/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10;////////////////////////////////////////////////////////////////////////////&#10;////////////////////////////////////////////n6Gg//Ly8v/z8vD/j8n3/5HJ+P+QyPf/&#10;j8n3/5HK9/+Ryvf/kcr3/5HK9/+Ryvf/kcr3/5HK9/+Ryvf/kcr3/5HK9/+Ryvf/kcr3/5HK9/+R&#10;yvf/kcr3/5HK9/+Ryvf/kcr3/5HK9/+Ryvf/kcr3/4/I9f+PyPX/kMn2/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10;////////////////////////////////////////////////////////////////////////////&#10;/////////////////////////////////////////////////v//n5+f//Ly8v/x8fH/8/Lw//Lw&#10;8f/08vP/8vLy//Ly8v/y8vL/8vLy//Ly8v/y8vL/8vLy//Ly8v/y8vL/8vLy//Ly8v/y8vL/8vLy&#10;//Ly8v/y8vL/8vLy//Ly8v/y8vL/8vLy//Ly8v/y8vL/8vLy//Dw8P/w8PD/8PDw//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oKCe//Hy9P/y8vT/&#10;8fPy//Ly8v/y8vT/8vLy//Ly8v/y8vL/8vLy//Ly8v/y8vL/8vLy//Ly8v/y8vL/8vLy//Ly8v/y&#10;8vL/8vLy//Ly8v/y8vL/8vLy//Ly8v/y8vL/8vLy//Ly8v/y8vL/8vLy//Dw8P/w8PD/8PDw//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oaCc//Hx&#10;8f/z8fL/8fHx//Pz8//x8vT/8/Hy//Ly8v/y8vL/8vLy//Ly8v/y8vL/8vLy//Ly8v/y8vL/8vLy&#10;//Ly8v/y8vL/8vLy//Ly8v/y8vL/8vLy//Ly8v/y8vL/8vLy//Ly8v/y8vL/8vLy//Dw8P/w8PD/&#10;8PDw//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oKCg//Hy9P/y8vL/8vLy//Py8P/y8vL/8/Hy//Ly8P/y8vD/8vLw//Ly8P/y8vD/8vLw//Ly8P/y&#10;8vD/8vLw//Ly8P/y8vD/8vLw//Ly8P/y8vD/8vLw//Ly8P/y8vD/8vLw//Ly8P/y8vD/8vLw//Dw&#10;7v/w8O7/8PDu//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10;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10;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10;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10;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10;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10;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10;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10;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10;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goKD/8vLy//Ly8v/y8vL/8vLy//Ly8v/y8vL/8vLy//Ly8v/y8vL/&#10;8vLy//Ly8v/y8vL/8vLy//Ly8v/y8vL/8vLy//Ly8v/y8vL/8vLy//Ly8v/y8vL/8vLy//Ly8v/y&#10;8vL/8vLy//Ly8v/y8vL/8PDw//Dw8P/w8PD/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goKD/8vLy//Ly8v/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goKD/8vLy//Ly8v/y8vL/8vLy//Ly&#10;8v/y8vL/8vLy//Ly8v/y8vL/8vLy//Ly8v/y8vL/8vLy//Ly8v/y8vL/8vLy//Ly8v/y8vL/8vLy&#10;//Ly8v/y8vL/8vLy//Ly8v/y8vL/8vLy//Ly8v/y8vL/8PDw//Dw8P/w8PD/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goKD/8vLy//Ly8v/y8vL/&#10;8vLy//Ly8v/y8vL/8vLy//Ly8v/y8vL/8vLy//Ly8v/y8vL/8vLy//Ly8v/y8vL/8vLy//Ly8v/y&#10;8vL/8vLy//Ly8v/y8vL/8vLy//Ly8v/y8vL/8vLy//Ly8v/y8vL/8PDw//Dw8P/w8PD/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goKD/8vLy//Ly&#10;8v/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10;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10;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10;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&#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10;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10;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10;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10;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10;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10;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10;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10;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10;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10;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18fL/8fPy//Hz8P/y8vT/8/Lw//Hz8v/x&#10;8/L/8vTv//Ly8v/z8fL/8vLy//Ty9f/u8+//8vP1//Px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P/x8e//9fHy//Ly9P/y8vD/8vLw&#10;//Xx8v/y8vT/8vL0//Ly8v/z8/P/8vL0//Hz8v/08vP/8fHv//Pz9f/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Hw9f/z8/H/8vL0//Pz8//x&#10;8fH/8fPw//Ly8v/y8vD/8vLy//Ly8v/y8vL/8vLw//Ly9P/x8fH/9vH3/+/08P/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&#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10;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10;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10;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10;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&#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10;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&#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">
                <v:shape id="Obrázek 38" o:spid="_x0000_s1163" type="#_x0000_t75" style="position:absolute;width:4011266;height:27543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6n&#10;xq3AAAAA2wAAAA8AAABkcnMvZG93bnJldi54bWxET8uKwjAU3Qv+Q7iCO01VfFCNUgVRmHFh9QMu&#10;zbUtNjelibb+vVkMzPJw3ptdZyrxpsaVlhVMxhEI4szqknMF99txtALhPLLGyjIp+JCD3bbf22Cs&#10;bctXeqc+FyGEXYwKCu/rWEqXFWTQjW1NHLiHbQz6AJtc6gbbEG4qOY2ihTRYcmgosKZDQdkzfRkF&#10;+XX/O78ki8lPekzST7tcnV6dU2o46JI1CE+d/xf/uc9awSyMDV/CD5Db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qfGrcAAAADbAAAADwAAAAAAAAAAAAAAAACcAgAAZHJz&#10;L2Rvd25yZXYueG1sUEsFBgAAAAAEAAQA9wAAAIkDAAAAAA==&#10;">
                  <v:imagedata r:id="rId46" o:title=""/>
                  <v:path arrowok="t"/>
                </v:shape>
                <v:shape id="Textové pole 39" o:spid="_x0000_s1164" type="#_x0000_t202" style="position:absolute;left:310363;top:2861400;width:343852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47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yh9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m47xgAAANsAAAAPAAAAAAAAAAAAAAAAAJcCAABkcnMv&#10;ZG93bnJldi54bWxQSwUGAAAAAAQABAD1AAAAigMAAAAA&#10;" stroked="f">
                  <v:textbox style="mso-fit-shape-to-text:t" inset="0,0,0,0">
                    <w:txbxContent>
                      <w:p w14:paraId="5FDA01E4" w14:textId="62F724F3" w:rsidR="006B1BFA" w:rsidRPr="001263D9" w:rsidRDefault="006B1BFA" w:rsidP="005B5718">
                        <w:pPr>
                          <w:pStyle w:val="Titulek"/>
                          <w:rPr>
                            <w:color w:val="595959" w:themeColor="text1" w:themeTint="A6"/>
                            <w:sz w:val="20"/>
                            <w14:shadow w14:blurRad="0" w14:dist="0" w14:dir="0" w14:sx="0" w14:sy="0" w14:kx="0" w14:ky="0" w14:algn="ctr">
                              <w14:srgbClr w14:val="159294"/>
                            </w14:shadow>
                          </w:rPr>
                        </w:pPr>
                        <w:bookmarkStart w:id="3" w:name="_Ref503025150"/>
                        <w:r>
                          <w:t xml:space="preserve">Obr. </w:t>
                        </w:r>
                        <w:fldSimple w:instr=" SEQ Obr. \* ARABIC ">
                          <w:r>
                            <w:rPr>
                              <w:noProof/>
                            </w:rPr>
                            <w:t>2</w:t>
                          </w:r>
                        </w:fldSimple>
                        <w:r>
                          <w:t xml:space="preserve"> - Seznam knihoven</w:t>
                        </w:r>
                        <w:bookmarkEnd w:id="3"/>
                      </w:p>
                    </w:txbxContent>
                  </v:textbox>
                </v:shape>
                <w10:wrap type="through"/>
              </v:group>
            </w:pict>
          </mc:Fallback>
        </mc:AlternateContent>
      </w:r>
      <w:r w:rsidR="006F2ACD" w:rsidRPr="00C56B86">
        <w:rPr>
          <w14:shadow w14:blurRad="0" w14:dist="0" w14:dir="0" w14:sx="0" w14:sy="0" w14:kx="0" w14:ky="0" w14:algn="ctr">
            <w14:srgbClr w14:val="159294"/>
          </w14:shadow>
        </w:rPr>
        <w:br w:type="page"/>
      </w:r>
    </w:p>
    <w:p w14:paraId="56099448" w14:textId="77777777" w:rsidR="00511CBB" w:rsidRDefault="00511CBB" w:rsidP="00511CBB">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Snímání teploty pomocí termistoru</w:t>
      </w:r>
    </w:p>
    <w:p w14:paraId="488A7E53" w14:textId="52552371" w:rsidR="00511CBB" w:rsidRDefault="00477BE2"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Snímání teploty lze provádět </w:t>
      </w:r>
      <w:r w:rsidR="00E7656B">
        <w:rPr>
          <w14:shadow w14:blurRad="0" w14:dist="0" w14:dir="0" w14:sx="0" w14:sy="0" w14:kx="0" w14:ky="0" w14:algn="ctr">
            <w14:srgbClr w14:val="159294"/>
          </w14:shadow>
        </w:rPr>
        <w:t xml:space="preserve">několika různými senzory. Prvním takovým zástupcem </w:t>
      </w:r>
      <w:r w:rsidR="00511CBB">
        <w:rPr>
          <w14:shadow w14:blurRad="0" w14:dist="0" w14:dir="0" w14:sx="0" w14:sy="0" w14:kx="0" w14:ky="0" w14:algn="ctr">
            <w14:srgbClr w14:val="159294"/>
          </w14:shadow>
        </w:rPr>
        <w:t xml:space="preserve">je </w:t>
      </w:r>
      <w:r w:rsidR="00511CBB" w:rsidRPr="00D223C6">
        <w:rPr>
          <w:rStyle w:val="Zvyraznenytextvodstavci"/>
        </w:rPr>
        <w:t>termistor</w:t>
      </w:r>
      <w:r w:rsidR="00511CBB">
        <w:rPr>
          <w14:shadow w14:blurRad="0" w14:dist="0" w14:dir="0" w14:sx="0" w14:sy="0" w14:kx="0" w14:ky="0" w14:algn="ctr">
            <w14:srgbClr w14:val="159294"/>
          </w14:shadow>
        </w:rPr>
        <w:t xml:space="preserve">. </w:t>
      </w:r>
    </w:p>
    <w:p w14:paraId="041D0CC6" w14:textId="77777777" w:rsidR="00511CBB" w:rsidRDefault="00511CBB" w:rsidP="00511CBB">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Termistor</w:t>
      </w:r>
    </w:p>
    <w:p w14:paraId="697FBA81"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Termistory jsou jednoduché, levné a relativně přesné komponenty, které lze využít pro různé </w:t>
      </w:r>
      <w:proofErr w:type="spellStart"/>
      <w:r>
        <w:rPr>
          <w14:shadow w14:blurRad="0" w14:dist="0" w14:dir="0" w14:sx="0" w14:sy="0" w14:kx="0" w14:ky="0" w14:algn="ctr">
            <w14:srgbClr w14:val="159294"/>
          </w14:shadow>
        </w:rPr>
        <w:t>meteostanice</w:t>
      </w:r>
      <w:proofErr w:type="spellEnd"/>
      <w:r>
        <w:rPr>
          <w14:shadow w14:blurRad="0" w14:dist="0" w14:dir="0" w14:sx="0" w14:sy="0" w14:kx="0" w14:ky="0" w14:algn="ctr">
            <w14:srgbClr w14:val="159294"/>
          </w14:shadow>
        </w:rPr>
        <w:t>, domácí automatizační systémy a obvody řízení a ochrany zařízení. Jsou to analogové senzory, které ve srovnání s digitálními jsou velmi jednouché a nevyžadují žádné knihovny.</w:t>
      </w:r>
    </w:p>
    <w:p w14:paraId="6422D801"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Termistory jsou variabilní rezistory, které mění svůj odpor v závislosti na teplotě. Jsou klasifikovány podle toho, jak jejich odpor reaguje na změnu teploty:</w:t>
      </w:r>
    </w:p>
    <w:p w14:paraId="27C582D8" w14:textId="77777777" w:rsidR="00511CBB" w:rsidRDefault="00511CBB" w:rsidP="00574CC0">
      <w:pPr>
        <w:pStyle w:val="Odstavecseseznamem"/>
        <w:numPr>
          <w:ilvl w:val="0"/>
          <w:numId w:val="8"/>
        </w:numPr>
        <w:rPr>
          <w14:shadow w14:blurRad="0" w14:dist="0" w14:dir="0" w14:sx="0" w14:sy="0" w14:kx="0" w14:ky="0" w14:algn="ctr">
            <w14:srgbClr w14:val="159294"/>
          </w14:shadow>
        </w:rPr>
      </w:pPr>
      <w:r w:rsidRPr="00B43FD0">
        <w:rPr>
          <w:rStyle w:val="Zvyraznenytextvodstavci"/>
        </w:rPr>
        <w:t>Termistory s negativním teplotním koeficientem</w:t>
      </w:r>
      <w:r>
        <w:rPr>
          <w14:shadow w14:blurRad="0" w14:dist="0" w14:dir="0" w14:sx="0" w14:sy="0" w14:kx="0" w14:ky="0" w14:algn="ctr">
            <w14:srgbClr w14:val="159294"/>
          </w14:shadow>
        </w:rPr>
        <w:t xml:space="preserve"> (NTC) – odpor se snižuje s nárůstem teploty.</w:t>
      </w:r>
    </w:p>
    <w:p w14:paraId="438389DC" w14:textId="2B87EECC" w:rsidR="00511CBB" w:rsidRPr="00181EDC" w:rsidRDefault="00181EDC" w:rsidP="00574CC0">
      <w:pPr>
        <w:pStyle w:val="Odstavecseseznamem"/>
        <w:numPr>
          <w:ilvl w:val="0"/>
          <w:numId w:val="8"/>
        </w:num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86272" behindDoc="0" locked="0" layoutInCell="1" allowOverlap="1" wp14:anchorId="75CB7FD7" wp14:editId="1244691B">
                <wp:simplePos x="0" y="0"/>
                <wp:positionH relativeFrom="column">
                  <wp:posOffset>-480795</wp:posOffset>
                </wp:positionH>
                <wp:positionV relativeFrom="paragraph">
                  <wp:posOffset>683895</wp:posOffset>
                </wp:positionV>
                <wp:extent cx="5549900" cy="1474470"/>
                <wp:effectExtent l="0" t="0" r="12700" b="0"/>
                <wp:wrapThrough wrapText="bothSides">
                  <wp:wrapPolygon edited="0">
                    <wp:start x="1977" y="0"/>
                    <wp:lineTo x="494" y="3721"/>
                    <wp:lineTo x="0" y="5581"/>
                    <wp:lineTo x="99" y="20093"/>
                    <wp:lineTo x="395" y="21209"/>
                    <wp:lineTo x="1087" y="21209"/>
                    <wp:lineTo x="21551" y="21209"/>
                    <wp:lineTo x="21551" y="0"/>
                    <wp:lineTo x="1977" y="0"/>
                  </wp:wrapPolygon>
                </wp:wrapThrough>
                <wp:docPr id="559" name="Skupina 559"/>
                <wp:cNvGraphicFramePr/>
                <a:graphic xmlns:a="http://schemas.openxmlformats.org/drawingml/2006/main">
                  <a:graphicData uri="http://schemas.microsoft.com/office/word/2010/wordprocessingGroup">
                    <wpg:wgp>
                      <wpg:cNvGrpSpPr/>
                      <wpg:grpSpPr>
                        <a:xfrm>
                          <a:off x="0" y="0"/>
                          <a:ext cx="5549900" cy="1474470"/>
                          <a:chOff x="0" y="180869"/>
                          <a:chExt cx="5550530" cy="1474676"/>
                        </a:xfrm>
                      </wpg:grpSpPr>
                      <wps:wsp>
                        <wps:cNvPr id="560" name="Textové pole 560"/>
                        <wps:cNvSpPr txBox="1"/>
                        <wps:spPr>
                          <a:xfrm>
                            <a:off x="522515" y="180869"/>
                            <a:ext cx="5028015" cy="1474676"/>
                          </a:xfrm>
                          <a:prstGeom prst="roundRect">
                            <a:avLst>
                              <a:gd name="adj" fmla="val 5997"/>
                            </a:avLst>
                          </a:prstGeom>
                          <a:solidFill>
                            <a:srgbClr val="149294">
                              <a:alpha val="12000"/>
                            </a:srgbClr>
                          </a:solidFill>
                          <a:ln cap="rnd">
                            <a:noFill/>
                          </a:ln>
                          <a:effectLst/>
                        </wps:spPr>
                        <wps:txbx>
                          <w:txbxContent>
                            <w:p w14:paraId="272173D9" w14:textId="11AA9805" w:rsidR="006B1BFA" w:rsidRPr="00560846" w:rsidRDefault="006B1BFA" w:rsidP="00957EC2">
                              <w:r>
                                <w:rPr>
                                  <w14:shadow w14:blurRad="0" w14:dist="0" w14:dir="0" w14:sx="0" w14:sy="0" w14:kx="0" w14:ky="0" w14:algn="ctr">
                                    <w14:srgbClr w14:val="159294"/>
                                  </w14:shadow>
                                </w:rPr>
                                <w:t xml:space="preserve">Běžnějšími termistory jsou NTC. Jsou vyrobeny z polovodičového materiálu, který je zahřát a následně stlačen, aby vytvořil teplotně citlivý vodivý materiál. Materiál obsahuje nosiče náboje, které dovolují protékání proudu. </w:t>
                              </w:r>
                              <w:r w:rsidRPr="007214F2">
                                <w:rPr>
                                  <w14:shadow w14:blurRad="0" w14:dist="0" w14:dir="0" w14:sx="0" w14:sy="0" w14:kx="0" w14:ky="0" w14:algn="ctr">
                                    <w14:srgbClr w14:val="159294"/>
                                  </w14:shadow>
                                </w:rPr>
                                <w:t>Vysoké teploty způsobují, že polovodivý materiál uvolňuje více nosičů náboje. V NTC termistorech vyrobených z oxidu železitého jsou nosiče</w:t>
                              </w:r>
                              <w:r>
                                <w:rPr>
                                  <w14:shadow w14:blurRad="0" w14:dist="0" w14:dir="0" w14:sx="0" w14:sy="0" w14:kx="0" w14:ky="0" w14:algn="ctr">
                                    <w14:srgbClr w14:val="159294"/>
                                  </w14:shadow>
                                </w:rPr>
                                <w:t>m</w:t>
                              </w:r>
                              <w:r w:rsidRPr="007214F2">
                                <w:rPr>
                                  <w14:shadow w14:blurRad="0" w14:dist="0" w14:dir="0" w14:sx="0" w14:sy="0" w14:kx="0" w14:ky="0" w14:algn="ctr">
                                    <w14:srgbClr w14:val="159294"/>
                                  </w14:shadow>
                                </w:rPr>
                                <w:t xml:space="preserve"> náboje elektrony.</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61" name="Obrázek 561"/>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385046"/>
                            <a:ext cx="850265" cy="1260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5CB7FD7" id="Skupina 559" o:spid="_x0000_s1165" style="position:absolute;left:0;text-align:left;margin-left:-37.85pt;margin-top:53.85pt;width:437pt;height:116.1pt;z-index:252086272;mso-position-horizontal-relative:text;mso-position-vertical-relative:text;mso-height-relative:margin" coordorigin=",180869" coordsize="5550530,14746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">
                <v:roundrect id="Textové pole 560" o:spid="_x0000_s1166" style="position:absolute;left:522515;top:180869;width:5028015;height:147467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KAHhwQAA&#10;ANwAAAAPAAAAZHJzL2Rvd25yZXYueG1sRE9da8IwFH0f+B/CFXwZmk6Yk2oUEYSiDDYVny/Ntak2&#10;NyXJbP33y8Ngj4fzvVz3thEP8qF2rOBtkoEgLp2uuVJwPu3GcxAhImtsHJOCJwVYrwYvS8y16/ib&#10;HsdYiRTCIUcFJsY2lzKUhiyGiWuJE3d13mJM0FdSe+xSuG3kNMtm0mLNqcFgS1tD5f34YxXsv4rP&#10;W1d43u8uJ/ca+WDmmw+lRsN+swARqY//4j93oRW8z9L8dCYdAbn6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CgB4cEAAADcAAAADwAAAAAAAAAAAAAAAACXAgAAZHJzL2Rvd25y&#10;ZXYueG1sUEsFBgAAAAAEAAQA9QAAAIUDAAAAAA==&#10;" fillcolor="#149294" stroked="f">
                  <v:fill opacity="7967f"/>
                  <v:stroke endcap="round"/>
                  <v:textbox inset="6mm,3mm,6mm,3mm">
                    <w:txbxContent>
                      <w:p w14:paraId="272173D9" w14:textId="11AA9805" w:rsidR="006B1BFA" w:rsidRPr="00560846" w:rsidRDefault="006B1BFA" w:rsidP="00957EC2">
                        <w:r>
                          <w:rPr>
                            <w14:shadow w14:blurRad="0" w14:dist="0" w14:dir="0" w14:sx="0" w14:sy="0" w14:kx="0" w14:ky="0" w14:algn="ctr">
                              <w14:srgbClr w14:val="159294"/>
                            </w14:shadow>
                          </w:rPr>
                          <w:t xml:space="preserve">Běžnějšími termistory jsou NTC. Jsou vyrobeny z polovodičového materiálu, který je zahřát a následně stlačen, aby vytvořil teplotně citlivý vodivý materiál. Materiál obsahuje nosiče náboje, které dovolují protékání proudu. </w:t>
                        </w:r>
                        <w:r w:rsidRPr="007214F2">
                          <w:rPr>
                            <w14:shadow w14:blurRad="0" w14:dist="0" w14:dir="0" w14:sx="0" w14:sy="0" w14:kx="0" w14:ky="0" w14:algn="ctr">
                              <w14:srgbClr w14:val="159294"/>
                            </w14:shadow>
                          </w:rPr>
                          <w:t>Vysoké teploty způsobují, že polovodivý materiál uvolňuje více nosičů náboje. V NTC termistorech vyrobených z oxidu železitého jsou nosiče</w:t>
                        </w:r>
                        <w:r>
                          <w:rPr>
                            <w14:shadow w14:blurRad="0" w14:dist="0" w14:dir="0" w14:sx="0" w14:sy="0" w14:kx="0" w14:ky="0" w14:algn="ctr">
                              <w14:srgbClr w14:val="159294"/>
                            </w14:shadow>
                          </w:rPr>
                          <w:t>m</w:t>
                        </w:r>
                        <w:r w:rsidRPr="007214F2">
                          <w:rPr>
                            <w14:shadow w14:blurRad="0" w14:dist="0" w14:dir="0" w14:sx="0" w14:sy="0" w14:kx="0" w14:ky="0" w14:algn="ctr">
                              <w14:srgbClr w14:val="159294"/>
                            </w14:shadow>
                          </w:rPr>
                          <w:t xml:space="preserve"> náboje elektrony.</w:t>
                        </w:r>
                      </w:p>
                    </w:txbxContent>
                  </v:textbox>
                </v:roundrect>
                <v:shape id="Obrázek 561" o:spid="_x0000_s1167" type="#_x0000_t75" style="position:absolute;top:385046;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k&#10;1I7FAAAA3AAAAA8AAABkcnMvZG93bnJldi54bWxEj09rwkAUxO+C32F5gjfdKDQtqauUQqGQHqx6&#10;6PGRfflDsm/D7hpjPn1XKPQ4zMxvmN1hNJ0YyPnGsoLNOgFBXFjdcKXgcv5YvYDwAVljZ5kU3MnD&#10;YT+f7TDT9sbfNJxCJSKEfYYK6hD6TEpf1GTQr21PHL3SOoMhSldJ7fAW4aaT2yRJpcGG40KNPb3X&#10;VLSnq1FwnGReubIcLvnPNH2dn9t8TFullovx7RVEoDH8h//an1rBU7qBx5l4BOT+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pNSOxQAAANwAAAAPAAAAAAAAAAAAAAAAAJwC&#10;AABkcnMvZG93bnJldi54bWxQSwUGAAAAAAQABAD3AAAAjgMAAAAA&#10;">
                  <v:imagedata r:id="rId42" o:title="" croptop="6999f"/>
                  <v:path arrowok="t"/>
                </v:shape>
                <w10:wrap type="through"/>
              </v:group>
            </w:pict>
          </mc:Fallback>
        </mc:AlternateContent>
      </w:r>
      <w:r w:rsidR="00511CBB" w:rsidRPr="00B43FD0">
        <w:rPr>
          <w:rStyle w:val="Zvyraznenytextvodstavci"/>
        </w:rPr>
        <w:t>Termistory s kladným teplotním koeficientem</w:t>
      </w:r>
      <w:r w:rsidR="00511CBB">
        <w:rPr>
          <w14:shadow w14:blurRad="0" w14:dist="0" w14:dir="0" w14:sx="0" w14:sy="0" w14:kx="0" w14:ky="0" w14:algn="ctr">
            <w14:srgbClr w14:val="159294"/>
          </w14:shadow>
        </w:rPr>
        <w:t xml:space="preserve"> (PTC) – odpor se zvyšuje s nárůstem teploty.</w:t>
      </w:r>
    </w:p>
    <w:p w14:paraId="24E959A9" w14:textId="7D6BCC42" w:rsidR="00957EC2" w:rsidRDefault="00957EC2" w:rsidP="00511CBB">
      <w:pPr>
        <w:rPr>
          <w14:shadow w14:blurRad="0" w14:dist="0" w14:dir="0" w14:sx="0" w14:sy="0" w14:kx="0" w14:ky="0" w14:algn="ctr">
            <w14:srgbClr w14:val="159294"/>
          </w14:shadow>
        </w:rPr>
      </w:pPr>
    </w:p>
    <w:p w14:paraId="284C9B42" w14:textId="2FE6A315" w:rsidR="00511CBB" w:rsidRDefault="00511CBB" w:rsidP="00511CBB">
      <w:pPr>
        <w:pStyle w:val="Nadpis4"/>
        <w:rPr>
          <w14:shadow w14:blurRad="0" w14:dist="0" w14:dir="0" w14:sx="0" w14:sy="0" w14:kx="0" w14:ky="0" w14:algn="ctr">
            <w14:srgbClr w14:val="159294"/>
          </w14:shadow>
        </w:rPr>
      </w:pPr>
      <w:r>
        <w:rPr>
          <w14:shadow w14:blurRad="0" w14:dist="0" w14:dir="0" w14:sx="0" w14:sy="0" w14:kx="0" w14:ky="0" w14:algn="ctr">
            <w14:srgbClr w14:val="159294"/>
          </w14:shadow>
        </w:rPr>
        <w:t>Jak to funguje s Arduinem?</w:t>
      </w:r>
    </w:p>
    <w:p w14:paraId="1DED00C1"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Analogové piny desky Arduino čtou hodnoty napětí od </w:t>
      </w:r>
      <w:proofErr w:type="gramStart"/>
      <w:r>
        <w:rPr>
          <w14:shadow w14:blurRad="0" w14:dist="0" w14:dir="0" w14:sx="0" w14:sy="0" w14:kx="0" w14:ky="0" w14:algn="ctr">
            <w14:srgbClr w14:val="159294"/>
          </w14:shadow>
        </w:rPr>
        <w:t>0V</w:t>
      </w:r>
      <w:proofErr w:type="gramEnd"/>
      <w:r>
        <w:rPr>
          <w14:shadow w14:blurRad="0" w14:dist="0" w14:dir="0" w14:sx="0" w14:sy="0" w14:kx="0" w14:ky="0" w14:algn="ctr">
            <w14:srgbClr w14:val="159294"/>
          </w14:shadow>
        </w:rPr>
        <w:t xml:space="preserve"> do 5V, jenomže termistor nám poskytuje změnu odporu a ten přímo deskou </w:t>
      </w:r>
      <w:proofErr w:type="spellStart"/>
      <w:r>
        <w:rPr>
          <w14:shadow w14:blurRad="0" w14:dist="0" w14:dir="0" w14:sx="0" w14:sy="0" w14:kx="0" w14:ky="0" w14:algn="ctr">
            <w14:srgbClr w14:val="159294"/>
          </w14:shadow>
        </w:rPr>
        <w:t>Arduno</w:t>
      </w:r>
      <w:proofErr w:type="spellEnd"/>
      <w:r>
        <w:rPr>
          <w14:shadow w14:blurRad="0" w14:dist="0" w14:dir="0" w14:sx="0" w14:sy="0" w14:kx="0" w14:ky="0" w14:algn="ctr">
            <w14:srgbClr w14:val="159294"/>
          </w14:shadow>
        </w:rPr>
        <w:t xml:space="preserve"> číst nemůžeme. Jak na to? Standardní způsob, jak číst změnu odporu termistoru v závislosti na změně napětí je vytvořit obvod děliče napětí </w:t>
      </w:r>
      <w:r>
        <w:rPr>
          <w14:shadow w14:blurRad="0" w14:dist="0" w14:dir="0" w14:sx="0" w14:sy="0" w14:kx="0" w14:ky="0" w14:algn="ctr">
            <w14:srgbClr w14:val="159294"/>
          </w14:shadow>
        </w:rPr>
        <w:fldChar w:fldCharType="begin"/>
      </w:r>
      <w:r>
        <w:rPr>
          <w14:shadow w14:blurRad="0" w14:dist="0" w14:dir="0" w14:sx="0" w14:sy="0" w14:kx="0" w14:ky="0" w14:algn="ctr">
            <w14:srgbClr w14:val="159294"/>
          </w14:shadow>
        </w:rPr>
        <w:instrText xml:space="preserve"> REF _Ref503444155 \h </w:instrText>
      </w:r>
      <w:r>
        <w:rPr>
          <w14:shadow w14:blurRad="0" w14:dist="0" w14:dir="0" w14:sx="0" w14:sy="0" w14:kx="0" w14:ky="0" w14:algn="ctr">
            <w14:srgbClr w14:val="159294"/>
          </w14:shadow>
        </w:rPr>
      </w:r>
      <w:r>
        <w:rPr>
          <w14:shadow w14:blurRad="0" w14:dist="0" w14:dir="0" w14:sx="0" w14:sy="0" w14:kx="0" w14:ky="0" w14:algn="ctr">
            <w14:srgbClr w14:val="159294"/>
          </w14:shadow>
        </w:rPr>
        <w:fldChar w:fldCharType="separate"/>
      </w:r>
      <w:r>
        <w:t xml:space="preserve">Obr. </w:t>
      </w:r>
      <w:r>
        <w:rPr>
          <w:noProof/>
        </w:rPr>
        <w:t>6</w:t>
      </w:r>
      <w:r>
        <w:t xml:space="preserve"> - Dělič napětí.</w:t>
      </w:r>
      <w:r>
        <w:rPr>
          <w14:shadow w14:blurRad="0" w14:dist="0" w14:dir="0" w14:sx="0" w14:sy="0" w14:kx="0" w14:ky="0" w14:algn="ctr">
            <w14:srgbClr w14:val="159294"/>
          </w14:shadow>
        </w:rPr>
        <w:fldChar w:fldCharType="end"/>
      </w:r>
    </w:p>
    <w:p w14:paraId="2842B46C"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t xml:space="preserve">Je to velmi jednoduchý obvod. Při změně hodnoty odporu </w:t>
      </w:r>
      <w:r w:rsidRPr="00F938B3">
        <w:rPr>
          <w:rStyle w:val="Zvyraznenytextvodstavci"/>
        </w:rPr>
        <w:t>R1</w:t>
      </w:r>
      <w:r>
        <w:rPr>
          <w14:shadow w14:blurRad="0" w14:dist="0" w14:dir="0" w14:sx="0" w14:sy="0" w14:kx="0" w14:ky="0" w14:algn="ctr">
            <w14:srgbClr w14:val="159294"/>
          </w14:shadow>
        </w:rPr>
        <w:t xml:space="preserve"> se změní hodnota </w:t>
      </w:r>
      <w:proofErr w:type="spellStart"/>
      <w:r w:rsidRPr="00F938B3">
        <w:rPr>
          <w:rStyle w:val="Zvyraznenytextvodstavci"/>
        </w:rPr>
        <w:t>Vout</w:t>
      </w:r>
      <w:proofErr w:type="spellEnd"/>
      <w:r>
        <w:rPr>
          <w14:shadow w14:blurRad="0" w14:dist="0" w14:dir="0" w14:sx="0" w14:sy="0" w14:kx="0" w14:ky="0" w14:algn="ctr">
            <w14:srgbClr w14:val="159294"/>
          </w14:shadow>
        </w:rPr>
        <w:t xml:space="preserve">. Vzhledem k tomu, že odpor R1 je termistor a mění svůj odpor právě s teplotou, potom </w:t>
      </w:r>
      <w:proofErr w:type="spellStart"/>
      <w:r>
        <w:rPr>
          <w14:shadow w14:blurRad="0" w14:dist="0" w14:dir="0" w14:sx="0" w14:sy="0" w14:kx="0" w14:ky="0" w14:algn="ctr">
            <w14:srgbClr w14:val="159294"/>
          </w14:shadow>
        </w:rPr>
        <w:t>Vout</w:t>
      </w:r>
      <w:proofErr w:type="spellEnd"/>
      <w:r>
        <w:rPr>
          <w14:shadow w14:blurRad="0" w14:dist="0" w14:dir="0" w14:sx="0" w14:sy="0" w14:kx="0" w14:ky="0" w14:algn="ctr">
            <w14:srgbClr w14:val="159294"/>
          </w14:shadow>
        </w:rPr>
        <w:t xml:space="preserve"> může tvořit vstup do desky Arduino, který je pro ni čitelný.</w:t>
      </w:r>
    </w:p>
    <w:p w14:paraId="22105194" w14:textId="77777777" w:rsidR="00511CBB" w:rsidRDefault="00511CBB" w:rsidP="00511CBB">
      <w:pPr>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Pro převod odporu termistoru na teplotu se využívá </w:t>
      </w:r>
      <w:proofErr w:type="spellStart"/>
      <w:r w:rsidRPr="000A29C5">
        <w:rPr>
          <w14:shadow w14:blurRad="0" w14:dist="0" w14:dir="0" w14:sx="0" w14:sy="0" w14:kx="0" w14:ky="0" w14:algn="ctr">
            <w14:srgbClr w14:val="159294"/>
          </w14:shadow>
        </w:rPr>
        <w:t>Steinhart</w:t>
      </w:r>
      <w:proofErr w:type="spellEnd"/>
      <w:r w:rsidRPr="000A29C5">
        <w:rPr>
          <w14:shadow w14:blurRad="0" w14:dist="0" w14:dir="0" w14:sx="0" w14:sy="0" w14:kx="0" w14:ky="0" w14:algn="ctr">
            <w14:srgbClr w14:val="159294"/>
          </w14:shadow>
        </w:rPr>
        <w:t>-Hart</w:t>
      </w:r>
      <w:r>
        <w:rPr>
          <w14:shadow w14:blurRad="0" w14:dist="0" w14:dir="0" w14:sx="0" w14:sy="0" w14:kx="0" w14:ky="0" w14:algn="ctr">
            <w14:srgbClr w14:val="159294"/>
          </w14:shadow>
        </w:rPr>
        <w:t>ova rovnice.</w:t>
      </w:r>
    </w:p>
    <w:p w14:paraId="67165309" w14:textId="77777777" w:rsidR="00511CBB" w:rsidRDefault="00511CBB" w:rsidP="00511CBB">
      <w:pPr>
        <w:pStyle w:val="Nadpis2"/>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30976" behindDoc="0" locked="0" layoutInCell="1" allowOverlap="1" wp14:anchorId="25F8697E" wp14:editId="6580E901">
                <wp:simplePos x="0" y="0"/>
                <wp:positionH relativeFrom="column">
                  <wp:posOffset>890905</wp:posOffset>
                </wp:positionH>
                <wp:positionV relativeFrom="paragraph">
                  <wp:posOffset>69516</wp:posOffset>
                </wp:positionV>
                <wp:extent cx="3254375" cy="1525905"/>
                <wp:effectExtent l="0" t="0" r="0" b="0"/>
                <wp:wrapTopAndBottom/>
                <wp:docPr id="4" name="Skupina 4"/>
                <wp:cNvGraphicFramePr/>
                <a:graphic xmlns:a="http://schemas.openxmlformats.org/drawingml/2006/main">
                  <a:graphicData uri="http://schemas.microsoft.com/office/word/2010/wordprocessingGroup">
                    <wpg:wgp>
                      <wpg:cNvGrpSpPr/>
                      <wpg:grpSpPr>
                        <a:xfrm>
                          <a:off x="0" y="0"/>
                          <a:ext cx="3254375" cy="1525905"/>
                          <a:chOff x="0" y="0"/>
                          <a:chExt cx="3254375" cy="1527376"/>
                        </a:xfrm>
                      </wpg:grpSpPr>
                      <pic:pic xmlns:pic="http://schemas.openxmlformats.org/drawingml/2006/picture">
                        <pic:nvPicPr>
                          <pic:cNvPr id="7" name="Obrázek 7" descr="img/delic-napeti.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4375" cy="1057910"/>
                          </a:xfrm>
                          <a:prstGeom prst="rect">
                            <a:avLst/>
                          </a:prstGeom>
                          <a:noFill/>
                          <a:ln>
                            <a:noFill/>
                          </a:ln>
                        </pic:spPr>
                      </pic:pic>
                      <wps:wsp>
                        <wps:cNvPr id="8" name="Textové pole 8"/>
                        <wps:cNvSpPr txBox="1"/>
                        <wps:spPr>
                          <a:xfrm>
                            <a:off x="0" y="1116531"/>
                            <a:ext cx="3254375" cy="410845"/>
                          </a:xfrm>
                          <a:prstGeom prst="rect">
                            <a:avLst/>
                          </a:prstGeom>
                          <a:solidFill>
                            <a:prstClr val="white"/>
                          </a:solidFill>
                          <a:ln>
                            <a:noFill/>
                          </a:ln>
                          <a:effectLst/>
                        </wps:spPr>
                        <wps:txbx>
                          <w:txbxContent>
                            <w:p w14:paraId="7E33710A" w14:textId="77777777" w:rsidR="006B1BFA" w:rsidRPr="00FB4CF1" w:rsidRDefault="006B1BFA" w:rsidP="00511CBB">
                              <w:pPr>
                                <w:pStyle w:val="Titulek"/>
                                <w:rPr>
                                  <w:noProof/>
                                  <w:color w:val="595959" w:themeColor="text1" w:themeTint="A6"/>
                                  <w:sz w:val="20"/>
                                  <w14:shadow w14:blurRad="0" w14:dist="0" w14:dir="0" w14:sx="0" w14:sy="0" w14:kx="0" w14:ky="0" w14:algn="ctr">
                                    <w14:srgbClr w14:val="159294"/>
                                  </w14:shadow>
                                </w:rPr>
                              </w:pPr>
                              <w:r>
                                <w:t xml:space="preserve">Obr. </w:t>
                              </w:r>
                              <w:fldSimple w:instr=" SEQ Obr. \* ARABIC ">
                                <w:r>
                                  <w:rPr>
                                    <w:noProof/>
                                  </w:rPr>
                                  <w:t>6</w:t>
                                </w:r>
                              </w:fldSimple>
                              <w:r>
                                <w:t xml:space="preserve"> - Dělič napětí.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F8697E" id="Skupina 4" o:spid="_x0000_s1168" style="position:absolute;left:0;text-align:left;margin-left:70.15pt;margin-top:5.45pt;width:256.25pt;height:120.15pt;z-index:252030976;mso-position-horizontal-relative:text;mso-position-vertical-relative:text;mso-width-relative:margin;mso-height-relative:margin" coordsize="3254375,1527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">
                <v:shape id="Obrázek 7" o:spid="_x0000_s1169" type="#_x0000_t75" alt="img/delic-napeti.png" style="position:absolute;width:3254375;height:1057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J&#10;dPfDAAAA2gAAAA8AAABkcnMvZG93bnJldi54bWxEj0+LwjAUxO+C3yE8wZumCv6haxQVBQ97cHVx&#10;r2+bZ1ttXkqTbeu3N8KCx2FmfsMsVq0pRE2Vyy0rGA0jEMSJ1TmnCr7P+8EchPPIGgvLpOBBDlbL&#10;bmeBsbYNf1F98qkIEHYxKsi8L2MpXZKRQTe0JXHwrrYy6IOsUqkrbALcFHIcRVNpMOewkGFJ24yS&#10;++nPKPj5nCa76+042W2aw4UL93up65lS/V67/gDhqfXv8H/7oBXM4HUl3AC5f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Ul098MAAADaAAAADwAAAAAAAAAAAAAAAACcAgAA&#10;ZHJzL2Rvd25yZXYueG1sUEsFBgAAAAAEAAQA9wAAAIwDAAAAAA==&#10;">
                  <v:imagedata r:id="rId32" o:title="img/delic-napeti.png"/>
                  <v:path arrowok="t"/>
                </v:shape>
                <v:shape id="Textové pole 8" o:spid="_x0000_s1170" type="#_x0000_t202" style="position:absolute;top:1116531;width:325437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G05wQAA&#10;ANoAAAAPAAAAZHJzL2Rvd25yZXYueG1sRE/Pa8IwFL4L/g/hCbvITN1EpDOKyAabF7F62e3RPJvO&#10;5qUkqXb/vTkIHj++38t1bxtxJR9qxwqmkwwEcel0zZWC0/HrdQEiRGSNjWNS8E8B1qvhYIm5djc+&#10;0LWIlUghHHJUYGJscylDachimLiWOHFn5y3GBH0ltcdbCreNfMuyubRYc2ow2NLWUHkpOqtgP/vd&#10;m3F3/txtZu/+59Rt539VodTLqN98gIjUx6f44f7WCtLWdCXdALm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tOcEAAADaAAAADwAAAAAAAAAAAAAAAACXAgAAZHJzL2Rvd25y&#10;ZXYueG1sUEsFBgAAAAAEAAQA9QAAAIUDAAAAAA==&#10;" stroked="f">
                  <v:textbox style="mso-fit-shape-to-text:t" inset="0,0,0,0">
                    <w:txbxContent>
                      <w:p w14:paraId="7E33710A" w14:textId="77777777" w:rsidR="006B1BFA" w:rsidRPr="00FB4CF1" w:rsidRDefault="006B1BFA" w:rsidP="00511CBB">
                        <w:pPr>
                          <w:pStyle w:val="Titulek"/>
                          <w:rPr>
                            <w:noProof/>
                            <w:color w:val="595959" w:themeColor="text1" w:themeTint="A6"/>
                            <w:sz w:val="20"/>
                            <w14:shadow w14:blurRad="0" w14:dist="0" w14:dir="0" w14:sx="0" w14:sy="0" w14:kx="0" w14:ky="0" w14:algn="ctr">
                              <w14:srgbClr w14:val="159294"/>
                            </w14:shadow>
                          </w:rPr>
                        </w:pPr>
                        <w:r>
                          <w:t xml:space="preserve">Obr. </w:t>
                        </w:r>
                        <w:fldSimple w:instr=" SEQ Obr. \* ARABIC ">
                          <w:r>
                            <w:rPr>
                              <w:noProof/>
                            </w:rPr>
                            <w:t>6</w:t>
                          </w:r>
                        </w:fldSimple>
                        <w:r>
                          <w:t xml:space="preserve"> - Dělič napětí.</w:t>
                        </w:r>
                      </w:p>
                    </w:txbxContent>
                  </v:textbox>
                </v:shape>
                <w10:wrap type="topAndBottom"/>
              </v:group>
            </w:pict>
          </mc:Fallback>
        </mc:AlternateContent>
      </w:r>
    </w:p>
    <w:p w14:paraId="65F83A8E" w14:textId="77777777" w:rsidR="00511CBB" w:rsidRDefault="00511CBB" w:rsidP="00511CBB">
      <w:pPr>
        <w:pStyle w:val="Nadpis3"/>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32000" behindDoc="0" locked="0" layoutInCell="1" allowOverlap="1" wp14:anchorId="33B2AA1C" wp14:editId="1D77AE0C">
                <wp:simplePos x="0" y="0"/>
                <wp:positionH relativeFrom="column">
                  <wp:posOffset>9525</wp:posOffset>
                </wp:positionH>
                <wp:positionV relativeFrom="paragraph">
                  <wp:posOffset>606425</wp:posOffset>
                </wp:positionV>
                <wp:extent cx="4955540" cy="3798570"/>
                <wp:effectExtent l="0" t="0" r="0" b="11430"/>
                <wp:wrapThrough wrapText="bothSides">
                  <wp:wrapPolygon edited="0">
                    <wp:start x="0" y="0"/>
                    <wp:lineTo x="0" y="19498"/>
                    <wp:lineTo x="111" y="21521"/>
                    <wp:lineTo x="21478" y="21521"/>
                    <wp:lineTo x="21478" y="0"/>
                    <wp:lineTo x="0" y="0"/>
                  </wp:wrapPolygon>
                </wp:wrapThrough>
                <wp:docPr id="11" name="Skupina 11"/>
                <wp:cNvGraphicFramePr/>
                <a:graphic xmlns:a="http://schemas.openxmlformats.org/drawingml/2006/main">
                  <a:graphicData uri="http://schemas.microsoft.com/office/word/2010/wordprocessingGroup">
                    <wpg:wgp>
                      <wpg:cNvGrpSpPr/>
                      <wpg:grpSpPr>
                        <a:xfrm>
                          <a:off x="0" y="0"/>
                          <a:ext cx="4955540" cy="3798570"/>
                          <a:chOff x="0" y="0"/>
                          <a:chExt cx="4955607" cy="3798937"/>
                        </a:xfrm>
                      </wpg:grpSpPr>
                      <pic:pic xmlns:pic="http://schemas.openxmlformats.org/drawingml/2006/picture">
                        <pic:nvPicPr>
                          <pic:cNvPr id="13" name="Obrázek 13"/>
                          <pic:cNvPicPr>
                            <a:picLocks noChangeAspect="1"/>
                          </pic:cNvPicPr>
                        </pic:nvPicPr>
                        <pic:blipFill rotWithShape="1">
                          <a:blip r:embed="rId30">
                            <a:extLst>
                              <a:ext uri="{28A0092B-C50C-407E-A947-70E740481C1C}">
                                <a14:useLocalDpi xmlns:a14="http://schemas.microsoft.com/office/drawing/2010/main" val="0"/>
                              </a:ext>
                            </a:extLst>
                          </a:blip>
                          <a:srcRect b="6255"/>
                          <a:stretch/>
                        </pic:blipFill>
                        <pic:spPr bwMode="auto">
                          <a:xfrm>
                            <a:off x="0" y="0"/>
                            <a:ext cx="4921250" cy="3425190"/>
                          </a:xfrm>
                          <a:prstGeom prst="rect">
                            <a:avLst/>
                          </a:prstGeom>
                          <a:noFill/>
                          <a:ln>
                            <a:noFill/>
                          </a:ln>
                          <a:extLst>
                            <a:ext uri="{53640926-AAD7-44D8-BBD7-CCE9431645EC}">
                              <a14:shadowObscured xmlns:a14="http://schemas.microsoft.com/office/drawing/2010/main"/>
                            </a:ext>
                          </a:extLst>
                        </pic:spPr>
                      </pic:pic>
                      <wps:wsp>
                        <wps:cNvPr id="28" name="Textové pole 28"/>
                        <wps:cNvSpPr txBox="1"/>
                        <wps:spPr>
                          <a:xfrm>
                            <a:off x="2541069" y="221381"/>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07C24" w14:textId="77777777" w:rsidR="006B1BFA" w:rsidRPr="00F407F1" w:rsidRDefault="006B1BFA" w:rsidP="00511CBB">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ové pole 32"/>
                        <wps:cNvSpPr txBox="1"/>
                        <wps:spPr>
                          <a:xfrm>
                            <a:off x="3746651" y="1711189"/>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8C2E6" w14:textId="77777777" w:rsidR="006B1BFA" w:rsidRPr="00F407F1" w:rsidRDefault="006B1BFA" w:rsidP="00511CBB">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ové pole 33"/>
                        <wps:cNvSpPr txBox="1"/>
                        <wps:spPr>
                          <a:xfrm>
                            <a:off x="2540134" y="1368256"/>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D1F44" w14:textId="77777777" w:rsidR="006B1BFA" w:rsidRPr="00F407F1" w:rsidRDefault="006B1BFA" w:rsidP="00511CBB">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Textové pole 55"/>
                        <wps:cNvSpPr txBox="1"/>
                        <wps:spPr>
                          <a:xfrm>
                            <a:off x="67377" y="3388092"/>
                            <a:ext cx="4888230" cy="410845"/>
                          </a:xfrm>
                          <a:prstGeom prst="rect">
                            <a:avLst/>
                          </a:prstGeom>
                          <a:solidFill>
                            <a:prstClr val="white"/>
                          </a:solidFill>
                          <a:ln>
                            <a:noFill/>
                          </a:ln>
                          <a:effectLst/>
                        </wps:spPr>
                        <wps:txbx>
                          <w:txbxContent>
                            <w:p w14:paraId="73BB6618" w14:textId="77777777" w:rsidR="006B1BFA" w:rsidRPr="00C95678" w:rsidRDefault="006B1BFA" w:rsidP="00511CBB">
                              <w:pPr>
                                <w:pStyle w:val="Titulek"/>
                                <w:rPr>
                                  <w:rFonts w:asciiTheme="minorHAnsi" w:hAnsiTheme="minorHAnsi"/>
                                  <w:b/>
                                  <w:caps/>
                                  <w:noProof/>
                                  <w:color w:val="159294"/>
                                </w:rPr>
                              </w:pPr>
                              <w:r>
                                <w:t xml:space="preserve">Obr. </w:t>
                              </w:r>
                              <w:fldSimple w:instr=" SEQ Obr. \* ARABIC ">
                                <w:r>
                                  <w:rPr>
                                    <w:noProof/>
                                  </w:rPr>
                                  <w:t>7</w:t>
                                </w:r>
                              </w:fldSimple>
                              <w:r>
                                <w:t xml:space="preserve"> - Zapojení termistoru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2AA1C" id="Skupina 11" o:spid="_x0000_s1171" style="position:absolute;left:0;text-align:left;margin-left:.75pt;margin-top:47.75pt;width:390.2pt;height:299.1pt;z-index:252032000;mso-position-horizontal-relative:text;mso-position-vertical-relative:text" coordsize="4955607,37989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">
                <v:shape id="Obrázek 13" o:spid="_x0000_s1172" type="#_x0000_t75" style="position:absolute;width:4921250;height:3425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t&#10;ize/AAAA2wAAAA8AAABkcnMvZG93bnJldi54bWxET0uLwjAQvgv7H8II3jRVQdyuUURY2OvWx3ls&#10;xqbaTGoT2+6/3wiCt/n4nrPa9LYSLTW+dKxgOklAEOdOl1woOOy/x0sQPiBrrByTgj/ysFl/DFaY&#10;atfxL7VZKEQMYZ+iAhNCnUrpc0MW/cTVxJG7uMZiiLAppG6wi+G2krMkWUiLJccGgzXtDOW37GEV&#10;nDv+3O/MMbv17fV8cvf7tPMLpUbDfvsFIlAf3uKX+0fH+XN4/hIPkOt/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9LYs3vwAAANsAAAAPAAAAAAAAAAAAAAAAAJwCAABkcnMv&#10;ZG93bnJldi54bWxQSwUGAAAAAAQABAD3AAAAiAMAAAAA&#10;">
                  <v:imagedata r:id="rId47" o:title="" cropbottom="4099f"/>
                  <v:path arrowok="t"/>
                </v:shape>
                <v:shape id="Textové pole 28" o:spid="_x0000_s1173" type="#_x0000_t202" style="position:absolute;left:2541069;top:221381;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inset="0,0,0,0">
                    <w:txbxContent>
                      <w:p w14:paraId="73A07C24" w14:textId="77777777" w:rsidR="006B1BFA" w:rsidRPr="00F407F1" w:rsidRDefault="006B1BFA" w:rsidP="00511CBB">
                        <w:pPr>
                          <w:rPr>
                            <w:b/>
                            <w:color w:val="159294"/>
                            <w:sz w:val="28"/>
                            <w:szCs w:val="28"/>
                          </w:rPr>
                        </w:pPr>
                        <w:r w:rsidRPr="00F407F1">
                          <w:rPr>
                            <w:b/>
                            <w:color w:val="159294"/>
                            <w:sz w:val="28"/>
                            <w:szCs w:val="28"/>
                          </w:rPr>
                          <w:sym w:font="Monotype Sorts" w:char="F0C0"/>
                        </w:r>
                      </w:p>
                    </w:txbxContent>
                  </v:textbox>
                </v:shape>
                <v:shape id="Textové pole 32" o:spid="_x0000_s1174" type="#_x0000_t202" style="position:absolute;left:3746651;top:1711189;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EsU7wwAA&#10;ANsAAAAPAAAAZHJzL2Rvd25yZXYueG1sRI9Ba8JAFITvQv/D8gredKOC2OgqUhQKQjGmB4/P7DNZ&#10;zL5Ns1uN/74rCB6HmfmGWaw6W4srtd44VjAaJiCIC6cNlwp+8u1gBsIHZI21Y1JwJw+r5Vtvgal2&#10;N87oegiliBD2KSqoQmhSKX1RkUU/dA1x9M6utRiibEupW7xFuK3lOEmm0qLhuFBhQ58VFZfDn1Ww&#10;PnK2Mb/fp312zkyefyS8m16U6r936zmIQF14hZ/tL61gMob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EsU7wwAAANsAAAAPAAAAAAAAAAAAAAAAAJcCAABkcnMvZG93&#10;bnJldi54bWxQSwUGAAAAAAQABAD1AAAAhwMAAAAA&#10;" filled="f" stroked="f">
                  <v:textbox inset="0,0,0,0">
                    <w:txbxContent>
                      <w:p w14:paraId="74D8C2E6" w14:textId="77777777" w:rsidR="006B1BFA" w:rsidRPr="00F407F1" w:rsidRDefault="006B1BFA" w:rsidP="00511CBB">
                        <w:pPr>
                          <w:rPr>
                            <w:b/>
                            <w:color w:val="159294"/>
                            <w:sz w:val="28"/>
                            <w:szCs w:val="28"/>
                          </w:rPr>
                        </w:pPr>
                        <w:r>
                          <w:rPr>
                            <w:b/>
                            <w:color w:val="159294"/>
                            <w:sz w:val="28"/>
                            <w:szCs w:val="28"/>
                          </w:rPr>
                          <w:sym w:font="Monotype Sorts" w:char="F0C1"/>
                        </w:r>
                      </w:p>
                    </w:txbxContent>
                  </v:textbox>
                </v:shape>
                <v:shape id="Textové pole 33" o:spid="_x0000_s1175" type="#_x0000_t202" style="position:absolute;left:2540134;top:1368256;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mCgxQAA&#10;ANsAAAAPAAAAZHJzL2Rvd25yZXYueG1sRI9Ba8JAFITvBf/D8oTemo0VpEY3IqWFQkEa48HjM/tM&#10;lmTfptmtpv/eLRQ8DjPzDbPejLYTFxq8caxglqQgiCunDdcKDuX70wsIH5A1do5JwS952OSThzVm&#10;2l25oMs+1CJC2GeooAmhz6T0VUMWfeJ64uid3WAxRDnUUg94jXDbyec0XUiLhuNCgz29NlS1+x+r&#10;YHvk4s18705fxbkwZblM+XPRKvU4HbcrEIHGcA//tz+0gvkc/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eYKDFAAAA2wAAAA8AAAAAAAAAAAAAAAAAlwIAAGRycy9k&#10;b3ducmV2LnhtbFBLBQYAAAAABAAEAPUAAACJAwAAAAA=&#10;" filled="f" stroked="f">
                  <v:textbox inset="0,0,0,0">
                    <w:txbxContent>
                      <w:p w14:paraId="067D1F44" w14:textId="77777777" w:rsidR="006B1BFA" w:rsidRPr="00F407F1" w:rsidRDefault="006B1BFA" w:rsidP="00511CBB">
                        <w:pPr>
                          <w:rPr>
                            <w:b/>
                            <w:color w:val="159294"/>
                            <w:sz w:val="28"/>
                            <w:szCs w:val="28"/>
                          </w:rPr>
                        </w:pPr>
                        <w:r>
                          <w:rPr>
                            <w:b/>
                            <w:color w:val="159294"/>
                            <w:sz w:val="28"/>
                            <w:szCs w:val="28"/>
                          </w:rPr>
                          <w:sym w:font="Monotype Sorts" w:char="F0C2"/>
                        </w:r>
                      </w:p>
                    </w:txbxContent>
                  </v:textbox>
                </v:shape>
                <v:shape id="Textové pole 55" o:spid="_x0000_s1176" type="#_x0000_t202" style="position:absolute;left:67377;top:3388092;width:488823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IGexgAA&#10;ANsAAAAPAAAAZHJzL2Rvd25yZXYueG1sRI9BawIxFITvhf6H8Aq9FM22VZHVKCIttL2Iqxdvj81z&#10;s3bzsiRZXf+9KRQ8DjPzDTNf9rYRZ/KhdqzgdZiBIC6drrlSsN99DqYgQkTW2DgmBVcKsFw8Pswx&#10;1+7CWzoXsRIJwiFHBSbGNpcylIYshqFriZN3dN5iTNJXUnu8JLht5FuWTaTFmtOCwZbWhsrforMK&#10;NqPDxrx0x4+f1ejdf++79eRUFUo9P/WrGYhIfbyH/9tfWsF4DH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bIGexgAAANsAAAAPAAAAAAAAAAAAAAAAAJcCAABkcnMv&#10;ZG93bnJldi54bWxQSwUGAAAAAAQABAD1AAAAigMAAAAA&#10;" stroked="f">
                  <v:textbox style="mso-fit-shape-to-text:t" inset="0,0,0,0">
                    <w:txbxContent>
                      <w:p w14:paraId="73BB6618" w14:textId="77777777" w:rsidR="006B1BFA" w:rsidRPr="00C95678" w:rsidRDefault="006B1BFA" w:rsidP="00511CBB">
                        <w:pPr>
                          <w:pStyle w:val="Titulek"/>
                          <w:rPr>
                            <w:rFonts w:asciiTheme="minorHAnsi" w:hAnsiTheme="minorHAnsi"/>
                            <w:b/>
                            <w:caps/>
                            <w:noProof/>
                            <w:color w:val="159294"/>
                          </w:rPr>
                        </w:pPr>
                        <w:r>
                          <w:t xml:space="preserve">Obr. </w:t>
                        </w:r>
                        <w:fldSimple w:instr=" SEQ Obr. \* ARABIC ">
                          <w:r>
                            <w:rPr>
                              <w:noProof/>
                            </w:rPr>
                            <w:t>7</w:t>
                          </w:r>
                        </w:fldSimple>
                        <w:r>
                          <w:t xml:space="preserve"> - Zapojení termistoru</w:t>
                        </w:r>
                      </w:p>
                    </w:txbxContent>
                  </v:textbox>
                </v:shape>
                <w10:wrap type="through"/>
              </v:group>
            </w:pict>
          </mc:Fallback>
        </mc:AlternateContent>
      </w:r>
      <w:r>
        <w:rPr>
          <w14:shadow w14:blurRad="0" w14:dist="0" w14:dir="0" w14:sx="0" w14:sy="0" w14:kx="0" w14:ky="0" w14:algn="ctr">
            <w14:srgbClr w14:val="159294"/>
          </w14:shadow>
        </w:rPr>
        <w:t>Zapojení obvodu s termistorem</w:t>
      </w:r>
    </w:p>
    <w:p w14:paraId="7EEB3FC9" w14:textId="77777777" w:rsidR="00511CBB" w:rsidRDefault="00511CBB" w:rsidP="00511CBB">
      <w:pPr>
        <w:pStyle w:val="Nadpis3"/>
      </w:pPr>
    </w:p>
    <w:p w14:paraId="21FAF8EF" w14:textId="77777777" w:rsidR="00511CBB" w:rsidRDefault="00511CBB" w:rsidP="00574CC0">
      <w:pPr>
        <w:pStyle w:val="Odstavecseseznamem"/>
        <w:numPr>
          <w:ilvl w:val="0"/>
          <w:numId w:val="9"/>
        </w:numPr>
        <w:rPr>
          <w:lang w:eastAsia="cs-CZ"/>
        </w:rPr>
      </w:pPr>
      <w:r>
        <w:rPr>
          <w:lang w:eastAsia="cs-CZ"/>
        </w:rPr>
        <w:t xml:space="preserve">Vodič zemnění </w:t>
      </w:r>
      <w:r w:rsidRPr="008F0142">
        <w:rPr>
          <w:rStyle w:val="Zvyraznenytextvodstavci"/>
        </w:rPr>
        <w:t>GND</w:t>
      </w:r>
      <w:r>
        <w:rPr>
          <w:lang w:eastAsia="cs-CZ"/>
        </w:rPr>
        <w:t xml:space="preserve"> z desky Arduino zapojte do kontaktní desky k </w:t>
      </w:r>
      <w:r w:rsidRPr="008E012F">
        <w:rPr>
          <w:rStyle w:val="Zvyraznenytextvodstavci"/>
        </w:rPr>
        <w:t>modré</w:t>
      </w:r>
      <w:r>
        <w:rPr>
          <w:lang w:eastAsia="cs-CZ"/>
        </w:rPr>
        <w:t xml:space="preserve"> čáře. Vodič napájení připojte z </w:t>
      </w:r>
      <w:proofErr w:type="spellStart"/>
      <w:r>
        <w:rPr>
          <w:lang w:eastAsia="cs-CZ"/>
        </w:rPr>
        <w:t>Arduina</w:t>
      </w:r>
      <w:proofErr w:type="spellEnd"/>
      <w:r>
        <w:rPr>
          <w:lang w:eastAsia="cs-CZ"/>
        </w:rPr>
        <w:t xml:space="preserve"> z pinu </w:t>
      </w:r>
      <w:proofErr w:type="gramStart"/>
      <w:r w:rsidRPr="008F0142">
        <w:rPr>
          <w:rStyle w:val="Zvyraznenytextvodstavci"/>
        </w:rPr>
        <w:t>5V</w:t>
      </w:r>
      <w:proofErr w:type="gramEnd"/>
      <w:r>
        <w:rPr>
          <w:lang w:eastAsia="cs-CZ"/>
        </w:rPr>
        <w:t xml:space="preserve"> do kontaktního pole. </w:t>
      </w:r>
    </w:p>
    <w:p w14:paraId="342CA67E" w14:textId="77777777" w:rsidR="00511CBB" w:rsidRDefault="00511CBB" w:rsidP="00574CC0">
      <w:pPr>
        <w:pStyle w:val="Odstavecseseznamem"/>
        <w:numPr>
          <w:ilvl w:val="0"/>
          <w:numId w:val="9"/>
        </w:numPr>
        <w:rPr>
          <w:lang w:eastAsia="cs-CZ"/>
        </w:rPr>
      </w:pPr>
      <w:r>
        <w:rPr>
          <w:lang w:eastAsia="cs-CZ"/>
        </w:rPr>
        <w:t>Rezistor 10k</w:t>
      </w:r>
      <w:r w:rsidRPr="00913F19">
        <w:rPr>
          <w:lang w:eastAsia="cs-CZ"/>
        </w:rPr>
        <w:t>Ω</w:t>
      </w:r>
      <w:r>
        <w:rPr>
          <w:lang w:eastAsia="cs-CZ"/>
        </w:rPr>
        <w:t xml:space="preserve"> a termistor jsou zapojeny podle obvodu děliče napětí.</w:t>
      </w:r>
    </w:p>
    <w:p w14:paraId="2FFBF60F" w14:textId="77777777" w:rsidR="00511CBB" w:rsidRDefault="00511CBB" w:rsidP="00574CC0">
      <w:pPr>
        <w:pStyle w:val="Odstavecseseznamem"/>
        <w:numPr>
          <w:ilvl w:val="0"/>
          <w:numId w:val="5"/>
        </w:numPr>
        <w:rPr>
          <w:lang w:eastAsia="cs-CZ"/>
        </w:rPr>
      </w:pPr>
      <w:r>
        <w:rPr>
          <w:lang w:eastAsia="cs-CZ"/>
        </w:rPr>
        <w:t xml:space="preserve">Signální vodič je zapojen do analogového pinu </w:t>
      </w:r>
      <w:r w:rsidRPr="00004640">
        <w:rPr>
          <w:rStyle w:val="Zvyraznenytextvodstavci"/>
        </w:rPr>
        <w:t>A0</w:t>
      </w:r>
      <w:r>
        <w:rPr>
          <w:lang w:eastAsia="cs-CZ"/>
        </w:rPr>
        <w:t>.</w:t>
      </w:r>
    </w:p>
    <w:p w14:paraId="652A0CAE" w14:textId="77777777" w:rsidR="00511CBB" w:rsidRPr="00EF1E1E" w:rsidRDefault="00511CBB" w:rsidP="00511CBB">
      <w:pPr>
        <w:pStyle w:val="Nadpis3"/>
        <w:rPr>
          <w:lang w:eastAsia="cs-CZ"/>
        </w:rPr>
      </w:pPr>
      <w:r>
        <w:rPr>
          <w:lang w:eastAsia="cs-CZ"/>
        </w:rPr>
        <w:lastRenderedPageBreak/>
        <w:t>Programový kód</w:t>
      </w:r>
    </w:p>
    <w:p w14:paraId="19354EBF" w14:textId="2003B564" w:rsidR="00511CBB" w:rsidRDefault="00511CBB" w:rsidP="00511CBB">
      <w:pPr>
        <w:rPr>
          <w:lang w:eastAsia="cs-CZ"/>
        </w:rPr>
      </w:pPr>
      <w:r>
        <w:rPr>
          <w:lang w:eastAsia="cs-CZ"/>
        </w:rPr>
        <w:t xml:space="preserve">Programový kód </w:t>
      </w:r>
      <w:r w:rsidR="001846FC">
        <w:rPr>
          <w:lang w:eastAsia="cs-CZ"/>
        </w:rPr>
        <w:t xml:space="preserve">obsahuje </w:t>
      </w:r>
      <w:r w:rsidR="00614390">
        <w:rPr>
          <w:lang w:eastAsia="cs-CZ"/>
        </w:rPr>
        <w:t>zejména matematické výpočty</w:t>
      </w:r>
      <w:r>
        <w:rPr>
          <w:lang w:eastAsia="cs-CZ"/>
        </w:rPr>
        <w:t>. Teplotu si zobrazíme v </w:t>
      </w:r>
      <w:r w:rsidRPr="00767D9C">
        <w:rPr>
          <w:rStyle w:val="Zvyraznenytextvodstavci"/>
        </w:rPr>
        <w:t>Sériovém monitoru</w:t>
      </w:r>
      <w:r>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511CBB" w14:paraId="1B8B2429" w14:textId="77777777" w:rsidTr="00734CE8">
        <w:trPr>
          <w:trHeight w:val="4999"/>
        </w:trPr>
        <w:tc>
          <w:tcPr>
            <w:tcW w:w="447" w:type="dxa"/>
            <w:tcBorders>
              <w:right w:val="single" w:sz="4" w:space="0" w:color="159294"/>
            </w:tcBorders>
            <w:shd w:val="clear" w:color="auto" w:fill="auto"/>
            <w:tcMar>
              <w:top w:w="113" w:type="dxa"/>
              <w:bottom w:w="113" w:type="dxa"/>
            </w:tcMar>
          </w:tcPr>
          <w:p w14:paraId="2D1ABF91" w14:textId="77777777" w:rsidR="00511CBB" w:rsidRDefault="00511CBB" w:rsidP="00734CE8">
            <w:pPr>
              <w:pStyle w:val="Arduinokod"/>
              <w:jc w:val="right"/>
              <w:rPr>
                <w:color w:val="159294"/>
              </w:rPr>
            </w:pPr>
          </w:p>
          <w:p w14:paraId="7633F0C5" w14:textId="77777777" w:rsidR="00511CBB" w:rsidRPr="00A11C1E" w:rsidRDefault="00511CBB" w:rsidP="00734CE8">
            <w:pPr>
              <w:pStyle w:val="Arduinokod"/>
              <w:jc w:val="right"/>
              <w:rPr>
                <w:color w:val="159294"/>
              </w:rPr>
            </w:pPr>
            <w:r w:rsidRPr="00A11C1E">
              <w:rPr>
                <w:color w:val="159294"/>
              </w:rPr>
              <w:t>1</w:t>
            </w:r>
          </w:p>
          <w:p w14:paraId="41A8A044" w14:textId="77777777" w:rsidR="00511CBB" w:rsidRPr="00A11C1E" w:rsidRDefault="00511CBB" w:rsidP="00734CE8">
            <w:pPr>
              <w:pStyle w:val="Arduinokod"/>
              <w:jc w:val="right"/>
              <w:rPr>
                <w:color w:val="159294"/>
              </w:rPr>
            </w:pPr>
            <w:r w:rsidRPr="00A11C1E">
              <w:rPr>
                <w:color w:val="159294"/>
              </w:rPr>
              <w:t>2</w:t>
            </w:r>
          </w:p>
          <w:p w14:paraId="7D191D5A" w14:textId="77777777" w:rsidR="00511CBB" w:rsidRPr="00A11C1E" w:rsidRDefault="00511CBB" w:rsidP="00734CE8">
            <w:pPr>
              <w:pStyle w:val="Arduinokod"/>
              <w:jc w:val="right"/>
              <w:rPr>
                <w:color w:val="159294"/>
              </w:rPr>
            </w:pPr>
            <w:r w:rsidRPr="00A11C1E">
              <w:rPr>
                <w:color w:val="159294"/>
              </w:rPr>
              <w:t>3</w:t>
            </w:r>
          </w:p>
          <w:p w14:paraId="4787FEEE" w14:textId="77777777" w:rsidR="00511CBB" w:rsidRPr="00A11C1E" w:rsidRDefault="00511CBB" w:rsidP="00734CE8">
            <w:pPr>
              <w:pStyle w:val="Arduinokod"/>
              <w:jc w:val="right"/>
              <w:rPr>
                <w:color w:val="159294"/>
              </w:rPr>
            </w:pPr>
            <w:r w:rsidRPr="00A11C1E">
              <w:rPr>
                <w:color w:val="159294"/>
              </w:rPr>
              <w:t>4</w:t>
            </w:r>
          </w:p>
          <w:p w14:paraId="474BC667" w14:textId="77777777" w:rsidR="00511CBB" w:rsidRPr="00A11C1E" w:rsidRDefault="00511CBB" w:rsidP="00734CE8">
            <w:pPr>
              <w:pStyle w:val="Arduinokod"/>
              <w:jc w:val="right"/>
              <w:rPr>
                <w:color w:val="159294"/>
              </w:rPr>
            </w:pPr>
            <w:r w:rsidRPr="00A11C1E">
              <w:rPr>
                <w:color w:val="159294"/>
              </w:rPr>
              <w:t>5</w:t>
            </w:r>
          </w:p>
          <w:p w14:paraId="4107445F" w14:textId="77777777" w:rsidR="00511CBB" w:rsidRPr="00A11C1E" w:rsidRDefault="00511CBB" w:rsidP="00734CE8">
            <w:pPr>
              <w:pStyle w:val="Arduinokod"/>
              <w:jc w:val="right"/>
              <w:rPr>
                <w:color w:val="159294"/>
              </w:rPr>
            </w:pPr>
            <w:r w:rsidRPr="00A11C1E">
              <w:rPr>
                <w:color w:val="159294"/>
              </w:rPr>
              <w:t>6</w:t>
            </w:r>
          </w:p>
          <w:p w14:paraId="4ED6BA04" w14:textId="77777777" w:rsidR="00511CBB" w:rsidRPr="00A11C1E" w:rsidRDefault="00511CBB" w:rsidP="00734CE8">
            <w:pPr>
              <w:pStyle w:val="Arduinokod"/>
              <w:jc w:val="right"/>
              <w:rPr>
                <w:color w:val="159294"/>
              </w:rPr>
            </w:pPr>
            <w:r w:rsidRPr="00A11C1E">
              <w:rPr>
                <w:color w:val="159294"/>
              </w:rPr>
              <w:t>7</w:t>
            </w:r>
          </w:p>
          <w:p w14:paraId="1EAB0C90" w14:textId="77777777" w:rsidR="00511CBB" w:rsidRPr="00A11C1E" w:rsidRDefault="00511CBB" w:rsidP="00734CE8">
            <w:pPr>
              <w:pStyle w:val="Arduinokod"/>
              <w:jc w:val="right"/>
              <w:rPr>
                <w:color w:val="159294"/>
              </w:rPr>
            </w:pPr>
            <w:r w:rsidRPr="00A11C1E">
              <w:rPr>
                <w:color w:val="159294"/>
              </w:rPr>
              <w:t>8</w:t>
            </w:r>
          </w:p>
          <w:p w14:paraId="230DB360" w14:textId="77777777" w:rsidR="00511CBB" w:rsidRPr="00A11C1E" w:rsidRDefault="00511CBB" w:rsidP="00734CE8">
            <w:pPr>
              <w:pStyle w:val="Arduinokod"/>
              <w:jc w:val="right"/>
              <w:rPr>
                <w:color w:val="159294"/>
              </w:rPr>
            </w:pPr>
            <w:r w:rsidRPr="00A11C1E">
              <w:rPr>
                <w:color w:val="159294"/>
              </w:rPr>
              <w:t>9</w:t>
            </w:r>
          </w:p>
          <w:p w14:paraId="5FA73327" w14:textId="77777777" w:rsidR="00511CBB" w:rsidRDefault="00511CBB" w:rsidP="00734CE8">
            <w:pPr>
              <w:pStyle w:val="Arduinokod"/>
              <w:jc w:val="right"/>
              <w:rPr>
                <w:color w:val="159294"/>
              </w:rPr>
            </w:pPr>
            <w:r w:rsidRPr="00A11C1E">
              <w:rPr>
                <w:color w:val="159294"/>
              </w:rPr>
              <w:t>10</w:t>
            </w:r>
          </w:p>
          <w:p w14:paraId="2C6251BC" w14:textId="77777777" w:rsidR="00511CBB" w:rsidRDefault="00511CBB" w:rsidP="00734CE8">
            <w:pPr>
              <w:pStyle w:val="Arduinokod"/>
              <w:jc w:val="right"/>
              <w:rPr>
                <w:color w:val="159294"/>
              </w:rPr>
            </w:pPr>
            <w:r>
              <w:rPr>
                <w:color w:val="159294"/>
              </w:rPr>
              <w:t>11</w:t>
            </w:r>
          </w:p>
          <w:p w14:paraId="52E668B8" w14:textId="77777777" w:rsidR="00511CBB" w:rsidRDefault="00511CBB" w:rsidP="00734CE8">
            <w:pPr>
              <w:pStyle w:val="Arduinokod"/>
              <w:jc w:val="right"/>
              <w:rPr>
                <w:color w:val="159294"/>
              </w:rPr>
            </w:pPr>
            <w:r>
              <w:rPr>
                <w:color w:val="159294"/>
              </w:rPr>
              <w:t>12</w:t>
            </w:r>
          </w:p>
          <w:p w14:paraId="6C4C495C" w14:textId="77777777" w:rsidR="00511CBB" w:rsidRDefault="00511CBB" w:rsidP="00734CE8">
            <w:pPr>
              <w:pStyle w:val="Arduinokod"/>
              <w:jc w:val="right"/>
              <w:rPr>
                <w:color w:val="159294"/>
              </w:rPr>
            </w:pPr>
            <w:r>
              <w:rPr>
                <w:color w:val="159294"/>
              </w:rPr>
              <w:t>13</w:t>
            </w:r>
          </w:p>
          <w:p w14:paraId="45A74B8D" w14:textId="77777777" w:rsidR="00511CBB" w:rsidRDefault="00511CBB" w:rsidP="00734CE8">
            <w:pPr>
              <w:pStyle w:val="Arduinokod"/>
              <w:jc w:val="right"/>
              <w:rPr>
                <w:color w:val="159294"/>
              </w:rPr>
            </w:pPr>
            <w:r>
              <w:rPr>
                <w:color w:val="159294"/>
              </w:rPr>
              <w:t>14</w:t>
            </w:r>
          </w:p>
          <w:p w14:paraId="3E0A4740" w14:textId="77777777" w:rsidR="00511CBB" w:rsidRDefault="00511CBB" w:rsidP="00734CE8">
            <w:pPr>
              <w:pStyle w:val="Arduinokod"/>
              <w:jc w:val="right"/>
              <w:rPr>
                <w:color w:val="159294"/>
              </w:rPr>
            </w:pPr>
            <w:r>
              <w:rPr>
                <w:color w:val="159294"/>
              </w:rPr>
              <w:t>15</w:t>
            </w:r>
          </w:p>
          <w:p w14:paraId="2B5C32B9" w14:textId="77777777" w:rsidR="00511CBB" w:rsidRDefault="00511CBB" w:rsidP="00734CE8">
            <w:pPr>
              <w:pStyle w:val="Arduinokod"/>
              <w:jc w:val="right"/>
              <w:rPr>
                <w:color w:val="159294"/>
              </w:rPr>
            </w:pPr>
            <w:r>
              <w:rPr>
                <w:color w:val="159294"/>
              </w:rPr>
              <w:t>16</w:t>
            </w:r>
          </w:p>
          <w:p w14:paraId="0B12C032" w14:textId="77777777" w:rsidR="00511CBB" w:rsidRDefault="00511CBB" w:rsidP="00734CE8">
            <w:pPr>
              <w:pStyle w:val="Arduinokod"/>
              <w:jc w:val="right"/>
              <w:rPr>
                <w:color w:val="159294"/>
              </w:rPr>
            </w:pPr>
            <w:r>
              <w:rPr>
                <w:color w:val="159294"/>
              </w:rPr>
              <w:t>17</w:t>
            </w:r>
          </w:p>
          <w:p w14:paraId="69640199" w14:textId="77777777" w:rsidR="00511CBB" w:rsidRDefault="00511CBB" w:rsidP="00734CE8">
            <w:pPr>
              <w:pStyle w:val="Arduinokod"/>
              <w:jc w:val="right"/>
              <w:rPr>
                <w:color w:val="159294"/>
              </w:rPr>
            </w:pPr>
            <w:r>
              <w:rPr>
                <w:color w:val="159294"/>
              </w:rPr>
              <w:t>18</w:t>
            </w:r>
          </w:p>
          <w:p w14:paraId="3C9E36B4" w14:textId="77777777" w:rsidR="00511CBB" w:rsidRDefault="00511CBB" w:rsidP="00734CE8">
            <w:pPr>
              <w:pStyle w:val="Arduinokod"/>
              <w:jc w:val="right"/>
              <w:rPr>
                <w:color w:val="159294"/>
              </w:rPr>
            </w:pPr>
            <w:r>
              <w:rPr>
                <w:color w:val="159294"/>
              </w:rPr>
              <w:t>19</w:t>
            </w:r>
          </w:p>
          <w:p w14:paraId="1CA5755A" w14:textId="77777777" w:rsidR="00511CBB" w:rsidRDefault="00511CBB" w:rsidP="00734CE8">
            <w:pPr>
              <w:pStyle w:val="Arduinokod"/>
              <w:jc w:val="right"/>
              <w:rPr>
                <w:color w:val="159294"/>
              </w:rPr>
            </w:pPr>
            <w:r>
              <w:rPr>
                <w:color w:val="159294"/>
              </w:rPr>
              <w:t>20</w:t>
            </w:r>
          </w:p>
          <w:p w14:paraId="1293CEFF" w14:textId="77777777" w:rsidR="00511CBB" w:rsidRDefault="00511CBB" w:rsidP="00734CE8">
            <w:pPr>
              <w:pStyle w:val="Arduinokod"/>
              <w:jc w:val="right"/>
              <w:rPr>
                <w:color w:val="159294"/>
              </w:rPr>
            </w:pPr>
            <w:r>
              <w:rPr>
                <w:color w:val="159294"/>
              </w:rPr>
              <w:t>21</w:t>
            </w:r>
          </w:p>
          <w:p w14:paraId="4B78C32F" w14:textId="77777777" w:rsidR="00511CBB" w:rsidRDefault="00511CBB" w:rsidP="00734CE8">
            <w:pPr>
              <w:pStyle w:val="Arduinokod"/>
              <w:jc w:val="right"/>
              <w:rPr>
                <w:color w:val="159294"/>
              </w:rPr>
            </w:pPr>
            <w:r>
              <w:rPr>
                <w:color w:val="159294"/>
              </w:rPr>
              <w:t>22</w:t>
            </w:r>
          </w:p>
          <w:p w14:paraId="72E4C4E7" w14:textId="77777777" w:rsidR="00511CBB" w:rsidRDefault="00511CBB" w:rsidP="00734CE8">
            <w:pPr>
              <w:pStyle w:val="Arduinokod"/>
              <w:jc w:val="right"/>
              <w:rPr>
                <w:color w:val="159294"/>
              </w:rPr>
            </w:pPr>
            <w:r>
              <w:rPr>
                <w:color w:val="159294"/>
              </w:rPr>
              <w:t>23</w:t>
            </w:r>
          </w:p>
          <w:p w14:paraId="4D62C229" w14:textId="77777777" w:rsidR="00511CBB" w:rsidRDefault="00511CBB" w:rsidP="00734CE8">
            <w:pPr>
              <w:pStyle w:val="Arduinokod"/>
              <w:jc w:val="right"/>
              <w:rPr>
                <w:color w:val="159294"/>
              </w:rPr>
            </w:pPr>
            <w:r>
              <w:rPr>
                <w:color w:val="159294"/>
              </w:rPr>
              <w:t>24</w:t>
            </w:r>
          </w:p>
          <w:p w14:paraId="60BF7CA1" w14:textId="77777777" w:rsidR="00511CBB" w:rsidRDefault="00511CBB" w:rsidP="00734CE8">
            <w:pPr>
              <w:pStyle w:val="Arduinokod"/>
              <w:jc w:val="right"/>
              <w:rPr>
                <w:color w:val="159294"/>
              </w:rPr>
            </w:pPr>
            <w:r>
              <w:rPr>
                <w:color w:val="159294"/>
              </w:rPr>
              <w:t>25</w:t>
            </w:r>
          </w:p>
          <w:p w14:paraId="2D1D0F3F" w14:textId="77777777" w:rsidR="00511CBB" w:rsidRDefault="00511CBB" w:rsidP="00734CE8">
            <w:pPr>
              <w:pStyle w:val="Arduinokod"/>
              <w:jc w:val="right"/>
              <w:rPr>
                <w:color w:val="159294"/>
              </w:rPr>
            </w:pPr>
            <w:r>
              <w:rPr>
                <w:color w:val="159294"/>
              </w:rPr>
              <w:t>26</w:t>
            </w:r>
          </w:p>
          <w:p w14:paraId="4EDEA6CC" w14:textId="77777777" w:rsidR="00511CBB" w:rsidRPr="00A11C1E" w:rsidRDefault="00511CBB" w:rsidP="00734CE8">
            <w:pPr>
              <w:pStyle w:val="Arduinokod"/>
              <w:jc w:val="right"/>
              <w:rPr>
                <w:color w:val="159294"/>
              </w:rPr>
            </w:pPr>
            <w:r>
              <w:rPr>
                <w:color w:val="159294"/>
              </w:rPr>
              <w:t>27</w:t>
            </w:r>
          </w:p>
        </w:tc>
        <w:tc>
          <w:tcPr>
            <w:tcW w:w="6798" w:type="dxa"/>
            <w:tcBorders>
              <w:left w:val="single" w:sz="4" w:space="0" w:color="159294"/>
            </w:tcBorders>
            <w:shd w:val="clear" w:color="auto" w:fill="auto"/>
            <w:tcMar>
              <w:top w:w="113" w:type="dxa"/>
              <w:left w:w="227" w:type="dxa"/>
              <w:bottom w:w="113" w:type="dxa"/>
            </w:tcMar>
          </w:tcPr>
          <w:p w14:paraId="4EB1C1D1" w14:textId="77777777" w:rsidR="00511CBB" w:rsidRDefault="00511CBB" w:rsidP="00734CE8">
            <w:pPr>
              <w:pStyle w:val="Arduinokod"/>
            </w:pPr>
          </w:p>
          <w:p w14:paraId="1465435F" w14:textId="77777777" w:rsidR="00511CBB" w:rsidRPr="00701E8E" w:rsidRDefault="00511CBB" w:rsidP="00734CE8">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0BD66231" w14:textId="77777777" w:rsidR="00511CBB" w:rsidRPr="00701E8E" w:rsidRDefault="00511CBB" w:rsidP="00734CE8">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3A819AA3" w14:textId="77777777" w:rsidR="00511CBB" w:rsidRPr="00701E8E" w:rsidRDefault="00511CBB" w:rsidP="00734CE8">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191638D5" w14:textId="77777777" w:rsidR="00511CBB" w:rsidRPr="00701E8E" w:rsidRDefault="00511CBB" w:rsidP="00734CE8">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048F0026" w14:textId="77777777" w:rsidR="00511CBB" w:rsidRPr="00701E8E" w:rsidRDefault="00511CBB" w:rsidP="00734CE8">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7D057131" w14:textId="77777777" w:rsidR="00511CBB" w:rsidRPr="00701E8E" w:rsidRDefault="00511CBB" w:rsidP="00734CE8">
            <w:pPr>
              <w:pStyle w:val="Arduinokod"/>
              <w:rPr>
                <w:color w:val="000000" w:themeColor="text1"/>
              </w:rPr>
            </w:pPr>
          </w:p>
          <w:p w14:paraId="54D45844" w14:textId="77777777" w:rsidR="00511CBB" w:rsidRPr="00701E8E" w:rsidRDefault="00511CBB" w:rsidP="00734CE8">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714AFF18" w14:textId="77777777" w:rsidR="00511CBB" w:rsidRPr="00701E8E" w:rsidRDefault="00511CBB" w:rsidP="00734CE8">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6529261D" w14:textId="77777777" w:rsidR="00511CBB" w:rsidRPr="00701E8E" w:rsidRDefault="00511CBB" w:rsidP="00734CE8">
            <w:pPr>
              <w:pStyle w:val="Arduinokod"/>
              <w:rPr>
                <w:color w:val="000000" w:themeColor="text1"/>
              </w:rPr>
            </w:pPr>
            <w:r w:rsidRPr="00701E8E">
              <w:rPr>
                <w:color w:val="000000" w:themeColor="text1"/>
              </w:rPr>
              <w:t>}</w:t>
            </w:r>
          </w:p>
          <w:p w14:paraId="76A82409" w14:textId="77777777" w:rsidR="00511CBB" w:rsidRPr="00701E8E" w:rsidRDefault="00511CBB" w:rsidP="00734CE8">
            <w:pPr>
              <w:pStyle w:val="Arduinokod"/>
              <w:rPr>
                <w:color w:val="000000" w:themeColor="text1"/>
              </w:rPr>
            </w:pPr>
          </w:p>
          <w:p w14:paraId="2B7B76FD" w14:textId="77777777" w:rsidR="00511CBB" w:rsidRPr="00701E8E" w:rsidRDefault="00511CBB" w:rsidP="00734CE8">
            <w:pPr>
              <w:pStyle w:val="Arduinokod"/>
              <w:rPr>
                <w:color w:val="000000" w:themeColor="text1"/>
              </w:rPr>
            </w:pPr>
            <w:r w:rsidRPr="00EF1208">
              <w:rPr>
                <w:noProof/>
                <w:color w:val="auto"/>
              </w:rPr>
              <mc:AlternateContent>
                <mc:Choice Requires="wpg">
                  <w:drawing>
                    <wp:anchor distT="0" distB="0" distL="114300" distR="114300" simplePos="0" relativeHeight="252051456" behindDoc="0" locked="0" layoutInCell="1" allowOverlap="1" wp14:anchorId="4CF29936" wp14:editId="135CBE4E">
                      <wp:simplePos x="0" y="0"/>
                      <wp:positionH relativeFrom="column">
                        <wp:posOffset>4209415</wp:posOffset>
                      </wp:positionH>
                      <wp:positionV relativeFrom="paragraph">
                        <wp:posOffset>197485</wp:posOffset>
                      </wp:positionV>
                      <wp:extent cx="251460" cy="114935"/>
                      <wp:effectExtent l="0" t="0" r="27940" b="37465"/>
                      <wp:wrapNone/>
                      <wp:docPr id="56" name="Skupina 5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7" name="Přímá spojnice 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8" name="Přímá spojnice 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DE41A1" id="Skupina 56" o:spid="_x0000_s1026" style="position:absolute;margin-left:331.45pt;margin-top:15.55pt;width:19.8pt;height:9.05pt;z-index:25205145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">
                      <v:line id="Přímá spojnice 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nZpEsYAAADbAAAADwAAAGRycy9kb3ducmV2LnhtbESPQWsCMRSE74X+h/AKXkrNKljb1Sgi&#10;FsRLqy1Fb4/Nc7O6eVk26br6601B8DjMzDfMeNraUjRU+8Kxgl43AUGcOV1wruDn++PlDYQPyBpL&#10;x6TgTB6mk8eHMabanXhNzSbkIkLYp6jAhFClUvrMkEXfdRVx9PauthiirHOpazxFuC1lP0lepcWC&#10;44LBiuaGsuPmzyr4XawuX8ftzjTOPs9270OzP3yuleo8tbMRiEBtuIdv7aVWMBjC/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Z2aRLGAAAA2wAAAA8AAAAAAAAA&#10;AAAAAAAAoQIAAGRycy9kb3ducmV2LnhtbFBLBQYAAAAABAAEAPkAAACUAwAAAAA=&#10;" strokecolor="#159294" strokeweight=".5pt">
                        <v:stroke joinstyle="miter"/>
                      </v:line>
                      <v:line id="Přímá spojnice 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9YMMAAADbAAAADwAAAGRycy9kb3ducmV2LnhtbERPy2oCMRTdF/oP4QrdFM1U8DUaRYoF&#10;cdP6QHR3mVwnUyc3wySO0359sxC6PJz3bNHaUjRU+8KxgrdeAoI4c7rgXMFh/9Edg/ABWWPpmBT8&#10;kIfF/Plphql2d95Sswu5iCHsU1RgQqhSKX1myKLvuYo4chdXWwwR1rnUNd5juC1lP0mG0mLBscFg&#10;Re+GsuvuZhUcV5vfr+vpbBpnX5fnychcvj+3Sr102uUURKA2/Isf7rVWMIhj45f4A+T8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fp/WDDAAAA2wAAAA8AAAAAAAAAAAAA&#10;AAAAoQIAAGRycy9kb3ducmV2LnhtbFBLBQYAAAAABAAEAPkAAACRAwAAAAA=&#10;" strokecolor="#159294" strokeweight=".5pt">
                        <v:stroke joinstyle="miter"/>
                      </v:line>
                    </v:group>
                  </w:pict>
                </mc:Fallback>
              </mc:AlternateContent>
            </w: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3A909C5B"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58CB1DBB" w14:textId="77777777" w:rsidR="00511CBB" w:rsidRPr="00701E8E" w:rsidRDefault="00511CBB" w:rsidP="00734CE8">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03408480" w14:textId="77777777" w:rsidR="00511CBB" w:rsidRPr="00701E8E" w:rsidRDefault="00511CBB" w:rsidP="00734CE8">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5D27D5C0" w14:textId="77777777" w:rsidR="00511CBB" w:rsidRPr="00701E8E" w:rsidRDefault="00511CBB" w:rsidP="00734CE8">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5C4009E2"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1FC7F97F"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55BB412C" w14:textId="77777777" w:rsidR="00511CBB" w:rsidRPr="00701E8E" w:rsidRDefault="00511CBB" w:rsidP="00734CE8">
            <w:pPr>
              <w:pStyle w:val="Arduinokod"/>
              <w:rPr>
                <w:color w:val="000000" w:themeColor="text1"/>
              </w:rPr>
            </w:pPr>
          </w:p>
          <w:p w14:paraId="0BC00C21"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619E0AFA"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0718137B"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41B0166C"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1B5904AE"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411539B6" w14:textId="77777777" w:rsidR="00511CBB" w:rsidRPr="00701E8E" w:rsidRDefault="00511CBB" w:rsidP="00734CE8">
            <w:pPr>
              <w:pStyle w:val="Arduinokod"/>
              <w:rPr>
                <w:color w:val="000000" w:themeColor="text1"/>
              </w:rPr>
            </w:pPr>
          </w:p>
          <w:p w14:paraId="6653E54A" w14:textId="77777777" w:rsidR="00511CBB" w:rsidRPr="00701E8E" w:rsidRDefault="00511CBB" w:rsidP="00734CE8">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3B90307C" w14:textId="77777777" w:rsidR="00511CBB" w:rsidRPr="00C47DA1" w:rsidRDefault="00511CBB" w:rsidP="00734CE8">
            <w:pPr>
              <w:pStyle w:val="Arduinokod"/>
              <w:rPr>
                <w:color w:val="auto"/>
              </w:rPr>
            </w:pPr>
            <w:r w:rsidRPr="00701E8E">
              <w:rPr>
                <w:color w:val="000000" w:themeColor="text1"/>
              </w:rPr>
              <w:t>}</w:t>
            </w:r>
          </w:p>
        </w:tc>
        <w:tc>
          <w:tcPr>
            <w:tcW w:w="787" w:type="dxa"/>
            <w:shd w:val="clear" w:color="auto" w:fill="auto"/>
          </w:tcPr>
          <w:p w14:paraId="25A0CE67" w14:textId="77777777" w:rsidR="00511CBB" w:rsidRDefault="00511CBB" w:rsidP="00734CE8">
            <w:pPr>
              <w:pStyle w:val="Arduinokod"/>
              <w:rPr>
                <w:color w:val="auto"/>
              </w:rPr>
            </w:pPr>
            <w:r w:rsidRPr="00EF1208">
              <w:rPr>
                <w:noProof/>
                <w:color w:val="auto"/>
              </w:rPr>
              <mc:AlternateContent>
                <mc:Choice Requires="wpg">
                  <w:drawing>
                    <wp:anchor distT="0" distB="0" distL="114300" distR="114300" simplePos="0" relativeHeight="252049408" behindDoc="0" locked="0" layoutInCell="1" allowOverlap="1" wp14:anchorId="38345C18" wp14:editId="67FD75CC">
                      <wp:simplePos x="0" y="0"/>
                      <wp:positionH relativeFrom="column">
                        <wp:posOffset>-37465</wp:posOffset>
                      </wp:positionH>
                      <wp:positionV relativeFrom="paragraph">
                        <wp:posOffset>1511935</wp:posOffset>
                      </wp:positionV>
                      <wp:extent cx="251460" cy="114935"/>
                      <wp:effectExtent l="0" t="0" r="27940" b="37465"/>
                      <wp:wrapNone/>
                      <wp:docPr id="62" name="Skupina 6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7" name="Přímá spojnice 4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9" name="Přímá spojnice 47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88C40C" id="Skupina 62" o:spid="_x0000_s1026" style="position:absolute;margin-left:-2.95pt;margin-top:119.05pt;width:19.8pt;height:9.05pt;z-index:2520494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">
                      <v:line id="Přímá spojnice 4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yzucgAAADcAAAADwAAAGRycy9kb3ducmV2LnhtbESPT2vCQBTE74V+h+UVeim6sUijqatI&#10;aaF4af2D1Nsj+8xGs29Ddhujn75bEDwOM/MbZjLrbCVaanzpWMGgn4Agzp0uuVCwWX/0RiB8QNZY&#10;OSYFZ/Iwm97fTTDT7sRLalehEBHCPkMFJoQ6k9Lnhiz6vquJo7d3jcUQZVNI3eApwm0ln5PkRVos&#10;OS4YrOnNUH5c/VoF2/fF5fv4szOts0/z3Tg1+8PXUqnHh27+CiJQF27ha/tTKximKfyfiUdAT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XyzucgAAADcAAAADwAAAAAA&#10;AAAAAAAAAAChAgAAZHJzL2Rvd25yZXYueG1sUEsFBgAAAAAEAAQA+QAAAJYDAAAAAA==&#10;" strokecolor="#159294" strokeweight=".5pt">
                        <v:stroke joinstyle="miter"/>
                      </v:line>
                      <v:line id="Přímá spojnice 47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6+CUMcAAADcAAAADwAAAGRycy9kb3ducmV2LnhtbESPT2sCMRTE74LfITyhF9Fsi1RdjSKl&#10;heKl/kP09tg8N1s3L8smXbf99E2h4HGYmd8w82VrS9FQ7QvHCh6HCQjizOmCcwWH/dtgAsIHZI2l&#10;Y1LwTR6Wi25njql2N95Sswu5iBD2KSowIVSplD4zZNEPXUUcvYurLYYo61zqGm8Rbkv5lCTP0mLB&#10;ccFgRS+Gsuvuyyo4vq5/NtfT2TTO9lfn6dhcPj+2Sj302tUMRKA23MP/7XetYDSe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fr4JQxwAAANwAAAAPAAAAAAAA&#10;AAAAAAAAAKECAABkcnMvZG93bnJldi54bWxQSwUGAAAAAAQABAD5AAAAlQMAAAAA&#10;" strokecolor="#159294" strokeweight=".5pt">
                        <v:stroke joinstyle="miter"/>
                      </v:line>
                    </v:group>
                  </w:pict>
                </mc:Fallback>
              </mc:AlternateContent>
            </w:r>
            <w:r>
              <w:rPr>
                <w:noProof/>
              </w:rPr>
              <mc:AlternateContent>
                <mc:Choice Requires="wps">
                  <w:drawing>
                    <wp:anchor distT="0" distB="0" distL="114300" distR="114300" simplePos="0" relativeHeight="252050432" behindDoc="0" locked="0" layoutInCell="1" allowOverlap="1" wp14:anchorId="4B5E04A9" wp14:editId="019D0D8C">
                      <wp:simplePos x="0" y="0"/>
                      <wp:positionH relativeFrom="column">
                        <wp:posOffset>228132</wp:posOffset>
                      </wp:positionH>
                      <wp:positionV relativeFrom="paragraph">
                        <wp:posOffset>1415549</wp:posOffset>
                      </wp:positionV>
                      <wp:extent cx="186690" cy="229870"/>
                      <wp:effectExtent l="0" t="0" r="16510" b="24130"/>
                      <wp:wrapThrough wrapText="bothSides">
                        <wp:wrapPolygon edited="0">
                          <wp:start x="0" y="0"/>
                          <wp:lineTo x="0" y="21481"/>
                          <wp:lineTo x="20571" y="21481"/>
                          <wp:lineTo x="20571" y="0"/>
                          <wp:lineTo x="0" y="0"/>
                        </wp:wrapPolygon>
                      </wp:wrapThrough>
                      <wp:docPr id="480" name="Textové pole 480"/>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530A49" w14:textId="77777777" w:rsidR="006B1BFA" w:rsidRPr="003051CA" w:rsidRDefault="006B1BFA" w:rsidP="00511CBB">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04A9" id="Textové pole 480" o:spid="_x0000_s1177" type="#_x0000_t202" style="position:absolute;margin-left:17.95pt;margin-top:111.45pt;width:14.7pt;height:18.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" filled="f" stroked="f">
                      <v:textbox inset="0,0,0,0">
                        <w:txbxContent>
                          <w:p w14:paraId="35530A49" w14:textId="77777777" w:rsidR="006B1BFA" w:rsidRPr="003051CA" w:rsidRDefault="006B1BFA" w:rsidP="00511CBB">
                            <w:pPr>
                              <w:pStyle w:val="Cislovanikod"/>
                            </w:pPr>
                            <w:r>
                              <w:t>f</w:t>
                            </w:r>
                          </w:p>
                        </w:txbxContent>
                      </v:textbox>
                      <w10:wrap type="through"/>
                    </v:shape>
                  </w:pict>
                </mc:Fallback>
              </mc:AlternateContent>
            </w:r>
            <w:r w:rsidRPr="00EF1208">
              <w:rPr>
                <w:noProof/>
                <w:color w:val="auto"/>
              </w:rPr>
              <mc:AlternateContent>
                <mc:Choice Requires="wpg">
                  <w:drawing>
                    <wp:anchor distT="0" distB="0" distL="114300" distR="114300" simplePos="0" relativeHeight="252053504" behindDoc="0" locked="0" layoutInCell="1" allowOverlap="1" wp14:anchorId="33141BBB" wp14:editId="011D5FB2">
                      <wp:simplePos x="0" y="0"/>
                      <wp:positionH relativeFrom="column">
                        <wp:posOffset>-30480</wp:posOffset>
                      </wp:positionH>
                      <wp:positionV relativeFrom="paragraph">
                        <wp:posOffset>847157</wp:posOffset>
                      </wp:positionV>
                      <wp:extent cx="251460" cy="252797"/>
                      <wp:effectExtent l="0" t="0" r="27940" b="26670"/>
                      <wp:wrapNone/>
                      <wp:docPr id="481" name="Skupina 481"/>
                      <wp:cNvGraphicFramePr/>
                      <a:graphic xmlns:a="http://schemas.openxmlformats.org/drawingml/2006/main">
                        <a:graphicData uri="http://schemas.microsoft.com/office/word/2010/wordprocessingGroup">
                          <wpg:wgp>
                            <wpg:cNvGrpSpPr/>
                            <wpg:grpSpPr>
                              <a:xfrm>
                                <a:off x="0" y="0"/>
                                <a:ext cx="251460" cy="252797"/>
                                <a:chOff x="0" y="0"/>
                                <a:chExt cx="635000" cy="800100"/>
                              </a:xfrm>
                            </wpg:grpSpPr>
                            <wps:wsp>
                              <wps:cNvPr id="482" name="Přímá spojnice 48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3" name="Přímá spojnice 48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1E3D3E" id="Skupina 481" o:spid="_x0000_s1026" style="position:absolute;margin-left:-2.4pt;margin-top:66.7pt;width:19.8pt;height:19.9pt;z-index:2520535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">
                      <v:line id="Přímá spojnice 48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N5gBscAAADcAAAADwAAAGRycy9kb3ducmV2LnhtbESPQWsCMRSE7wX/Q3iCl6LZSmntahQp&#10;FcRL1UrR22Pz3GzdvCybuK7++kYo9DjMzDfMZNbaUjRU+8KxgqdBAoI4c7rgXMHua9EfgfABWWPp&#10;mBRcycNs2nmYYKrdhTfUbEMuIoR9igpMCFUqpc8MWfQDVxFH7+hqiyHKOpe6xkuE21IOk+RFWiw4&#10;Lhis6N1QdtqerYLvj9VtfdofTOPs4/zw9mqOP58bpXrddj4GEagN/+G/9lIreB4N4X4mHgE5/Q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3mAGxwAAANwAAAAPAAAAAAAA&#10;AAAAAAAAAKECAABkcnMvZG93bnJldi54bWxQSwUGAAAAAAQABAD5AAAAlQMAAAAA&#10;" strokecolor="#159294" strokeweight=".5pt">
                        <v:stroke joinstyle="miter"/>
                      </v:line>
                      <v:line id="Přímá spojnice 48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5LFncgAAADcAAAADwAAAGRycy9kb3ducmV2LnhtbESPW2sCMRSE34X+h3CEvohme6HqahQp&#10;LUhfrBdE3w6b42br5mTZpOvaX98UCj4OM/MNM523thQN1b5wrOBhkIAgzpwuOFew2773RyB8QNZY&#10;OiYFV/Iwn911pphqd+E1NZuQiwhhn6ICE0KVSukzQxb9wFXE0Tu52mKIss6lrvES4baUj0nyIi0W&#10;HBcMVvRqKDtvvq2C/dvHz+f5cDSNs73FcTw0p6/VWqn7bruYgAjUhlv4v73UCp5HT/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5LFnc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48384" behindDoc="0" locked="0" layoutInCell="1" allowOverlap="1" wp14:anchorId="1FE749D9" wp14:editId="5EECED1B">
                      <wp:simplePos x="0" y="0"/>
                      <wp:positionH relativeFrom="column">
                        <wp:posOffset>227965</wp:posOffset>
                      </wp:positionH>
                      <wp:positionV relativeFrom="paragraph">
                        <wp:posOffset>846455</wp:posOffset>
                      </wp:positionV>
                      <wp:extent cx="186690" cy="229870"/>
                      <wp:effectExtent l="0" t="0" r="16510" b="24130"/>
                      <wp:wrapThrough wrapText="bothSides">
                        <wp:wrapPolygon edited="0">
                          <wp:start x="0" y="0"/>
                          <wp:lineTo x="0" y="21481"/>
                          <wp:lineTo x="20571" y="21481"/>
                          <wp:lineTo x="20571" y="0"/>
                          <wp:lineTo x="0" y="0"/>
                        </wp:wrapPolygon>
                      </wp:wrapThrough>
                      <wp:docPr id="484" name="Textové pole 484"/>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707B9" w14:textId="77777777" w:rsidR="006B1BFA" w:rsidRPr="003051CA" w:rsidRDefault="006B1BFA" w:rsidP="00511CBB">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49D9" id="Textové pole 484" o:spid="_x0000_s1178" type="#_x0000_t202" style="position:absolute;margin-left:17.95pt;margin-top:66.65pt;width:14.7pt;height:18.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" filled="f" stroked="f">
                      <v:textbox inset="0,0,0,0">
                        <w:txbxContent>
                          <w:p w14:paraId="191707B9" w14:textId="77777777" w:rsidR="006B1BFA" w:rsidRPr="003051CA" w:rsidRDefault="006B1BFA" w:rsidP="00511CBB">
                            <w:pPr>
                              <w:pStyle w:val="Cislovanikod"/>
                            </w:pPr>
                            <w:r>
                              <w:t>e</w:t>
                            </w:r>
                          </w:p>
                        </w:txbxContent>
                      </v:textbox>
                      <w10:wrap type="through"/>
                    </v:shape>
                  </w:pict>
                </mc:Fallback>
              </mc:AlternateContent>
            </w:r>
            <w:r>
              <w:rPr>
                <w:noProof/>
              </w:rPr>
              <mc:AlternateContent>
                <mc:Choice Requires="wps">
                  <w:drawing>
                    <wp:anchor distT="0" distB="0" distL="114300" distR="114300" simplePos="0" relativeHeight="252046336" behindDoc="0" locked="0" layoutInCell="1" allowOverlap="1" wp14:anchorId="77FF7297" wp14:editId="4251080D">
                      <wp:simplePos x="0" y="0"/>
                      <wp:positionH relativeFrom="column">
                        <wp:posOffset>227965</wp:posOffset>
                      </wp:positionH>
                      <wp:positionV relativeFrom="paragraph">
                        <wp:posOffset>617989</wp:posOffset>
                      </wp:positionV>
                      <wp:extent cx="187325" cy="231140"/>
                      <wp:effectExtent l="0" t="0" r="15875" b="22860"/>
                      <wp:wrapThrough wrapText="bothSides">
                        <wp:wrapPolygon edited="0">
                          <wp:start x="0" y="0"/>
                          <wp:lineTo x="0" y="21363"/>
                          <wp:lineTo x="20502" y="21363"/>
                          <wp:lineTo x="20502" y="0"/>
                          <wp:lineTo x="0" y="0"/>
                        </wp:wrapPolygon>
                      </wp:wrapThrough>
                      <wp:docPr id="485" name="Textové pole 48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B6D28" w14:textId="77777777" w:rsidR="006B1BFA" w:rsidRPr="003051CA" w:rsidRDefault="006B1BFA" w:rsidP="00511CBB">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FF7297" id="Textové pole 485" o:spid="_x0000_s1179" type="#_x0000_t202" style="position:absolute;margin-left:17.95pt;margin-top:48.65pt;width:14.75pt;height:18.2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" filled="f" stroked="f">
                      <v:textbox inset="0,0,0,0">
                        <w:txbxContent>
                          <w:p w14:paraId="674B6D28" w14:textId="77777777" w:rsidR="006B1BFA" w:rsidRPr="003051CA" w:rsidRDefault="006B1BFA" w:rsidP="00511CBB">
                            <w:pPr>
                              <w:pStyle w:val="Cislovanikod"/>
                            </w:pPr>
                            <w:r>
                              <w:t>d</w:t>
                            </w:r>
                          </w:p>
                        </w:txbxContent>
                      </v:textbox>
                      <w10:wrap type="through"/>
                    </v:shape>
                  </w:pict>
                </mc:Fallback>
              </mc:AlternateContent>
            </w:r>
            <w:r w:rsidRPr="00EF1208">
              <w:rPr>
                <w:noProof/>
                <w:color w:val="auto"/>
              </w:rPr>
              <mc:AlternateContent>
                <mc:Choice Requires="wpg">
                  <w:drawing>
                    <wp:anchor distT="0" distB="0" distL="114300" distR="114300" simplePos="0" relativeHeight="252045312" behindDoc="0" locked="0" layoutInCell="1" allowOverlap="1" wp14:anchorId="1A4E367B" wp14:editId="39AEA0C8">
                      <wp:simplePos x="0" y="0"/>
                      <wp:positionH relativeFrom="column">
                        <wp:posOffset>-34925</wp:posOffset>
                      </wp:positionH>
                      <wp:positionV relativeFrom="paragraph">
                        <wp:posOffset>707390</wp:posOffset>
                      </wp:positionV>
                      <wp:extent cx="251460" cy="114935"/>
                      <wp:effectExtent l="0" t="0" r="27940" b="37465"/>
                      <wp:wrapNone/>
                      <wp:docPr id="488" name="Skupina 48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02" name="Přímá spojnice 50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03" name="Přímá spojnice 50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98D96D" id="Skupina 488" o:spid="_x0000_s1026" style="position:absolute;margin-left:-2.75pt;margin-top:55.7pt;width:19.8pt;height:9.05pt;z-index:2520453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">
                      <v:line id="Přímá spojnice 50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wcgAAADcAAAADwAAAGRycy9kb3ducmV2LnhtbESPT2sCMRTE74LfITyhF6nZCrV1axQR&#10;C+LFPy1Sb4/Nc7N187Js4rr20zcFocdhZn7DTGatLUVDtS8cK3gaJCCIM6cLzhV8frw/voLwAVlj&#10;6ZgU3MjDbNrtTDDV7so7avYhFxHCPkUFJoQqldJnhiz6gauIo3dytcUQZZ1LXeM1wm0ph0kykhYL&#10;jgsGK1oYys77i1VwWK5/tuevo2mc7c+P4xdz+t7slHrotfM3EIHa8B++t1dawXMyhL8z8QjI6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xswcgAAADcAAAADwAAAAAA&#10;AAAAAAAAAAChAgAAZHJzL2Rvd25yZXYueG1sUEsFBgAAAAAEAAQA+QAAAJYDAAAAAA==&#10;" strokecolor="#159294" strokeweight=".5pt">
                        <v:stroke joinstyle="miter"/>
                      </v:line>
                      <v:line id="Přímá spojnice 50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DJWsgAAADcAAAADwAAAGRycy9kb3ducmV2LnhtbESPQWvCQBSE70L/w/KEXqRubLG10VVE&#10;LJRe1LRIvT2yz2xq9m3IrjHtr+8WhB6HmfmGmS06W4mWGl86VjAaJiCIc6dLLhR8vL/cTUD4gKyx&#10;ckwKvsnDYn7Tm2Gq3YV31GahEBHCPkUFJoQ6ldLnhiz6oauJo3d0jcUQZVNI3eAlwm0l75PkUVos&#10;OS4YrGllKD9lZ6tgv3772Z4+D6Z1drA8PD+Z49dmp9Rtv1tOQQTqwn/42n7VCsbJA/ydiUdAzn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KDJWs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44288" behindDoc="0" locked="0" layoutInCell="1" allowOverlap="1" wp14:anchorId="4383D8C4" wp14:editId="7B5AEC20">
                      <wp:simplePos x="0" y="0"/>
                      <wp:positionH relativeFrom="column">
                        <wp:posOffset>227965</wp:posOffset>
                      </wp:positionH>
                      <wp:positionV relativeFrom="paragraph">
                        <wp:posOffset>467995</wp:posOffset>
                      </wp:positionV>
                      <wp:extent cx="187200" cy="230400"/>
                      <wp:effectExtent l="0" t="0" r="16510" b="24130"/>
                      <wp:wrapThrough wrapText="bothSides">
                        <wp:wrapPolygon edited="0">
                          <wp:start x="0" y="0"/>
                          <wp:lineTo x="0" y="21481"/>
                          <wp:lineTo x="20571" y="21481"/>
                          <wp:lineTo x="20571" y="0"/>
                          <wp:lineTo x="0" y="0"/>
                        </wp:wrapPolygon>
                      </wp:wrapThrough>
                      <wp:docPr id="504" name="Textové pole 50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8F915A" w14:textId="77777777" w:rsidR="006B1BFA" w:rsidRPr="003051CA" w:rsidRDefault="006B1BFA" w:rsidP="00511CBB">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8C4" id="Textové pole 504" o:spid="_x0000_s1180" type="#_x0000_t202" style="position:absolute;margin-left:17.95pt;margin-top:36.85pt;width:14.75pt;height:18.1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" filled="f" stroked="f">
                      <v:textbox inset="0,0,0,0">
                        <w:txbxContent>
                          <w:p w14:paraId="5A8F915A" w14:textId="77777777" w:rsidR="006B1BFA" w:rsidRPr="003051CA" w:rsidRDefault="006B1BFA" w:rsidP="00511CBB">
                            <w:pPr>
                              <w:pStyle w:val="Cislovanikod"/>
                            </w:pPr>
                            <w:r>
                              <w:t>c</w:t>
                            </w:r>
                          </w:p>
                        </w:txbxContent>
                      </v:textbox>
                      <w10:wrap type="through"/>
                    </v:shape>
                  </w:pict>
                </mc:Fallback>
              </mc:AlternateContent>
            </w:r>
            <w:r w:rsidRPr="00EF1208">
              <w:rPr>
                <w:noProof/>
                <w:color w:val="auto"/>
              </w:rPr>
              <mc:AlternateContent>
                <mc:Choice Requires="wpg">
                  <w:drawing>
                    <wp:anchor distT="0" distB="0" distL="114300" distR="114300" simplePos="0" relativeHeight="252043264" behindDoc="0" locked="0" layoutInCell="1" allowOverlap="1" wp14:anchorId="3DC6B0F4" wp14:editId="6A216ECD">
                      <wp:simplePos x="0" y="0"/>
                      <wp:positionH relativeFrom="column">
                        <wp:posOffset>-34925</wp:posOffset>
                      </wp:positionH>
                      <wp:positionV relativeFrom="paragraph">
                        <wp:posOffset>542290</wp:posOffset>
                      </wp:positionV>
                      <wp:extent cx="251460" cy="114935"/>
                      <wp:effectExtent l="0" t="0" r="27940" b="37465"/>
                      <wp:wrapNone/>
                      <wp:docPr id="505" name="Skupina 50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0" name="Přímá spojnice 51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1" name="Přímá spojnice 51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C9D705" id="Skupina 505" o:spid="_x0000_s1026" style="position:absolute;margin-left:-2.75pt;margin-top:42.7pt;width:19.8pt;height:9.05pt;z-index:2520432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">
                      <v:line id="Přímá spojnice 51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vB8MQAAADcAAAADwAAAGRycy9kb3ducmV2LnhtbERPy2rCQBTdC/2H4RbciE4U+jB1FCkK&#10;0k01Fam7S+aaSc3cCZkxxn69syh0eTjv2aKzlWip8aVjBeNRAoI4d7rkQsH+az18BeEDssbKMSm4&#10;kYfF/KE3w1S7K++ozUIhYgj7FBWYEOpUSp8bsuhHriaO3Mk1FkOETSF1g9cYbis5SZJnabHk2GCw&#10;pndD+Tm7WAWH1cfv9vx9NK2zg+Vx+mJOP587pfqP3fINRKAu/Iv/3But4Gkc58c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q8HwxAAAANwAAAAPAAAAAAAAAAAA&#10;AAAAAKECAABkcnMvZG93bnJldi54bWxQSwUGAAAAAAQABAD5AAAAkgMAAAAA&#10;" strokecolor="#159294" strokeweight=".5pt">
                        <v:stroke joinstyle="miter"/>
                      </v:line>
                      <v:line id="Přímá spojnice 51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udka8gAAADcAAAADwAAAGRycy9kb3ducmV2LnhtbESPQWvCQBSE74X+h+UVvBTdpNDapq4i&#10;UkF6qVopze2RfWaj2bchu8a0v75bEDwOM/MNM5n1thYdtb5yrCAdJSCIC6crLhXsPpfDZxA+IGus&#10;HZOCH/Iwm97eTDDT7swb6rahFBHCPkMFJoQmk9IXhiz6kWuIo7d3rcUQZVtK3eI5wm0tH5LkSVqs&#10;OC4YbGhhqDhuT1bB19v77/r4nZvO2ft5/jI2+8PHRqnBXT9/BRGoD9fwpb3SCh7TFP7PxCMgp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udka8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042240" behindDoc="0" locked="0" layoutInCell="1" allowOverlap="1" wp14:anchorId="53DB858D" wp14:editId="1FA48CF6">
                      <wp:simplePos x="0" y="0"/>
                      <wp:positionH relativeFrom="column">
                        <wp:posOffset>227965</wp:posOffset>
                      </wp:positionH>
                      <wp:positionV relativeFrom="paragraph">
                        <wp:posOffset>48828</wp:posOffset>
                      </wp:positionV>
                      <wp:extent cx="197485" cy="229870"/>
                      <wp:effectExtent l="0" t="0" r="5715" b="24130"/>
                      <wp:wrapThrough wrapText="bothSides">
                        <wp:wrapPolygon edited="0">
                          <wp:start x="0" y="0"/>
                          <wp:lineTo x="0" y="21481"/>
                          <wp:lineTo x="19447" y="21481"/>
                          <wp:lineTo x="19447" y="0"/>
                          <wp:lineTo x="0" y="0"/>
                        </wp:wrapPolygon>
                      </wp:wrapThrough>
                      <wp:docPr id="70" name="Textové pole 70"/>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F979DE" w14:textId="77777777" w:rsidR="006B1BFA" w:rsidRPr="003051CA" w:rsidRDefault="006B1BFA" w:rsidP="00511CBB">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B858D" id="Textové pole 70" o:spid="_x0000_s1181" type="#_x0000_t202" style="position:absolute;margin-left:17.95pt;margin-top:3.85pt;width:15.55pt;height:18.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" filled="f" stroked="f">
                      <v:textbox inset="0,0,0,0">
                        <w:txbxContent>
                          <w:p w14:paraId="28F979DE" w14:textId="77777777" w:rsidR="006B1BFA" w:rsidRPr="003051CA" w:rsidRDefault="006B1BFA" w:rsidP="00511CBB">
                            <w:pPr>
                              <w:pStyle w:val="Cislovanikod"/>
                            </w:pPr>
                            <w:r>
                              <w:t>a</w:t>
                            </w:r>
                          </w:p>
                        </w:txbxContent>
                      </v:textbox>
                      <w10:wrap type="through"/>
                    </v:shape>
                  </w:pict>
                </mc:Fallback>
              </mc:AlternateContent>
            </w:r>
            <w:r>
              <w:rPr>
                <w:noProof/>
              </w:rPr>
              <mc:AlternateContent>
                <mc:Choice Requires="wps">
                  <w:drawing>
                    <wp:anchor distT="0" distB="0" distL="114300" distR="114300" simplePos="0" relativeHeight="252040192" behindDoc="0" locked="0" layoutInCell="1" allowOverlap="1" wp14:anchorId="273E1C14" wp14:editId="06C06EB8">
                      <wp:simplePos x="0" y="0"/>
                      <wp:positionH relativeFrom="column">
                        <wp:posOffset>227965</wp:posOffset>
                      </wp:positionH>
                      <wp:positionV relativeFrom="paragraph">
                        <wp:posOffset>268605</wp:posOffset>
                      </wp:positionV>
                      <wp:extent cx="187325" cy="231140"/>
                      <wp:effectExtent l="0" t="0" r="15875" b="22860"/>
                      <wp:wrapThrough wrapText="bothSides">
                        <wp:wrapPolygon edited="0">
                          <wp:start x="0" y="0"/>
                          <wp:lineTo x="0" y="21363"/>
                          <wp:lineTo x="20502" y="21363"/>
                          <wp:lineTo x="20502" y="0"/>
                          <wp:lineTo x="0" y="0"/>
                        </wp:wrapPolygon>
                      </wp:wrapThrough>
                      <wp:docPr id="71" name="Textové pole 7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F8AD7" w14:textId="77777777" w:rsidR="006B1BFA" w:rsidRPr="003051CA" w:rsidRDefault="006B1BFA" w:rsidP="00511CBB">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E1C14" id="Textové pole 71" o:spid="_x0000_s1182" type="#_x0000_t202" style="position:absolute;margin-left:17.95pt;margin-top:21.15pt;width:14.75pt;height:18.2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" filled="f" stroked="f">
                      <v:textbox inset="0,0,0,0">
                        <w:txbxContent>
                          <w:p w14:paraId="728F8AD7" w14:textId="77777777" w:rsidR="006B1BFA" w:rsidRPr="003051CA" w:rsidRDefault="006B1BFA" w:rsidP="00511CBB">
                            <w:pPr>
                              <w:pStyle w:val="Cislovanikod"/>
                            </w:pPr>
                            <w:r>
                              <w:t>b</w:t>
                            </w:r>
                          </w:p>
                        </w:txbxContent>
                      </v:textbox>
                      <w10:wrap type="through"/>
                    </v:shape>
                  </w:pict>
                </mc:Fallback>
              </mc:AlternateContent>
            </w:r>
            <w:r>
              <w:rPr>
                <w:noProof/>
              </w:rPr>
              <mc:AlternateContent>
                <mc:Choice Requires="wpg">
                  <w:drawing>
                    <wp:anchor distT="0" distB="0" distL="114300" distR="114300" simplePos="0" relativeHeight="252033024" behindDoc="0" locked="0" layoutInCell="1" allowOverlap="1" wp14:anchorId="55DAEC9D" wp14:editId="1F6448E9">
                      <wp:simplePos x="0" y="0"/>
                      <wp:positionH relativeFrom="column">
                        <wp:posOffset>-33655</wp:posOffset>
                      </wp:positionH>
                      <wp:positionV relativeFrom="paragraph">
                        <wp:posOffset>377190</wp:posOffset>
                      </wp:positionV>
                      <wp:extent cx="251460" cy="114935"/>
                      <wp:effectExtent l="0" t="0" r="27940" b="37465"/>
                      <wp:wrapNone/>
                      <wp:docPr id="88" name="Skupina 8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89" name="Přímá spojnice 8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0" name="Přímá spojnice 9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E923BA" id="Skupina 88" o:spid="_x0000_s1026" style="position:absolute;margin-left:-2.65pt;margin-top:29.7pt;width:19.8pt;height:9.05pt;z-index:2520330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">
                      <v:line id="Přímá spojnice 8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V0vMYAAADbAAAADwAAAGRycy9kb3ducmV2LnhtbESPT2sCMRTE7wW/Q3iCl1Kzeqi6GkVE&#10;ofTiv1Lq7bF5blY3L8smXdd++qZQ8DjMzG+Y2aK1pWio9oVjBYN+AoI4c7rgXMHHcfMyBuEDssbS&#10;MSm4k4fFvPM0w1S7G++pOYRcRAj7FBWYEKpUSp8Zsuj7riKO3tnVFkOUdS51jbcIt6UcJsmrtFhw&#10;XDBY0cpQdj18WwWf6/ef3fXrZBpnn5enycicL9u9Ur1uu5yCCNSGR/i//aYVjCfw9yX+ADn/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bFdLzGAAAA2wAAAA8AAAAAAAAA&#10;AAAAAAAAoQIAAGRycy9kb3ducmV2LnhtbFBLBQYAAAAABAAEAPkAAACUAwAAAAA=&#10;" strokecolor="#159294" strokeweight=".5pt">
                        <v:stroke joinstyle="miter"/>
                      </v:line>
                      <v:line id="Přímá spojnice 9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ZL/MQAAADbAAAADwAAAGRycy9kb3ducmV2LnhtbERPz2vCMBS+D/wfwhO8jJnqYdPOWEQU&#10;ZJdNHaK3R/NsujYvpYm121+/HAY7fny/F1lva9FR60vHCibjBARx7nTJhYLP4/ZpBsIHZI21Y1Lw&#10;TR6y5eBhgal2d95TdwiFiCHsU1RgQmhSKX1uyKIfu4Y4clfXWgwRtoXULd5juK3lNEmepcWSY4PB&#10;htaG8upwswpOm7efj+p8MZ2zj6vL/MVcv973So2G/eoVRKA+/Iv/3DutYB7Xxy/xB8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Jkv8xAAAANsAAAAPAAAAAAAAAAAA&#10;AAAAAKECAABkcnMvZG93bnJldi54bWxQSwUGAAAAAAQABAD5AAAAkgMAAAAA&#10;" strokecolor="#159294" strokeweight=".5pt">
                        <v:stroke joinstyle="miter"/>
                      </v:line>
                    </v:group>
                  </w:pict>
                </mc:Fallback>
              </mc:AlternateContent>
            </w:r>
            <w:r>
              <w:rPr>
                <w:noProof/>
              </w:rPr>
              <mc:AlternateContent>
                <mc:Choice Requires="wpg">
                  <w:drawing>
                    <wp:anchor distT="0" distB="0" distL="114300" distR="114300" simplePos="0" relativeHeight="252041216" behindDoc="0" locked="0" layoutInCell="1" allowOverlap="1" wp14:anchorId="7ADE6DE1" wp14:editId="654DD1BB">
                      <wp:simplePos x="0" y="0"/>
                      <wp:positionH relativeFrom="column">
                        <wp:posOffset>-40005</wp:posOffset>
                      </wp:positionH>
                      <wp:positionV relativeFrom="paragraph">
                        <wp:posOffset>158750</wp:posOffset>
                      </wp:positionV>
                      <wp:extent cx="252095" cy="118745"/>
                      <wp:effectExtent l="0" t="0" r="27305" b="33655"/>
                      <wp:wrapNone/>
                      <wp:docPr id="92" name="Skupina 9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93" name="Přímá spojnice 9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4" name="Přímá spojnice 9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5B32E1" id="Skupina 92" o:spid="_x0000_s1026" style="position:absolute;margin-left:-3.15pt;margin-top:12.5pt;width:19.85pt;height:9.35pt;z-index:25204121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">
                      <v:line id="Přímá spojnice 9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TVi8YAAADbAAAADwAAAGRycy9kb3ducmV2LnhtbESPQWsCMRSE74L/ITyhF6lZFWp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L01YvGAAAA2wAAAA8AAAAAAAAA&#10;AAAAAAAAoQIAAGRycy9kb3ducmV2LnhtbFBLBQYAAAAABAAEAPkAAACUAwAAAAA=&#10;" strokecolor="#159294" strokeweight=".5pt">
                        <v:stroke joinstyle="miter"/>
                      </v:line>
                      <v:line id="Přímá spojnice 9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1N/8YAAADbAAAADwAAAGRycy9kb3ducmV2LnhtbESPQWsCMRSE74L/ITyhF6lZRWp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0dTf/GAAAA2wAAAA8AAAAAAAAA&#10;AAAAAAAAoQIAAGRycy9kb3ducmV2LnhtbFBLBQYAAAAABAAEAPkAAACUAwAAAAA=&#10;" strokecolor="#159294" strokeweight=".5pt">
                        <v:stroke joinstyle="miter"/>
                      </v:line>
                    </v:group>
                  </w:pict>
                </mc:Fallback>
              </mc:AlternateContent>
            </w:r>
            <w:r>
              <w:rPr>
                <w:noProof/>
              </w:rPr>
              <mc:AlternateContent>
                <mc:Choice Requires="wps">
                  <w:drawing>
                    <wp:anchor distT="0" distB="0" distL="114300" distR="114300" simplePos="0" relativeHeight="252038144" behindDoc="0" locked="0" layoutInCell="1" allowOverlap="1" wp14:anchorId="6C8F9DF3" wp14:editId="7573F0E3">
                      <wp:simplePos x="0" y="0"/>
                      <wp:positionH relativeFrom="column">
                        <wp:posOffset>5124450</wp:posOffset>
                      </wp:positionH>
                      <wp:positionV relativeFrom="paragraph">
                        <wp:posOffset>2938145</wp:posOffset>
                      </wp:positionV>
                      <wp:extent cx="0" cy="800100"/>
                      <wp:effectExtent l="0" t="0" r="25400" b="12700"/>
                      <wp:wrapNone/>
                      <wp:docPr id="96" name="Přímá spojnice 9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4BC5B2" id="Přímá spojnice 96" o:spid="_x0000_s1026" style="position:absolute;z-index:25203814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JAZv13gEAAAQEAAAOAAAAAAAAAAAAAAAAACwCAABkcnMvZTJvRG9jLnhtbFBLAQItABQABgAI&#10;AAAAIQDzG9qw3wAAAAsBAAAPAAAAAAAAAAAAAAAAADY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039168" behindDoc="0" locked="0" layoutInCell="1" allowOverlap="1" wp14:anchorId="33B45E78" wp14:editId="7BED1B43">
                      <wp:simplePos x="0" y="0"/>
                      <wp:positionH relativeFrom="column">
                        <wp:posOffset>5125720</wp:posOffset>
                      </wp:positionH>
                      <wp:positionV relativeFrom="paragraph">
                        <wp:posOffset>3395345</wp:posOffset>
                      </wp:positionV>
                      <wp:extent cx="635000" cy="0"/>
                      <wp:effectExtent l="0" t="0" r="25400" b="25400"/>
                      <wp:wrapNone/>
                      <wp:docPr id="97" name="Přímá spojnice 9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DC629" id="Přímá spojnice 97" o:spid="_x0000_s1026" style="position:absolute;z-index:25203916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BztbvuABAAAE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36096" behindDoc="0" locked="0" layoutInCell="1" allowOverlap="1" wp14:anchorId="6CFB429B" wp14:editId="523BE1A2">
                      <wp:simplePos x="0" y="0"/>
                      <wp:positionH relativeFrom="column">
                        <wp:posOffset>4972050</wp:posOffset>
                      </wp:positionH>
                      <wp:positionV relativeFrom="paragraph">
                        <wp:posOffset>2785745</wp:posOffset>
                      </wp:positionV>
                      <wp:extent cx="0" cy="800100"/>
                      <wp:effectExtent l="0" t="0" r="25400" b="12700"/>
                      <wp:wrapNone/>
                      <wp:docPr id="98" name="Přímá spojnice 9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8950D8" id="Přímá spojnice 98" o:spid="_x0000_s1026" style="position:absolute;z-index:25203609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Bmuem23QEAAAQEAAAOAAAAAAAAAAAAAAAAACwCAABkcnMvZTJvRG9jLnhtbFBLAQItABQABgAI&#10;AAAAIQAJSYir4AAAAAsBAAAPAAAAAAAAAAAAAAAAADUEAABkcnMvZG93bnJldi54bWxQSwUGAAAA&#10;AAQABADzAAAAQgUAAAAA&#10;" strokecolor="#159294" strokeweight=".5pt">
                      <v:stroke joinstyle="miter"/>
                    </v:line>
                  </w:pict>
                </mc:Fallback>
              </mc:AlternateContent>
            </w:r>
            <w:r>
              <w:rPr>
                <w:noProof/>
                <w:color w:val="7E7E7E"/>
              </w:rPr>
              <mc:AlternateContent>
                <mc:Choice Requires="wps">
                  <w:drawing>
                    <wp:anchor distT="0" distB="0" distL="114300" distR="114300" simplePos="0" relativeHeight="252037120" behindDoc="0" locked="0" layoutInCell="1" allowOverlap="1" wp14:anchorId="24FACD61" wp14:editId="5E4BED46">
                      <wp:simplePos x="0" y="0"/>
                      <wp:positionH relativeFrom="column">
                        <wp:posOffset>4973320</wp:posOffset>
                      </wp:positionH>
                      <wp:positionV relativeFrom="paragraph">
                        <wp:posOffset>3242945</wp:posOffset>
                      </wp:positionV>
                      <wp:extent cx="635000" cy="0"/>
                      <wp:effectExtent l="0" t="0" r="25400" b="25400"/>
                      <wp:wrapNone/>
                      <wp:docPr id="102" name="Přímá spojnice 10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308CB0" id="Přímá spojnice 102" o:spid="_x0000_s1026" style="position:absolute;z-index:25203712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LPLeGTfAQAABgQAAA4AAAAAAAAAAAAAAAAALAIAAGRycy9lMm9Eb2MueG1sUEsBAi0AFAAGAAgA&#10;AAAhAChKxardAAAACwEAAA8AAAAAAAAAAAAAAAAANwQAAGRycy9kb3ducmV2LnhtbFBLBQYAAAAA&#10;BAAEAPMAAABBBQAAAAA=&#10;" strokecolor="#159294" strokeweight=".5pt">
                      <v:stroke joinstyle="miter"/>
                    </v:line>
                  </w:pict>
                </mc:Fallback>
              </mc:AlternateContent>
            </w:r>
            <w:r>
              <w:rPr>
                <w:noProof/>
              </w:rPr>
              <mc:AlternateContent>
                <mc:Choice Requires="wps">
                  <w:drawing>
                    <wp:anchor distT="0" distB="0" distL="114300" distR="114300" simplePos="0" relativeHeight="252034048" behindDoc="0" locked="0" layoutInCell="1" allowOverlap="1" wp14:anchorId="2649E75C" wp14:editId="21DA8613">
                      <wp:simplePos x="0" y="0"/>
                      <wp:positionH relativeFrom="column">
                        <wp:posOffset>4819650</wp:posOffset>
                      </wp:positionH>
                      <wp:positionV relativeFrom="paragraph">
                        <wp:posOffset>2633345</wp:posOffset>
                      </wp:positionV>
                      <wp:extent cx="0" cy="800100"/>
                      <wp:effectExtent l="0" t="0" r="25400" b="12700"/>
                      <wp:wrapNone/>
                      <wp:docPr id="103" name="Přímá spojnice 10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346B0" id="Přímá spojnice 103" o:spid="_x0000_s1026" style="position:absolute;z-index:25203404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DfU+3N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35072" behindDoc="0" locked="0" layoutInCell="1" allowOverlap="1" wp14:anchorId="5C0F657B" wp14:editId="5756531A">
                      <wp:simplePos x="0" y="0"/>
                      <wp:positionH relativeFrom="column">
                        <wp:posOffset>4820920</wp:posOffset>
                      </wp:positionH>
                      <wp:positionV relativeFrom="paragraph">
                        <wp:posOffset>3090545</wp:posOffset>
                      </wp:positionV>
                      <wp:extent cx="635000" cy="0"/>
                      <wp:effectExtent l="0" t="0" r="25400" b="25400"/>
                      <wp:wrapNone/>
                      <wp:docPr id="104" name="Přímá spojnice 10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414535" id="Přímá spojnice 104"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AL7NJ3wEAAAY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251B1897" w14:textId="77777777" w:rsidR="00511CBB" w:rsidRPr="0038137A" w:rsidRDefault="00511CBB" w:rsidP="00734CE8">
            <w:pPr>
              <w:rPr>
                <w:lang w:eastAsia="cs-CZ"/>
              </w:rPr>
            </w:pPr>
            <w:r>
              <w:rPr>
                <w:noProof/>
                <w:lang w:eastAsia="cs-CZ"/>
              </w:rPr>
              <mc:AlternateContent>
                <mc:Choice Requires="wps">
                  <w:drawing>
                    <wp:anchor distT="0" distB="0" distL="114300" distR="114300" simplePos="0" relativeHeight="252062720" behindDoc="0" locked="0" layoutInCell="1" allowOverlap="1" wp14:anchorId="1F19AA36" wp14:editId="25BF023C">
                      <wp:simplePos x="0" y="0"/>
                      <wp:positionH relativeFrom="column">
                        <wp:posOffset>227965</wp:posOffset>
                      </wp:positionH>
                      <wp:positionV relativeFrom="paragraph">
                        <wp:posOffset>2235835</wp:posOffset>
                      </wp:positionV>
                      <wp:extent cx="186690" cy="229870"/>
                      <wp:effectExtent l="0" t="0" r="16510" b="24130"/>
                      <wp:wrapThrough wrapText="bothSides">
                        <wp:wrapPolygon edited="0">
                          <wp:start x="0" y="0"/>
                          <wp:lineTo x="0" y="21481"/>
                          <wp:lineTo x="20571" y="21481"/>
                          <wp:lineTo x="20571" y="0"/>
                          <wp:lineTo x="0" y="0"/>
                        </wp:wrapPolygon>
                      </wp:wrapThrough>
                      <wp:docPr id="124" name="Textové pole 124"/>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0216F" w14:textId="77777777" w:rsidR="006B1BFA" w:rsidRPr="003051CA" w:rsidRDefault="006B1BFA" w:rsidP="00511CBB">
                                  <w:pPr>
                                    <w:pStyle w:val="Cislovanikod"/>
                                  </w:pP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AA36" id="Textové pole 124" o:spid="_x0000_s1183" type="#_x0000_t202" style="position:absolute;left:0;text-align:left;margin-left:17.95pt;margin-top:176.05pt;width:14.7pt;height:18.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" filled="f" stroked="f">
                      <v:textbox inset="0,0,0,0">
                        <w:txbxContent>
                          <w:p w14:paraId="11D0216F" w14:textId="77777777" w:rsidR="006B1BFA" w:rsidRPr="003051CA" w:rsidRDefault="006B1BFA" w:rsidP="00511CBB">
                            <w:pPr>
                              <w:pStyle w:val="Cislovanikod"/>
                            </w:pPr>
                            <w:r>
                              <w:t>l</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61696" behindDoc="0" locked="0" layoutInCell="1" allowOverlap="1" wp14:anchorId="3C5FD845" wp14:editId="2BC57FF4">
                      <wp:simplePos x="0" y="0"/>
                      <wp:positionH relativeFrom="column">
                        <wp:posOffset>-31082</wp:posOffset>
                      </wp:positionH>
                      <wp:positionV relativeFrom="paragraph">
                        <wp:posOffset>1927091</wp:posOffset>
                      </wp:positionV>
                      <wp:extent cx="251460" cy="914534"/>
                      <wp:effectExtent l="0" t="0" r="27940" b="25400"/>
                      <wp:wrapNone/>
                      <wp:docPr id="127" name="Skupina 127"/>
                      <wp:cNvGraphicFramePr/>
                      <a:graphic xmlns:a="http://schemas.openxmlformats.org/drawingml/2006/main">
                        <a:graphicData uri="http://schemas.microsoft.com/office/word/2010/wordprocessingGroup">
                          <wpg:wgp>
                            <wpg:cNvGrpSpPr/>
                            <wpg:grpSpPr>
                              <a:xfrm>
                                <a:off x="0" y="0"/>
                                <a:ext cx="251460" cy="914534"/>
                                <a:chOff x="0" y="0"/>
                                <a:chExt cx="635000" cy="800100"/>
                              </a:xfrm>
                            </wpg:grpSpPr>
                            <wps:wsp>
                              <wps:cNvPr id="512" name="Přímá spojnice 51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3" name="Přímá spojnice 51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36FB6B" id="Skupina 127" o:spid="_x0000_s1026" style="position:absolute;margin-left:-2.45pt;margin-top:151.75pt;width:19.8pt;height:1in;z-index:252061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">
                      <v:line id="Přímá spojnice 51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X6HMcAAADcAAAADwAAAGRycy9kb3ducmV2LnhtbESPT2sCMRTE74V+h/CEXopmFbR2NYqI&#10;hdKL/0qpt8fmudm6eVk26br10xuh4HGYmd8w03lrS9FQ7QvHCvq9BARx5nTBuYLP/Vt3DMIHZI2l&#10;Y1LwRx7ms8eHKabanXlLzS7kIkLYp6jAhFClUvrMkEXfcxVx9I6uthiirHOpazxHuC3lIElG0mLB&#10;ccFgRUtD2Wn3axV8rT4um9P3wTTOPi8Ory/m+LPeKvXUaRcTEIHacA//t9+1gmF/ALcz8QjI2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6NfocxwAAANwAAAAPAAAAAAAA&#10;AAAAAAAAAKECAABkcnMvZG93bnJldi54bWxQSwUGAAAAAAQABAD5AAAAlQMAAAAA&#10;" strokecolor="#159294" strokeweight=".5pt">
                        <v:stroke joinstyle="miter"/>
                      </v:line>
                      <v:line id="Přímá spojnice 51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Xlfh8gAAADcAAAADwAAAGRycy9kb3ducmV2LnhtbESPT2sCMRTE7wW/Q3hCL0WzVlp1NYqU&#10;FooX6x9KvT02z83WzcuySddtP70RCh6HmfkNM1u0thQN1b5wrGDQT0AQZ04XnCvY7956YxA+IGss&#10;HZOCX/KwmHfuZphqd+YNNduQiwhhn6ICE0KVSukzQxZ931XE0Tu62mKIss6lrvEc4baUj0nyLC0W&#10;HBcMVvRiKDttf6yCz9fV38fp62AaZx+Wh8nIHL/XG6Xuu+1yCiJQG27h//a7VvA0GML1TDwCcn4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Xlfh8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60672" behindDoc="0" locked="0" layoutInCell="1" allowOverlap="1" wp14:anchorId="3404AE82" wp14:editId="52CA8A68">
                      <wp:simplePos x="0" y="0"/>
                      <wp:positionH relativeFrom="column">
                        <wp:posOffset>227965</wp:posOffset>
                      </wp:positionH>
                      <wp:positionV relativeFrom="paragraph">
                        <wp:posOffset>1656080</wp:posOffset>
                      </wp:positionV>
                      <wp:extent cx="187200" cy="230400"/>
                      <wp:effectExtent l="0" t="0" r="16510" b="24130"/>
                      <wp:wrapThrough wrapText="bothSides">
                        <wp:wrapPolygon edited="0">
                          <wp:start x="0" y="0"/>
                          <wp:lineTo x="0" y="21481"/>
                          <wp:lineTo x="20571" y="21481"/>
                          <wp:lineTo x="20571" y="0"/>
                          <wp:lineTo x="0" y="0"/>
                        </wp:wrapPolygon>
                      </wp:wrapThrough>
                      <wp:docPr id="514" name="Textové pole 51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D3616" w14:textId="77777777" w:rsidR="006B1BFA" w:rsidRPr="003051CA" w:rsidRDefault="006B1BFA" w:rsidP="00511CBB">
                                  <w:pPr>
                                    <w:pStyle w:val="Cislovanikod"/>
                                  </w:pPr>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4AE82" id="Textové pole 514" o:spid="_x0000_s1184" type="#_x0000_t202" style="position:absolute;left:0;text-align:left;margin-left:17.95pt;margin-top:130.4pt;width:14.75pt;height:18.1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" filled="f" stroked="f">
                      <v:textbox inset="0,0,0,0">
                        <w:txbxContent>
                          <w:p w14:paraId="130D3616" w14:textId="77777777" w:rsidR="006B1BFA" w:rsidRPr="003051CA" w:rsidRDefault="006B1BFA" w:rsidP="00511CBB">
                            <w:pPr>
                              <w:pStyle w:val="Cislovanikod"/>
                            </w:pPr>
                            <w:r>
                              <w:t>k</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59648" behindDoc="0" locked="0" layoutInCell="1" allowOverlap="1" wp14:anchorId="5F0DAE2D" wp14:editId="3F2C9EA8">
                      <wp:simplePos x="0" y="0"/>
                      <wp:positionH relativeFrom="column">
                        <wp:posOffset>-36095</wp:posOffset>
                      </wp:positionH>
                      <wp:positionV relativeFrom="paragraph">
                        <wp:posOffset>1728470</wp:posOffset>
                      </wp:positionV>
                      <wp:extent cx="251460" cy="114935"/>
                      <wp:effectExtent l="0" t="0" r="27940" b="37465"/>
                      <wp:wrapNone/>
                      <wp:docPr id="515" name="Skupina 51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6" name="Přímá spojnice 51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7" name="Přímá spojnice 51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27732F" id="Skupina 515" o:spid="_x0000_s1026" style="position:absolute;margin-left:-2.85pt;margin-top:136.1pt;width:19.8pt;height:9.05pt;z-index:2520596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">
                      <v:line id="Přímá spojnice 51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78H8cAAADcAAAADwAAAGRycy9kb3ducmV2LnhtbESPT2sCMRTE74V+h/CEXopmLdTqahQp&#10;LUgv9R+it8fmudm6eVk26br20xuh4HGYmd8wk1lrS9FQ7QvHCvq9BARx5nTBuYLt5rM7BOEDssbS&#10;MSm4kIfZ9PFhgql2Z15Rsw65iBD2KSowIVSplD4zZNH3XEUcvaOrLYYo61zqGs8Rbkv5kiQDabHg&#10;uGCwondD2Wn9axXsPr7+lqf9wTTOPs8Pozdz/PleKfXUaedjEIHacA//txdawWt/AL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DvwfxwAAANwAAAAPAAAAAAAA&#10;AAAAAAAAAKECAABkcnMvZG93bnJldi54bWxQSwUGAAAAAAQABAD5AAAAlQMAAAAA&#10;" strokecolor="#159294" strokeweight=".5pt">
                        <v:stroke joinstyle="miter"/>
                      </v:line>
                      <v:line id="Přímá spojnice 51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kJZhMcAAADcAAAADwAAAGRycy9kb3ducmV2LnhtbESPT2sCMRTE70K/Q3hCL6JZC1ZdjSKl&#10;heKl/kP09tg8N1s3L8smXbf99E2h4HGYmd8w82VrS9FQ7QvHCoaDBARx5nTBuYLD/q0/AeEDssbS&#10;MSn4Jg/LxUNnjql2N95Sswu5iBD2KSowIVSplD4zZNEPXEUcvYurLYYo61zqGm8Rbkv5lCTP0mLB&#10;ccFgRS+Gsuvuyyo4vq5/NtfT2TTO9lbn6dhcPj+2Sj1229UMRKA23MP/7XetYDQcw9+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QlmExwAAANwAAAAPAAAAAAAA&#10;AAAAAAAAAKECAABkcnMvZG93bnJldi54bWxQSwUGAAAAAAQABAD5AAAAlQM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2057600" behindDoc="0" locked="0" layoutInCell="1" allowOverlap="1" wp14:anchorId="69293FC2" wp14:editId="2DCF7BEF">
                      <wp:simplePos x="0" y="0"/>
                      <wp:positionH relativeFrom="column">
                        <wp:posOffset>-34925</wp:posOffset>
                      </wp:positionH>
                      <wp:positionV relativeFrom="paragraph">
                        <wp:posOffset>1545590</wp:posOffset>
                      </wp:positionV>
                      <wp:extent cx="251460" cy="114935"/>
                      <wp:effectExtent l="0" t="0" r="27940" b="37465"/>
                      <wp:wrapNone/>
                      <wp:docPr id="518" name="Skupina 51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9" name="Přímá spojnice 51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0" name="Přímá spojnice 52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E34DB7" id="Skupina 518" o:spid="_x0000_s1026" style="position:absolute;margin-left:-2.75pt;margin-top:121.7pt;width:19.8pt;height:9.05pt;z-index:2520576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">
                      <v:line id="Přímá spojnice 51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JFobcgAAADcAAAADwAAAGRycy9kb3ducmV2LnhtbESPT2sCMRTE74LfITyhF9GsQlvdGkWK&#10;heKl/iml3h6b52br5mXZpOvqp2+EgsdhZn7DzBatLUVDtS8cKxgNExDEmdMF5wo+92+DCQgfkDWW&#10;jknBhTws5t3ODFPtzrylZhdyESHsU1RgQqhSKX1myKIfuoo4ekdXWwxR1rnUNZ4j3JZynCRP0mLB&#10;ccFgRa+GstPu1yr4Wq2vm9P3wTTO9peH6bM5/nxslXrotcsXEIHacA//t9+1gsfRFG5n4hGQ8z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JFobcgAAADcAAAADwAAAAAA&#10;AAAAAAAAAAChAgAAZHJzL2Rvd25yZXYueG1sUEsFBgAAAAAEAAQA+QAAAJYDAAAAAA==&#10;" strokecolor="#159294" strokeweight=".5pt">
                        <v:stroke joinstyle="miter"/>
                      </v:line>
                      <v:line id="Přímá spojnice 52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cLTcQAAADcAAAADwAAAGRycy9kb3ducmV2LnhtbERPy2rCQBTdC/2H4RbciE4q9GHqKCIK&#10;0k01Fam7S+aaSc3cCZkxxn69syh0eTjv6byzlWip8aVjBU+jBARx7nTJhYL913r4BsIHZI2VY1Jw&#10;Iw/z2UNviql2V95Rm4VCxBD2KSowIdSplD43ZNGPXE0cuZNrLIYIm0LqBq8x3FZynCQv0mLJscFg&#10;TUtD+Tm7WAWH1cfv9vx9NK2zg8Vx8mpOP587pfqP3eIdRKAu/Iv/3But4Hkc58c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xwtN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58624" behindDoc="0" locked="0" layoutInCell="1" allowOverlap="1" wp14:anchorId="3D9F2A48" wp14:editId="0BD23EB1">
                      <wp:simplePos x="0" y="0"/>
                      <wp:positionH relativeFrom="column">
                        <wp:posOffset>228500</wp:posOffset>
                      </wp:positionH>
                      <wp:positionV relativeFrom="paragraph">
                        <wp:posOffset>1473835</wp:posOffset>
                      </wp:positionV>
                      <wp:extent cx="186690" cy="229870"/>
                      <wp:effectExtent l="0" t="0" r="16510" b="24130"/>
                      <wp:wrapThrough wrapText="bothSides">
                        <wp:wrapPolygon edited="0">
                          <wp:start x="0" y="0"/>
                          <wp:lineTo x="0" y="21481"/>
                          <wp:lineTo x="20571" y="21481"/>
                          <wp:lineTo x="20571" y="0"/>
                          <wp:lineTo x="0" y="0"/>
                        </wp:wrapPolygon>
                      </wp:wrapThrough>
                      <wp:docPr id="543" name="Textové pole 54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7B2E6F" w14:textId="77777777" w:rsidR="006B1BFA" w:rsidRPr="003051CA" w:rsidRDefault="006B1BFA" w:rsidP="00511CBB">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F2A48" id="Textové pole 543" o:spid="_x0000_s1185" type="#_x0000_t202" style="position:absolute;left:0;text-align:left;margin-left:18pt;margin-top:116.05pt;width:14.7pt;height:18.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" filled="f" stroked="f">
                      <v:textbox inset="0,0,0,0">
                        <w:txbxContent>
                          <w:p w14:paraId="537B2E6F" w14:textId="77777777" w:rsidR="006B1BFA" w:rsidRPr="003051CA" w:rsidRDefault="006B1BFA" w:rsidP="00511CBB">
                            <w:pPr>
                              <w:pStyle w:val="Cislovanikod"/>
                            </w:pPr>
                            <w:r>
                              <w:t>j</w:t>
                            </w:r>
                          </w:p>
                        </w:txbxContent>
                      </v:textbox>
                      <w10:wrap type="through"/>
                    </v:shape>
                  </w:pict>
                </mc:Fallback>
              </mc:AlternateContent>
            </w:r>
            <w:r>
              <w:rPr>
                <w:noProof/>
                <w:lang w:eastAsia="cs-CZ"/>
              </w:rPr>
              <mc:AlternateContent>
                <mc:Choice Requires="wps">
                  <w:drawing>
                    <wp:anchor distT="0" distB="0" distL="114300" distR="114300" simplePos="0" relativeHeight="252056576" behindDoc="0" locked="0" layoutInCell="1" allowOverlap="1" wp14:anchorId="2CE4511B" wp14:editId="1BBBCEFD">
                      <wp:simplePos x="0" y="0"/>
                      <wp:positionH relativeFrom="column">
                        <wp:posOffset>227965</wp:posOffset>
                      </wp:positionH>
                      <wp:positionV relativeFrom="paragraph">
                        <wp:posOffset>1267460</wp:posOffset>
                      </wp:positionV>
                      <wp:extent cx="187200" cy="230400"/>
                      <wp:effectExtent l="0" t="0" r="16510" b="24130"/>
                      <wp:wrapThrough wrapText="bothSides">
                        <wp:wrapPolygon edited="0">
                          <wp:start x="0" y="0"/>
                          <wp:lineTo x="0" y="21481"/>
                          <wp:lineTo x="20571" y="21481"/>
                          <wp:lineTo x="20571" y="0"/>
                          <wp:lineTo x="0" y="0"/>
                        </wp:wrapPolygon>
                      </wp:wrapThrough>
                      <wp:docPr id="544" name="Textové pole 54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44D24" w14:textId="77777777" w:rsidR="006B1BFA" w:rsidRPr="003051CA" w:rsidRDefault="006B1BFA" w:rsidP="00511CBB">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4511B" id="Textové pole 544" o:spid="_x0000_s1186" type="#_x0000_t202" style="position:absolute;left:0;text-align:left;margin-left:17.95pt;margin-top:99.8pt;width:14.75pt;height:18.1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" filled="f" stroked="f">
                      <v:textbox inset="0,0,0,0">
                        <w:txbxContent>
                          <w:p w14:paraId="23544D24" w14:textId="77777777" w:rsidR="006B1BFA" w:rsidRPr="003051CA" w:rsidRDefault="006B1BFA" w:rsidP="00511CBB">
                            <w:pPr>
                              <w:pStyle w:val="Cislovanikod"/>
                            </w:pPr>
                            <w:r>
                              <w:t>i</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55552" behindDoc="0" locked="0" layoutInCell="1" allowOverlap="1" wp14:anchorId="2EED4C46" wp14:editId="0F008CB7">
                      <wp:simplePos x="0" y="0"/>
                      <wp:positionH relativeFrom="column">
                        <wp:posOffset>-34925</wp:posOffset>
                      </wp:positionH>
                      <wp:positionV relativeFrom="paragraph">
                        <wp:posOffset>1368425</wp:posOffset>
                      </wp:positionV>
                      <wp:extent cx="252000" cy="115200"/>
                      <wp:effectExtent l="0" t="0" r="27940" b="37465"/>
                      <wp:wrapNone/>
                      <wp:docPr id="545" name="Skupina 545"/>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46" name="Přímá spojnice 54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47" name="Přímá spojnice 54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132744" id="Skupina 545" o:spid="_x0000_s1026" style="position:absolute;margin-left:-2.75pt;margin-top:107.75pt;width:19.85pt;height:9.05pt;z-index:2520555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">
                      <v:line id="Přímá spojnice 54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3TAskAAADcAAAADwAAAGRycy9kb3ducmV2LnhtbESPW2sCMRSE3wv9D+EUfCmabWm9rEaR&#10;YqH4Yr1Q6tthc9xs3Zwsm7iu/vqmUPBxmJlvmMmstaVoqPaFYwVPvQQEceZ0wbmC3fa9OwThA7LG&#10;0jEpuJCH2fT+boKpdmdeU7MJuYgQ9ikqMCFUqZQ+M2TR91xFHL2Dqy2GKOtc6hrPEW5L+ZwkfWmx&#10;4LhgsKI3Q9lxc7IKvhbL6+fxe28aZx/n+9HAHH5Wa6U6D+18DCJQG27h//aHVvD60oe/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a90wLJAAAA3AAAAA8AAAAA&#10;AAAAAAAAAAAAoQIAAGRycy9kb3ducmV2LnhtbFBLBQYAAAAABAAEAPkAAACXAwAAAAA=&#10;" strokecolor="#159294" strokeweight=".5pt">
                        <v:stroke joinstyle="miter"/>
                      </v:line>
                      <v:line id="Přímá spojnice 54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F2mcgAAADcAAAADwAAAGRycy9kb3ducmV2LnhtbESPT2sCMRTE74V+h/AKXopmW2rV1ShS&#10;LBQv1j+Uentsnputm5dlE9etn74pCB6HmfkNM5m1thQN1b5wrOCpl4AgzpwuOFew2753hyB8QNZY&#10;OiYFv+RhNr2/m2Cq3ZnX1GxCLiKEfYoKTAhVKqXPDFn0PVcRR+/gaoshyjqXusZzhNtSPifJq7RY&#10;cFwwWNGboey4OVkFX4vl5fP4vTeNs4/z/WhgDj+rtVKdh3Y+BhGoDbfwtf2hFfRfB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fF2mc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54528" behindDoc="0" locked="0" layoutInCell="1" allowOverlap="1" wp14:anchorId="242B0F4C" wp14:editId="232302ED">
                      <wp:simplePos x="0" y="0"/>
                      <wp:positionH relativeFrom="column">
                        <wp:posOffset>227965</wp:posOffset>
                      </wp:positionH>
                      <wp:positionV relativeFrom="paragraph">
                        <wp:posOffset>946785</wp:posOffset>
                      </wp:positionV>
                      <wp:extent cx="187200" cy="230400"/>
                      <wp:effectExtent l="0" t="0" r="16510" b="24130"/>
                      <wp:wrapThrough wrapText="bothSides">
                        <wp:wrapPolygon edited="0">
                          <wp:start x="0" y="0"/>
                          <wp:lineTo x="0" y="21481"/>
                          <wp:lineTo x="20571" y="21481"/>
                          <wp:lineTo x="20571" y="0"/>
                          <wp:lineTo x="0" y="0"/>
                        </wp:wrapPolygon>
                      </wp:wrapThrough>
                      <wp:docPr id="548" name="Textové pole 548"/>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2FCB1" w14:textId="77777777" w:rsidR="006B1BFA" w:rsidRPr="003051CA" w:rsidRDefault="006B1BFA" w:rsidP="00511CBB">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0F4C" id="Textové pole 548" o:spid="_x0000_s1187" type="#_x0000_t202" style="position:absolute;left:0;text-align:left;margin-left:17.95pt;margin-top:74.55pt;width:14.75pt;height:18.1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" filled="f" stroked="f">
                      <v:textbox inset="0,0,0,0">
                        <w:txbxContent>
                          <w:p w14:paraId="0E22FCB1" w14:textId="77777777" w:rsidR="006B1BFA" w:rsidRPr="003051CA" w:rsidRDefault="006B1BFA" w:rsidP="00511CBB">
                            <w:pPr>
                              <w:pStyle w:val="Cislovanikod"/>
                            </w:pPr>
                            <w:r>
                              <w:t>h</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47360" behindDoc="0" locked="0" layoutInCell="1" allowOverlap="1" wp14:anchorId="68417278" wp14:editId="11340BA7">
                      <wp:simplePos x="0" y="0"/>
                      <wp:positionH relativeFrom="column">
                        <wp:posOffset>-31750</wp:posOffset>
                      </wp:positionH>
                      <wp:positionV relativeFrom="paragraph">
                        <wp:posOffset>1033780</wp:posOffset>
                      </wp:positionV>
                      <wp:extent cx="251460" cy="114935"/>
                      <wp:effectExtent l="0" t="0" r="27940" b="37465"/>
                      <wp:wrapNone/>
                      <wp:docPr id="549" name="Skupina 549"/>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50" name="Přímá spojnice 55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51" name="Přímá spojnice 55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90DBBC" id="Skupina 549" o:spid="_x0000_s1026" style="position:absolute;margin-left:-2.5pt;margin-top:81.4pt;width:19.8pt;height:9.05pt;z-index:2520473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">
                      <v:line id="Přímá spojnice 55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8F4MMQAAADcAAAADwAAAGRycy9kb3ducmV2LnhtbERPy2oCMRTdF/oP4RbclJpRUNupUaRU&#10;EDc+WkrdXSbXyejkZpjEcfTrzUJweTjv8bS1pWio9oVjBb1uAoI4c7rgXMHvz/ztHYQPyBpLx6Tg&#10;Qh6mk+enMabanXlDzTbkIoawT1GBCaFKpfSZIYu+6yriyO1dbTFEWOdS13iO4baU/SQZSosFxwaD&#10;FX0Zyo7bk1Xw9728ro//O9M4+zrbfYzM/rDaKNV5aWefIAK14SG+uxdawWAQ58cz8QjIy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wXgwxAAAANwAAAAPAAAAAAAAAAAA&#10;AAAAAKECAABkcnMvZG93bnJldi54bWxQSwUGAAAAAAQABAD5AAAAkgMAAAAA&#10;" strokecolor="#159294" strokeweight=".5pt">
                        <v:stroke joinstyle="miter"/>
                      </v:line>
                      <v:line id="Přímá spojnice 55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3dq8cAAADcAAAADwAAAGRycy9kb3ducmV2LnhtbESPT2sCMRTE70K/Q3hCL6JZC7a6GkVK&#10;C8VL/Yfo7bF5brZuXpZNuq799E2h4HGYmd8ws0VrS9FQ7QvHCoaDBARx5nTBuYL97r0/BuEDssbS&#10;MSm4kYfF/KEzw1S7K2+o2YZcRAj7FBWYEKpUSp8ZsugHriKO3tnVFkOUdS51jdcIt6V8SpJnabHg&#10;uGCwoldD2WX7bRUc3lY/68vxZBpne8vT5MWcvz43Sj122+UURKA23MP/7Q+tYDQawt+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cjd2rxwAAANwAAAAPAAAAAAAA&#10;AAAAAAAAAKECAABkcnMvZG93bnJldi54bWxQSwUGAAAAAAQABAD5AAAAlQ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052480" behindDoc="0" locked="0" layoutInCell="1" allowOverlap="1" wp14:anchorId="496912B6" wp14:editId="14AFB912">
                      <wp:simplePos x="0" y="0"/>
                      <wp:positionH relativeFrom="column">
                        <wp:posOffset>228500</wp:posOffset>
                      </wp:positionH>
                      <wp:positionV relativeFrom="paragraph">
                        <wp:posOffset>786130</wp:posOffset>
                      </wp:positionV>
                      <wp:extent cx="186690" cy="229870"/>
                      <wp:effectExtent l="0" t="0" r="16510" b="24130"/>
                      <wp:wrapThrough wrapText="bothSides">
                        <wp:wrapPolygon edited="0">
                          <wp:start x="0" y="0"/>
                          <wp:lineTo x="0" y="21481"/>
                          <wp:lineTo x="20571" y="21481"/>
                          <wp:lineTo x="20571" y="0"/>
                          <wp:lineTo x="0" y="0"/>
                        </wp:wrapPolygon>
                      </wp:wrapThrough>
                      <wp:docPr id="552" name="Textové pole 552"/>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DB261" w14:textId="77777777" w:rsidR="006B1BFA" w:rsidRPr="003051CA" w:rsidRDefault="006B1BFA" w:rsidP="00511CBB">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912B6" id="Textové pole 552" o:spid="_x0000_s1188" type="#_x0000_t202" style="position:absolute;left:0;text-align:left;margin-left:18pt;margin-top:61.9pt;width:14.7pt;height:18.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" filled="f" stroked="f">
                      <v:textbox inset="0,0,0,0">
                        <w:txbxContent>
                          <w:p w14:paraId="3C9DB261" w14:textId="77777777" w:rsidR="006B1BFA" w:rsidRPr="003051CA" w:rsidRDefault="006B1BFA" w:rsidP="00511CBB">
                            <w:pPr>
                              <w:pStyle w:val="Cislovanikod"/>
                            </w:pPr>
                            <w:r>
                              <w:t>g</w:t>
                            </w:r>
                          </w:p>
                        </w:txbxContent>
                      </v:textbox>
                      <w10:wrap type="through"/>
                    </v:shape>
                  </w:pict>
                </mc:Fallback>
              </mc:AlternateContent>
            </w:r>
          </w:p>
        </w:tc>
      </w:tr>
    </w:tbl>
    <w:p w14:paraId="43F7016D" w14:textId="77777777" w:rsidR="00511CBB" w:rsidRDefault="00511CBB" w:rsidP="00574CC0">
      <w:pPr>
        <w:pStyle w:val="Odstavecseseznamem"/>
        <w:numPr>
          <w:ilvl w:val="0"/>
          <w:numId w:val="10"/>
        </w:numPr>
      </w:pPr>
      <w:r>
        <w:rPr>
          <w:lang w:eastAsia="cs-CZ"/>
        </w:rPr>
        <w:t xml:space="preserve">Deklarace proměnné </w:t>
      </w:r>
      <w:proofErr w:type="spellStart"/>
      <w:r w:rsidRPr="006C0D1B">
        <w:rPr>
          <w:rStyle w:val="Kodvtextu"/>
        </w:rPr>
        <w:t>termistorPin</w:t>
      </w:r>
      <w:proofErr w:type="spellEnd"/>
      <w:r>
        <w:rPr>
          <w:lang w:eastAsia="cs-CZ"/>
        </w:rPr>
        <w:t xml:space="preserve"> pro číslo analogového pinu desky Arduino, na který je připojen datový vodič z napěťového děliče. </w:t>
      </w:r>
    </w:p>
    <w:p w14:paraId="75FE85D7" w14:textId="77777777" w:rsidR="00511CBB" w:rsidRDefault="00511CBB" w:rsidP="00574CC0">
      <w:pPr>
        <w:pStyle w:val="Odstavecseseznamem"/>
        <w:numPr>
          <w:ilvl w:val="0"/>
          <w:numId w:val="10"/>
        </w:numPr>
      </w:pPr>
      <w:r>
        <w:rPr>
          <w:lang w:eastAsia="cs-CZ"/>
        </w:rPr>
        <w:t xml:space="preserve">Deklarace proměnné </w:t>
      </w:r>
      <w:proofErr w:type="spellStart"/>
      <w:r w:rsidRPr="006C0D1B">
        <w:rPr>
          <w:rStyle w:val="Kodvtextu"/>
        </w:rPr>
        <w:t>Vout</w:t>
      </w:r>
      <w:proofErr w:type="spellEnd"/>
      <w:r>
        <w:rPr>
          <w:lang w:eastAsia="cs-CZ"/>
        </w:rPr>
        <w:t>, která bude nabývat aktuální hodnoty v závislosti na teplotě.</w:t>
      </w:r>
    </w:p>
    <w:p w14:paraId="406181BE" w14:textId="77777777" w:rsidR="00511CBB" w:rsidRDefault="00511CBB" w:rsidP="00574CC0">
      <w:pPr>
        <w:pStyle w:val="Odstavecseseznamem"/>
        <w:numPr>
          <w:ilvl w:val="0"/>
          <w:numId w:val="10"/>
        </w:numPr>
      </w:pPr>
      <w:r>
        <w:rPr>
          <w:lang w:eastAsia="cs-CZ"/>
        </w:rPr>
        <w:t xml:space="preserve">Hodnota neměnného rezistoru </w:t>
      </w:r>
      <w:r w:rsidRPr="00990E68">
        <w:rPr>
          <w:rStyle w:val="Kodvtextu"/>
        </w:rPr>
        <w:t>R2</w:t>
      </w:r>
      <w:r>
        <w:rPr>
          <w:lang w:eastAsia="cs-CZ"/>
        </w:rPr>
        <w:t xml:space="preserve"> u napěťového děliče, tj. 10k</w:t>
      </w:r>
      <w:r w:rsidRPr="00913F19">
        <w:rPr>
          <w:lang w:eastAsia="cs-CZ"/>
        </w:rPr>
        <w:t>Ω</w:t>
      </w:r>
      <w:r>
        <w:rPr>
          <w:lang w:eastAsia="cs-CZ"/>
        </w:rPr>
        <w:t>.</w:t>
      </w:r>
    </w:p>
    <w:p w14:paraId="77BB1A94" w14:textId="77777777" w:rsidR="00511CBB" w:rsidRDefault="00511CBB" w:rsidP="00574CC0">
      <w:pPr>
        <w:pStyle w:val="Odstavecseseznamem"/>
        <w:numPr>
          <w:ilvl w:val="0"/>
          <w:numId w:val="10"/>
        </w:numPr>
      </w:pPr>
      <w:r>
        <w:rPr>
          <w:lang w:eastAsia="cs-CZ"/>
        </w:rPr>
        <w:t xml:space="preserve">Deklarace proměnných </w:t>
      </w:r>
      <w:r w:rsidRPr="00990E68">
        <w:rPr>
          <w:rStyle w:val="Kodvtextu"/>
        </w:rPr>
        <w:t>logR2</w:t>
      </w:r>
      <w:r>
        <w:rPr>
          <w:lang w:eastAsia="cs-CZ"/>
        </w:rPr>
        <w:t xml:space="preserve">, </w:t>
      </w:r>
      <w:r w:rsidRPr="00990E68">
        <w:rPr>
          <w:rStyle w:val="Kodvtextu"/>
        </w:rPr>
        <w:t>R1</w:t>
      </w:r>
      <w:r>
        <w:rPr>
          <w:lang w:eastAsia="cs-CZ"/>
        </w:rPr>
        <w:t xml:space="preserve">, </w:t>
      </w:r>
      <w:r w:rsidRPr="00990E68">
        <w:rPr>
          <w:rStyle w:val="Kodvtextu"/>
        </w:rPr>
        <w:t>T</w:t>
      </w:r>
      <w:r>
        <w:rPr>
          <w:lang w:eastAsia="cs-CZ"/>
        </w:rPr>
        <w:t xml:space="preserve">, </w:t>
      </w:r>
      <w:proofErr w:type="spellStart"/>
      <w:r w:rsidRPr="00990E68">
        <w:rPr>
          <w:rStyle w:val="Kodvtextu"/>
        </w:rPr>
        <w:t>Tc</w:t>
      </w:r>
      <w:proofErr w:type="spellEnd"/>
      <w:r>
        <w:rPr>
          <w:lang w:eastAsia="cs-CZ"/>
        </w:rPr>
        <w:t xml:space="preserve">, </w:t>
      </w:r>
      <w:proofErr w:type="spellStart"/>
      <w:r w:rsidRPr="00990E68">
        <w:rPr>
          <w:rStyle w:val="Kodvtextu"/>
        </w:rPr>
        <w:t>Tf</w:t>
      </w:r>
      <w:proofErr w:type="spellEnd"/>
      <w:r>
        <w:rPr>
          <w:lang w:eastAsia="cs-CZ"/>
        </w:rPr>
        <w:t>, které nabývají hodnot z výpočtů.</w:t>
      </w:r>
    </w:p>
    <w:p w14:paraId="5FF7A7AF" w14:textId="3195D619" w:rsidR="00511CBB" w:rsidRDefault="00511CBB" w:rsidP="00574CC0">
      <w:pPr>
        <w:pStyle w:val="Odstavecseseznamem"/>
        <w:numPr>
          <w:ilvl w:val="0"/>
          <w:numId w:val="10"/>
        </w:numPr>
      </w:pPr>
      <w:r>
        <w:rPr>
          <w:lang w:eastAsia="cs-CZ"/>
        </w:rPr>
        <w:t>Deklarace konstant, které jsou urče</w:t>
      </w:r>
      <w:r w:rsidR="00C1405E">
        <w:rPr>
          <w:lang w:eastAsia="cs-CZ"/>
        </w:rPr>
        <w:t xml:space="preserve">ny pro výpočet </w:t>
      </w:r>
      <w:proofErr w:type="spellStart"/>
      <w:r w:rsidR="00C1405E">
        <w:rPr>
          <w:lang w:eastAsia="cs-CZ"/>
        </w:rPr>
        <w:t>Steinhart</w:t>
      </w:r>
      <w:proofErr w:type="spellEnd"/>
      <w:r w:rsidR="00C1405E">
        <w:rPr>
          <w:lang w:eastAsia="cs-CZ"/>
        </w:rPr>
        <w:t>-Hartovy</w:t>
      </w:r>
      <w:r>
        <w:rPr>
          <w:lang w:eastAsia="cs-CZ"/>
        </w:rPr>
        <w:t xml:space="preserve"> rovnice. Tyto hodnoty jsou parametry, které se dají zjistit z katalogu součástky.</w:t>
      </w:r>
    </w:p>
    <w:p w14:paraId="3AE8D198" w14:textId="77777777" w:rsidR="00511CBB" w:rsidRDefault="00511CBB" w:rsidP="00574CC0">
      <w:pPr>
        <w:pStyle w:val="Odstavecseseznamem"/>
        <w:numPr>
          <w:ilvl w:val="0"/>
          <w:numId w:val="10"/>
        </w:numPr>
      </w:pPr>
      <w:r>
        <w:rPr>
          <w:lang w:eastAsia="cs-CZ"/>
        </w:rPr>
        <w:lastRenderedPageBreak/>
        <w:t>Nastavení rychlosti pro sériový přenos. Dílčí výsledky měření zobrazíme v sériovém monitoru.</w:t>
      </w:r>
    </w:p>
    <w:p w14:paraId="10BD9913" w14:textId="77777777" w:rsidR="00511CBB" w:rsidRDefault="00511CBB" w:rsidP="00574CC0">
      <w:pPr>
        <w:pStyle w:val="Odstavecseseznamem"/>
        <w:numPr>
          <w:ilvl w:val="0"/>
          <w:numId w:val="10"/>
        </w:numPr>
      </w:pPr>
      <w:r>
        <w:rPr>
          <w:lang w:eastAsia="cs-CZ"/>
        </w:rPr>
        <w:t xml:space="preserve">Zjištění změny napětí, přečtené z analogového pinu desky </w:t>
      </w:r>
      <w:proofErr w:type="spellStart"/>
      <w:r>
        <w:rPr>
          <w:lang w:eastAsia="cs-CZ"/>
        </w:rPr>
        <w:t>Arduinoa</w:t>
      </w:r>
      <w:proofErr w:type="spellEnd"/>
      <w:r>
        <w:rPr>
          <w:lang w:eastAsia="cs-CZ"/>
        </w:rPr>
        <w:t xml:space="preserve"> uložení do proměnné </w:t>
      </w:r>
      <w:proofErr w:type="spellStart"/>
      <w:r w:rsidRPr="00600D2C">
        <w:rPr>
          <w:rStyle w:val="Kodvtextu"/>
        </w:rPr>
        <w:t>Vout</w:t>
      </w:r>
      <w:proofErr w:type="spellEnd"/>
      <w:r>
        <w:rPr>
          <w:lang w:eastAsia="cs-CZ"/>
        </w:rPr>
        <w:t>.</w:t>
      </w:r>
    </w:p>
    <w:p w14:paraId="54A6341C" w14:textId="77777777" w:rsidR="00511CBB" w:rsidRDefault="00511CBB" w:rsidP="00574CC0">
      <w:pPr>
        <w:pStyle w:val="Odstavecseseznamem"/>
        <w:numPr>
          <w:ilvl w:val="0"/>
          <w:numId w:val="10"/>
        </w:numPr>
      </w:pPr>
      <w:r>
        <w:rPr>
          <w:lang w:eastAsia="cs-CZ"/>
        </w:rPr>
        <w:t xml:space="preserve">Výpočet aktuálního odporu </w:t>
      </w:r>
      <w:r w:rsidRPr="00F142C6">
        <w:rPr>
          <w:rStyle w:val="Kodvtextu"/>
        </w:rPr>
        <w:t>R1</w:t>
      </w:r>
      <w:r>
        <w:rPr>
          <w:lang w:eastAsia="cs-CZ"/>
        </w:rPr>
        <w:t xml:space="preserve"> v závislosti na změně </w:t>
      </w:r>
      <w:proofErr w:type="spellStart"/>
      <w:r>
        <w:rPr>
          <w:lang w:eastAsia="cs-CZ"/>
        </w:rPr>
        <w:t>Vout</w:t>
      </w:r>
      <w:proofErr w:type="spellEnd"/>
      <w:r>
        <w:rPr>
          <w:lang w:eastAsia="cs-CZ"/>
        </w:rPr>
        <w:t>.</w:t>
      </w:r>
    </w:p>
    <w:p w14:paraId="0729F795" w14:textId="77777777" w:rsidR="00511CBB" w:rsidRDefault="00511CBB" w:rsidP="00574CC0">
      <w:pPr>
        <w:pStyle w:val="Odstavecseseznamem"/>
        <w:numPr>
          <w:ilvl w:val="0"/>
          <w:numId w:val="10"/>
        </w:numPr>
      </w:pPr>
      <w:proofErr w:type="spellStart"/>
      <w:r>
        <w:rPr>
          <w:lang w:eastAsia="cs-CZ"/>
        </w:rPr>
        <w:t>Steinhart</w:t>
      </w:r>
      <w:proofErr w:type="spellEnd"/>
      <w:r>
        <w:rPr>
          <w:lang w:eastAsia="cs-CZ"/>
        </w:rPr>
        <w:t xml:space="preserve">-Hartova rovnice, která slouží k výpočtu poměru odpor-teplota. Výsledek v proměnné </w:t>
      </w:r>
      <w:r w:rsidRPr="00D05EF6">
        <w:rPr>
          <w:rStyle w:val="Kodvtextu"/>
        </w:rPr>
        <w:t>T</w:t>
      </w:r>
      <w:r>
        <w:rPr>
          <w:lang w:eastAsia="cs-CZ"/>
        </w:rPr>
        <w:t xml:space="preserve"> je ve stupních </w:t>
      </w:r>
      <w:proofErr w:type="spellStart"/>
      <w:r>
        <w:rPr>
          <w:lang w:eastAsia="cs-CZ"/>
        </w:rPr>
        <w:t>Kelvina</w:t>
      </w:r>
      <w:proofErr w:type="spellEnd"/>
      <w:r>
        <w:rPr>
          <w:lang w:eastAsia="cs-CZ"/>
        </w:rPr>
        <w:t>.</w:t>
      </w:r>
    </w:p>
    <w:p w14:paraId="700BC7B2" w14:textId="77777777" w:rsidR="00511CBB" w:rsidRDefault="00511CBB" w:rsidP="00574CC0">
      <w:pPr>
        <w:pStyle w:val="Odstavecseseznamem"/>
        <w:numPr>
          <w:ilvl w:val="0"/>
          <w:numId w:val="10"/>
        </w:numPr>
      </w:pPr>
      <w:r>
        <w:rPr>
          <w:lang w:eastAsia="cs-CZ"/>
        </w:rPr>
        <w:t xml:space="preserve">Převod ze stupňů </w:t>
      </w:r>
      <w:proofErr w:type="spellStart"/>
      <w:r>
        <w:rPr>
          <w:lang w:eastAsia="cs-CZ"/>
        </w:rPr>
        <w:t>Kelvina</w:t>
      </w:r>
      <w:proofErr w:type="spellEnd"/>
      <w:r>
        <w:rPr>
          <w:lang w:eastAsia="cs-CZ"/>
        </w:rPr>
        <w:t xml:space="preserve"> na Stupně </w:t>
      </w:r>
      <w:proofErr w:type="gramStart"/>
      <w:r>
        <w:rPr>
          <w:lang w:eastAsia="cs-CZ"/>
        </w:rPr>
        <w:t xml:space="preserve">Celsia - </w:t>
      </w:r>
      <w:proofErr w:type="spellStart"/>
      <w:r w:rsidRPr="00246075">
        <w:rPr>
          <w:rStyle w:val="Kodvtextu"/>
        </w:rPr>
        <w:t>Tc</w:t>
      </w:r>
      <w:proofErr w:type="spellEnd"/>
      <w:proofErr w:type="gramEnd"/>
      <w:r>
        <w:rPr>
          <w:lang w:eastAsia="cs-CZ"/>
        </w:rPr>
        <w:t>.</w:t>
      </w:r>
    </w:p>
    <w:p w14:paraId="0EF8FD31" w14:textId="77777777" w:rsidR="00511CBB" w:rsidRDefault="00511CBB" w:rsidP="00574CC0">
      <w:pPr>
        <w:pStyle w:val="Odstavecseseznamem"/>
        <w:numPr>
          <w:ilvl w:val="0"/>
          <w:numId w:val="10"/>
        </w:numPr>
      </w:pPr>
      <w:r>
        <w:rPr>
          <w:lang w:eastAsia="cs-CZ"/>
        </w:rPr>
        <w:t xml:space="preserve">Převod ze stupňů Celsia na stupně </w:t>
      </w:r>
      <w:proofErr w:type="spellStart"/>
      <w:r>
        <w:rPr>
          <w:lang w:eastAsia="cs-CZ"/>
        </w:rPr>
        <w:t>Fahreinheita</w:t>
      </w:r>
      <w:proofErr w:type="spellEnd"/>
      <w:r>
        <w:rPr>
          <w:lang w:eastAsia="cs-CZ"/>
        </w:rPr>
        <w:t xml:space="preserve"> - </w:t>
      </w:r>
      <w:r w:rsidRPr="00246075">
        <w:rPr>
          <w:rStyle w:val="Kodvtextu"/>
        </w:rPr>
        <w:t>Tf</w:t>
      </w:r>
      <w:r>
        <w:rPr>
          <w:lang w:eastAsia="cs-CZ"/>
        </w:rPr>
        <w:t>.</w:t>
      </w:r>
    </w:p>
    <w:p w14:paraId="0115E84B" w14:textId="71E42C6B" w:rsidR="00511CBB" w:rsidRDefault="00126739" w:rsidP="00574CC0">
      <w:pPr>
        <w:pStyle w:val="Odstavecseseznamem"/>
        <w:numPr>
          <w:ilvl w:val="0"/>
          <w:numId w:val="10"/>
        </w:numPr>
      </w:pPr>
      <w:r>
        <w:rPr>
          <w:noProof/>
          <w:lang w:eastAsia="cs-CZ"/>
        </w:rPr>
        <mc:AlternateContent>
          <mc:Choice Requires="wpg">
            <w:drawing>
              <wp:anchor distT="0" distB="0" distL="114300" distR="114300" simplePos="0" relativeHeight="252088320" behindDoc="0" locked="0" layoutInCell="1" allowOverlap="1" wp14:anchorId="45495D13" wp14:editId="345BB23E">
                <wp:simplePos x="0" y="0"/>
                <wp:positionH relativeFrom="column">
                  <wp:posOffset>-520065</wp:posOffset>
                </wp:positionH>
                <wp:positionV relativeFrom="paragraph">
                  <wp:posOffset>389255</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562" name="Skupina 562"/>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563" name="Textové pole 563"/>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526D08F5" w14:textId="48F6C2D3" w:rsidR="006B1BFA" w:rsidRPr="00560846" w:rsidRDefault="006B1BFA" w:rsidP="00126739">
                              <w:r>
                                <w:t>Nezapomeňte program zkompilovat a nahrát do desky Arduino. Otevřete sériový monitor. Pokud je vše v pořádku, měla by být vidět aktuální hodnota teploty naměřené termistorem.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67" name="Obrázek 567"/>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5495D13" id="Skupina 562" o:spid="_x0000_s1189" style="position:absolute;left:0;text-align:left;margin-left:-40.95pt;margin-top:30.65pt;width:437pt;height:99.25pt;z-index:252088320;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">
                <v:roundrect id="Textové pole 563" o:spid="_x0000_s1190"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p+WxQAA&#10;ANwAAAAPAAAAZHJzL2Rvd25yZXYueG1sRI9BawIxFITvhf6H8Aq9SM3aopXVKCIIiyK0Kp4fm+dm&#10;283LkqTu9t83gtDjMDPfMPNlbxtxJR9qxwpGwwwEcel0zZWC03HzMgURIrLGxjEp+KUAy8Xjwxxz&#10;7Tr+pOshViJBOOSowMTY5lKG0pDFMHQtcfIuzluMSfpKao9dgttGvmbZRFqsOS0YbGltqPw+/FgF&#10;249i/9UVnreb89ENIu/MdPWu1PNTv5qBiNTH//C9XWgF48kb3M6k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6n5bFAAAA3AAAAA8AAAAAAAAAAAAAAAAAlwIAAGRycy9k&#10;b3ducmV2LnhtbFBLBQYAAAAABAAEAPUAAACJAwAAAAA=&#10;" fillcolor="#149294" stroked="f">
                  <v:fill opacity="7967f"/>
                  <v:stroke endcap="round"/>
                  <v:textbox inset="6mm,3mm,6mm,3mm">
                    <w:txbxContent>
                      <w:p w14:paraId="526D08F5" w14:textId="48F6C2D3" w:rsidR="006B1BFA" w:rsidRPr="00560846" w:rsidRDefault="006B1BFA" w:rsidP="00126739">
                        <w:r>
                          <w:t>Nezapomeňte program zkompilovat a nahrát do desky Arduino. Otevřete sériový monitor. Pokud je vše v pořádku, měla by být vidět aktuální hodnota teploty naměřené termistorem.</w:t>
                        </w:r>
                      </w:p>
                    </w:txbxContent>
                  </v:textbox>
                </v:roundrect>
                <v:shape id="Obrázek 567" o:spid="_x0000_s1191"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B&#10;6WHGAAAA3AAAAA8AAABkcnMvZG93bnJldi54bWxEj81qwzAQhO+FvoPYQG+NnECd4EYJpRAouIc0&#10;ziHHxVr/YGtlJNVx/fRRodDjMDPfMLvDZHoxkvOtZQWrZQKCuLS65VrBpTg+b0H4gKyxt0wKfsjD&#10;Yf/4sMNM2xt/0XgOtYgQ9hkqaEIYMil92ZBBv7QDcfQq6wyGKF0ttcNbhJterpMklQZbjgsNDvTe&#10;UNmdv42C0yzz2lXVeMmv8/xZbLp8SjulnhbT2yuIQFP4D/+1P7SCl3QDv2fiEZD7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AHpYcYAAADcAAAADwAAAAAAAAAAAAAAAACc&#10;AgAAZHJzL2Rvd25yZXYueG1sUEsFBgAAAAAEAAQA9wAAAI8DAAAAAA==&#10;">
                  <v:imagedata r:id="rId42" o:title="" croptop="6999f"/>
                  <v:path arrowok="t"/>
                </v:shape>
                <w10:wrap type="through"/>
              </v:group>
            </w:pict>
          </mc:Fallback>
        </mc:AlternateContent>
      </w:r>
      <w:r w:rsidR="00511CBB">
        <w:rPr>
          <w:lang w:eastAsia="cs-CZ"/>
        </w:rPr>
        <w:t>Vypsání hodnot do sériového monitoru.</w:t>
      </w:r>
    </w:p>
    <w:p w14:paraId="7AD181C9" w14:textId="3153AB6C" w:rsidR="00126739" w:rsidRDefault="00126739">
      <w:pPr>
        <w:spacing w:after="0" w:line="240" w:lineRule="auto"/>
        <w:jc w:val="left"/>
        <w:rPr>
          <w:lang w:eastAsia="cs-CZ"/>
        </w:rPr>
      </w:pPr>
    </w:p>
    <w:p w14:paraId="12D13037" w14:textId="5193D2EF" w:rsidR="00511CBB" w:rsidRDefault="00511CBB">
      <w:pPr>
        <w:spacing w:after="0" w:line="240" w:lineRule="auto"/>
        <w:jc w:val="left"/>
        <w:rPr>
          <w:rFonts w:asciiTheme="minorHAnsi" w:eastAsiaTheme="majorEastAsia" w:hAnsiTheme="minorHAnsi" w:cstheme="majorBidi"/>
          <w:b/>
          <w:caps/>
          <w:color w:val="159294"/>
          <w:sz w:val="32"/>
          <w:szCs w:val="26"/>
          <w:lang w:eastAsia="cs-CZ"/>
        </w:rPr>
      </w:pPr>
      <w:r>
        <w:rPr>
          <w:lang w:eastAsia="cs-CZ"/>
        </w:rPr>
        <w:br w:type="page"/>
      </w:r>
    </w:p>
    <w:p w14:paraId="3872DA6A" w14:textId="5EE503D7" w:rsidR="006748A9" w:rsidRPr="00A62C56" w:rsidRDefault="00CF0F25" w:rsidP="006748A9">
      <w:pPr>
        <w:pStyle w:val="Nadpis2"/>
        <w:rPr>
          <w14:shadow w14:blurRad="0" w14:dist="0" w14:dir="0" w14:sx="0" w14:sy="0" w14:kx="0" w14:ky="0" w14:algn="ctr">
            <w14:srgbClr w14:val="159294"/>
          </w14:shadow>
        </w:rPr>
      </w:pPr>
      <w:r>
        <w:rPr>
          <w:lang w:eastAsia="cs-CZ"/>
        </w:rPr>
        <w:lastRenderedPageBreak/>
        <w:t>Měření teploty a vlhkosti</w:t>
      </w:r>
      <w:r>
        <w:rPr>
          <w14:shadow w14:blurRad="0" w14:dist="0" w14:dir="0" w14:sx="0" w14:sy="0" w14:kx="0" w14:ky="0" w14:algn="ctr">
            <w14:srgbClr w14:val="159294"/>
          </w14:shadow>
        </w:rPr>
        <w:t xml:space="preserve"> </w:t>
      </w:r>
    </w:p>
    <w:p w14:paraId="2931D6F9" w14:textId="2F33BD2E" w:rsidR="006748A9" w:rsidRDefault="006748A9" w:rsidP="002A4B69">
      <w:r>
        <w:t xml:space="preserve">Zapojení obvodu </w:t>
      </w:r>
      <w:r w:rsidR="00FB167C">
        <w:t>se může jevit jako složitější,</w:t>
      </w:r>
      <w:r w:rsidR="002A4B69">
        <w:t xml:space="preserve"> ale není tomu tak. Použité teplotní čidlo a LCD displej poskytuje rychlé řešení, které lze postavit za několik minut.</w:t>
      </w:r>
    </w:p>
    <w:p w14:paraId="37E60E11" w14:textId="4038DE34" w:rsidR="002A4B69" w:rsidRDefault="001651E3" w:rsidP="001651E3">
      <w:pPr>
        <w:pStyle w:val="Nadpis4"/>
      </w:pPr>
      <w:r>
        <w:t>Teplotní čidlo</w:t>
      </w:r>
    </w:p>
    <w:p w14:paraId="60B1373F" w14:textId="071B442D" w:rsidR="001651E3" w:rsidRDefault="001651E3" w:rsidP="001651E3">
      <w:r>
        <w:t xml:space="preserve">V projektu je použito teplotní čidlo, které je součástí sady Arduino. Jeho technické označení je DHT11. Čidlo je laboratorně kalibrované, přesné, stabilní a jeho signál je </w:t>
      </w:r>
      <w:r w:rsidRPr="001651E3">
        <w:rPr>
          <w:rStyle w:val="Zvyraznenytextvodstavci"/>
        </w:rPr>
        <w:t>digitální</w:t>
      </w:r>
      <w:r>
        <w:t>.</w:t>
      </w:r>
      <w:r w:rsidR="00C059F2">
        <w:t xml:space="preserve"> Čidlo má tři vývody: VCC (+)</w:t>
      </w:r>
      <w:r w:rsidR="001F5AE4">
        <w:t xml:space="preserve"> pro napájení, GND (-) je zemnění a S je signální pro připojení do pinu desky Arduino.</w:t>
      </w:r>
      <w:r w:rsidR="00B11E32">
        <w:t xml:space="preserve"> Čidlo kromě teploty, zjišťuje také vlhkost.</w:t>
      </w:r>
    </w:p>
    <w:p w14:paraId="6EDC9626" w14:textId="1B294A38" w:rsidR="00092C4F" w:rsidRPr="00957EC2" w:rsidRDefault="00CF0F25" w:rsidP="00CF0F25">
      <w:pPr>
        <w:pStyle w:val="Nadpis3"/>
      </w:pPr>
      <w:r>
        <w:rPr>
          <w14:shadow w14:blurRad="0" w14:dist="0" w14:dir="0" w14:sx="0" w14:sy="0" w14:kx="0" w14:ky="0" w14:algn="ctr">
            <w14:srgbClr w14:val="159294"/>
          </w14:shadow>
        </w:rPr>
        <w:t>Zapojení obvodu</w:t>
      </w:r>
    </w:p>
    <w:p w14:paraId="7810C65A" w14:textId="1CE41E00" w:rsidR="006748A9" w:rsidRDefault="001E6747" w:rsidP="006748A9">
      <w:r>
        <w:rPr>
          <w:noProof/>
          <w:lang w:eastAsia="cs-CZ"/>
        </w:rPr>
        <mc:AlternateContent>
          <mc:Choice Requires="wpg">
            <w:drawing>
              <wp:anchor distT="0" distB="0" distL="114300" distR="114300" simplePos="0" relativeHeight="251785216" behindDoc="0" locked="0" layoutInCell="1" allowOverlap="1" wp14:anchorId="765FAED4" wp14:editId="3CD1D209">
                <wp:simplePos x="0" y="0"/>
                <wp:positionH relativeFrom="column">
                  <wp:posOffset>38936</wp:posOffset>
                </wp:positionH>
                <wp:positionV relativeFrom="paragraph">
                  <wp:posOffset>529156</wp:posOffset>
                </wp:positionV>
                <wp:extent cx="4963795" cy="3731499"/>
                <wp:effectExtent l="0" t="0" r="0" b="2540"/>
                <wp:wrapThrough wrapText="bothSides">
                  <wp:wrapPolygon edited="0">
                    <wp:start x="12048" y="0"/>
                    <wp:lineTo x="0" y="1176"/>
                    <wp:lineTo x="0" y="19262"/>
                    <wp:lineTo x="111" y="21468"/>
                    <wp:lineTo x="21332" y="21468"/>
                    <wp:lineTo x="21442" y="19262"/>
                    <wp:lineTo x="21442" y="1176"/>
                    <wp:lineTo x="13263" y="0"/>
                    <wp:lineTo x="12048" y="0"/>
                  </wp:wrapPolygon>
                </wp:wrapThrough>
                <wp:docPr id="499" name="Skupina 499"/>
                <wp:cNvGraphicFramePr/>
                <a:graphic xmlns:a="http://schemas.openxmlformats.org/drawingml/2006/main">
                  <a:graphicData uri="http://schemas.microsoft.com/office/word/2010/wordprocessingGroup">
                    <wpg:wgp>
                      <wpg:cNvGrpSpPr/>
                      <wpg:grpSpPr>
                        <a:xfrm>
                          <a:off x="0" y="0"/>
                          <a:ext cx="4963795" cy="3731499"/>
                          <a:chOff x="0" y="0"/>
                          <a:chExt cx="4963795" cy="3731499"/>
                        </a:xfrm>
                      </wpg:grpSpPr>
                      <pic:pic xmlns:pic="http://schemas.openxmlformats.org/drawingml/2006/picture">
                        <pic:nvPicPr>
                          <pic:cNvPr id="493" name="Obrázek 493"/>
                          <pic:cNvPicPr>
                            <a:picLocks noChangeAspect="1"/>
                          </pic:cNvPicPr>
                        </pic:nvPicPr>
                        <pic:blipFill rotWithShape="1">
                          <a:blip r:embed="rId34">
                            <a:extLst>
                              <a:ext uri="{28A0092B-C50C-407E-A947-70E740481C1C}">
                                <a14:useLocalDpi xmlns:a14="http://schemas.microsoft.com/office/drawing/2010/main" val="0"/>
                              </a:ext>
                            </a:extLst>
                          </a:blip>
                          <a:srcRect b="6608"/>
                          <a:stretch/>
                        </pic:blipFill>
                        <pic:spPr bwMode="auto">
                          <a:xfrm>
                            <a:off x="0" y="221381"/>
                            <a:ext cx="4963795" cy="3099435"/>
                          </a:xfrm>
                          <a:prstGeom prst="rect">
                            <a:avLst/>
                          </a:prstGeom>
                          <a:noFill/>
                          <a:ln>
                            <a:noFill/>
                          </a:ln>
                          <a:extLst>
                            <a:ext uri="{53640926-AAD7-44D8-BBD7-CCE9431645EC}">
                              <a14:shadowObscured xmlns:a14="http://schemas.microsoft.com/office/drawing/2010/main"/>
                            </a:ext>
                          </a:extLst>
                        </pic:spPr>
                      </pic:pic>
                      <wps:wsp>
                        <wps:cNvPr id="64" name="Textové pole 64"/>
                        <wps:cNvSpPr txBox="1"/>
                        <wps:spPr>
                          <a:xfrm>
                            <a:off x="2829827" y="0"/>
                            <a:ext cx="187350" cy="2310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AD58EA" w14:textId="77777777" w:rsidR="006B1BFA" w:rsidRPr="00F407F1" w:rsidRDefault="006B1BFA" w:rsidP="006748A9">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4" name="Textové pole 494"/>
                        <wps:cNvSpPr txBox="1"/>
                        <wps:spPr>
                          <a:xfrm>
                            <a:off x="2444816" y="336884"/>
                            <a:ext cx="187350" cy="2304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8CF37" w14:textId="77777777" w:rsidR="006B1BFA" w:rsidRPr="00F407F1" w:rsidRDefault="006B1BFA" w:rsidP="006748A9">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5" name="Textové pole 495"/>
                        <wps:cNvSpPr txBox="1"/>
                        <wps:spPr>
                          <a:xfrm>
                            <a:off x="4610501" y="2512193"/>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25263" w14:textId="77777777" w:rsidR="006B1BFA" w:rsidRPr="00F407F1" w:rsidRDefault="006B1BFA" w:rsidP="006748A9">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6" name="Textové pole 496"/>
                        <wps:cNvSpPr txBox="1"/>
                        <wps:spPr>
                          <a:xfrm>
                            <a:off x="2444816" y="2752825"/>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F7EE7" w14:textId="77777777" w:rsidR="006B1BFA" w:rsidRPr="00F407F1" w:rsidRDefault="006B1BFA" w:rsidP="006748A9">
                              <w:pPr>
                                <w:rPr>
                                  <w:b/>
                                  <w:color w:val="159294"/>
                                  <w:sz w:val="28"/>
                                  <w:szCs w:val="28"/>
                                </w:rPr>
                              </w:pPr>
                              <w:r>
                                <w:rPr>
                                  <w:b/>
                                  <w:color w:val="159294"/>
                                  <w:sz w:val="28"/>
                                  <w:szCs w:val="28"/>
                                </w:rPr>
                                <w:sym w:font="Monotype Sorts" w:char="F0C3"/>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 name="Textové pole 1"/>
                        <wps:cNvSpPr txBox="1"/>
                        <wps:spPr>
                          <a:xfrm>
                            <a:off x="86627" y="3320715"/>
                            <a:ext cx="4784090" cy="410784"/>
                          </a:xfrm>
                          <a:prstGeom prst="rect">
                            <a:avLst/>
                          </a:prstGeom>
                          <a:solidFill>
                            <a:prstClr val="white"/>
                          </a:solidFill>
                          <a:ln>
                            <a:noFill/>
                          </a:ln>
                          <a:effectLst/>
                        </wps:spPr>
                        <wps:txbx>
                          <w:txbxContent>
                            <w:p w14:paraId="048ACAA2" w14:textId="61A0C313" w:rsidR="006B1BFA" w:rsidRPr="009A0E51" w:rsidRDefault="006B1BFA" w:rsidP="00E1536E">
                              <w:pPr>
                                <w:pStyle w:val="Titulek"/>
                                <w:rPr>
                                  <w:noProof/>
                                  <w:color w:val="595959" w:themeColor="text1" w:themeTint="A6"/>
                                  <w:sz w:val="20"/>
                                </w:rPr>
                              </w:pPr>
                              <w:r>
                                <w:t xml:space="preserve">Obr. </w:t>
                              </w:r>
                              <w:fldSimple w:instr=" SEQ Obr. \* ARABIC ">
                                <w:r>
                                  <w:rPr>
                                    <w:noProof/>
                                  </w:rPr>
                                  <w:t>3</w:t>
                                </w:r>
                              </w:fldSimple>
                              <w:r>
                                <w:t xml:space="preserve"> - Zapojení teplotního čidla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5FAED4" id="Skupina 499" o:spid="_x0000_s1192" style="position:absolute;left:0;text-align:left;margin-left:3.05pt;margin-top:41.65pt;width:390.85pt;height:293.8pt;z-index:251785216;mso-position-horizontal-relative:text;mso-position-vertical-relative:text" coordsize="4963795,37314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">
                <v:shape id="Obrázek 493" o:spid="_x0000_s1193" type="#_x0000_t75" style="position:absolute;top:221381;width:4963795;height:3099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H&#10;WiXHAAAA3AAAAA8AAABkcnMvZG93bnJldi54bWxEj09LAzEUxO9Cv0N4Qi9is9Uium5arLbQ3moV&#10;xdtj8/ZP3bxsk7i7fvumIHgcZuY3TLYYTCM6cr62rGA6SUAQ51bXXCp4f1tf34PwAVljY5kU/JKH&#10;xXx0kWGqbc+v1O1DKSKEfYoKqhDaVEqfV2TQT2xLHL3COoMhSldK7bCPcNPImyS5kwZrjgsVtvRc&#10;Uf69/zEKvqS+miWrQ/H5sux2bvvR57tjr9T4cnh6BBFoCP/hv/ZGK5g93ML5TDwCcn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EHWiXHAAAA3AAAAA8AAAAAAAAAAAAAAAAA&#10;nAIAAGRycy9kb3ducmV2LnhtbFBLBQYAAAAABAAEAPcAAACQAwAAAAA=&#10;">
                  <v:imagedata r:id="rId48" o:title="" cropbottom="4331f"/>
                  <v:path arrowok="t"/>
                </v:shape>
                <v:shape id="Textové pole 64" o:spid="_x0000_s1194" type="#_x0000_t202" style="position:absolute;left:2829827;width:187350;height:2310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17AD58EA" w14:textId="77777777" w:rsidR="006B1BFA" w:rsidRPr="00F407F1" w:rsidRDefault="006B1BFA" w:rsidP="006748A9">
                        <w:pPr>
                          <w:rPr>
                            <w:b/>
                            <w:color w:val="159294"/>
                            <w:sz w:val="28"/>
                            <w:szCs w:val="28"/>
                          </w:rPr>
                        </w:pPr>
                        <w:r w:rsidRPr="00F407F1">
                          <w:rPr>
                            <w:b/>
                            <w:color w:val="159294"/>
                            <w:sz w:val="28"/>
                            <w:szCs w:val="28"/>
                          </w:rPr>
                          <w:sym w:font="Monotype Sorts" w:char="F0C0"/>
                        </w:r>
                      </w:p>
                    </w:txbxContent>
                  </v:textbox>
                </v:shape>
                <v:shape id="Textové pole 494" o:spid="_x0000_s1195" type="#_x0000_t202" style="position:absolute;left:2444816;top:336884;width:187350;height:2304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WHvxAAA&#10;ANwAAAAPAAAAZHJzL2Rvd25yZXYueG1sRI9Ba8JAFITvgv9heUJvulFENLqKFAsFoRjjocfX7DNZ&#10;zL5Ns1uN/74rCB6HmfmGWW06W4srtd44VjAeJSCIC6cNlwpO+cdwDsIHZI21Y1JwJw+bdb+3wlS7&#10;G2d0PYZSRAj7FBVUITSplL6oyKIfuYY4emfXWgxRtqXULd4i3NZykiQzadFwXKiwofeKisvxzyrY&#10;fnO2M79fP4fsnJk8XyS8n12Ueht02yWIQF14hZ/tT61gupjC40w8AnL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4Fh78QAAADcAAAADwAAAAAAAAAAAAAAAACXAgAAZHJzL2Rv&#10;d25yZXYueG1sUEsFBgAAAAAEAAQA9QAAAIgDAAAAAA==&#10;" filled="f" stroked="f">
                  <v:textbox inset="0,0,0,0">
                    <w:txbxContent>
                      <w:p w14:paraId="7038CF37" w14:textId="77777777" w:rsidR="006B1BFA" w:rsidRPr="00F407F1" w:rsidRDefault="006B1BFA" w:rsidP="006748A9">
                        <w:pPr>
                          <w:rPr>
                            <w:b/>
                            <w:color w:val="159294"/>
                            <w:sz w:val="28"/>
                            <w:szCs w:val="28"/>
                          </w:rPr>
                        </w:pPr>
                        <w:r>
                          <w:rPr>
                            <w:b/>
                            <w:color w:val="159294"/>
                            <w:sz w:val="28"/>
                            <w:szCs w:val="28"/>
                          </w:rPr>
                          <w:sym w:font="Monotype Sorts" w:char="F0C1"/>
                        </w:r>
                      </w:p>
                    </w:txbxContent>
                  </v:textbox>
                </v:shape>
                <v:shape id="Textové pole 495" o:spid="_x0000_s1196" type="#_x0000_t202" style="position:absolute;left:4610501;top:2512193;width:18732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zcR0xQAA&#10;ANwAAAAPAAAAZHJzL2Rvd25yZXYueG1sRI9Ba8JAFITvBf/D8oTe6sZSRVNXEVEoCGJMDz2+Zp/J&#10;YvZtmt1q/PeuIHgcZuYbZrbobC3O1HrjWMFwkIAgLpw2XCr4zjdvExA+IGusHZOCK3lYzHsvM0y1&#10;u3BG50MoRYSwT1FBFUKTSumLiiz6gWuIo3d0rcUQZVtK3eIlwm0t35NkLC0ajgsVNrSqqDgd/q2C&#10;5Q9na/O3+91nx8zk+TTh7fik1Gu/W36CCNSFZ/jR/tIKPqYj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TNxHTFAAAA3AAAAA8AAAAAAAAAAAAAAAAAlwIAAGRycy9k&#10;b3ducmV2LnhtbFBLBQYAAAAABAAEAPUAAACJAwAAAAA=&#10;" filled="f" stroked="f">
                  <v:textbox inset="0,0,0,0">
                    <w:txbxContent>
                      <w:p w14:paraId="4E725263" w14:textId="77777777" w:rsidR="006B1BFA" w:rsidRPr="00F407F1" w:rsidRDefault="006B1BFA" w:rsidP="006748A9">
                        <w:pPr>
                          <w:rPr>
                            <w:b/>
                            <w:color w:val="159294"/>
                            <w:sz w:val="28"/>
                            <w:szCs w:val="28"/>
                          </w:rPr>
                        </w:pPr>
                        <w:r>
                          <w:rPr>
                            <w:b/>
                            <w:color w:val="159294"/>
                            <w:sz w:val="28"/>
                            <w:szCs w:val="28"/>
                          </w:rPr>
                          <w:sym w:font="Monotype Sorts" w:char="F0C2"/>
                        </w:r>
                      </w:p>
                    </w:txbxContent>
                  </v:textbox>
                </v:shape>
                <v:shape id="Textové pole 496" o:spid="_x0000_s1197" type="#_x0000_t202" style="position:absolute;left:2444816;top:2752825;width:18732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1oDxQAA&#10;ANwAAAAPAAAAZHJzL2Rvd25yZXYueG1sRI9Ba8JAFITvQv/D8oTedKOUUFNXkaIgFIoxHjy+Zp/J&#10;YvZtzK6a/vuuUPA4zMw3zHzZ20bcqPPGsYLJOAFBXDptuFJwKDajdxA+IGtsHJOCX/KwXLwM5php&#10;d+ecbvtQiQhhn6GCOoQ2k9KXNVn0Y9cSR+/kOoshyq6SusN7hNtGTpMklRYNx4UaW/qsqTzvr1bB&#10;6sj52ly+f3b5KTdFMUv4Kz0r9TrsVx8gAvXhGf5vb7WCt1k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fWgPFAAAA3AAAAA8AAAAAAAAAAAAAAAAAlwIAAGRycy9k&#10;b3ducmV2LnhtbFBLBQYAAAAABAAEAPUAAACJAwAAAAA=&#10;" filled="f" stroked="f">
                  <v:textbox inset="0,0,0,0">
                    <w:txbxContent>
                      <w:p w14:paraId="12CF7EE7" w14:textId="77777777" w:rsidR="006B1BFA" w:rsidRPr="00F407F1" w:rsidRDefault="006B1BFA" w:rsidP="006748A9">
                        <w:pPr>
                          <w:rPr>
                            <w:b/>
                            <w:color w:val="159294"/>
                            <w:sz w:val="28"/>
                            <w:szCs w:val="28"/>
                          </w:rPr>
                        </w:pPr>
                        <w:r>
                          <w:rPr>
                            <w:b/>
                            <w:color w:val="159294"/>
                            <w:sz w:val="28"/>
                            <w:szCs w:val="28"/>
                          </w:rPr>
                          <w:sym w:font="Monotype Sorts" w:char="F0C3"/>
                        </w:r>
                      </w:p>
                    </w:txbxContent>
                  </v:textbox>
                </v:shape>
                <v:shape id="Textové pole 1" o:spid="_x0000_s1198" type="#_x0000_t202" style="position:absolute;left:86627;top:3320715;width:4784090;height:41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1sSkwgAA&#10;ANoAAAAPAAAAZHJzL2Rvd25yZXYueG1sRE9NawIxEL0L/Q9hCr1IzVZFymoUkQptL+LqxduwGTfb&#10;biZLktXtvzdCwdPweJ+zWPW2ERfyoXas4G2UgSAuna65UnA8bF/fQYSIrLFxTAr+KMBq+TRYYK7d&#10;lfd0KWIlUgiHHBWYGNtcylAashhGriVO3Nl5izFBX0nt8ZrCbSPHWTaTFmtODQZb2hgqf4vOKthN&#10;Tzsz7M4f3+vpxH8du83spyqUennu13MQkfr4EP+7P3WaD/dX7l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WxKTCAAAA2gAAAA8AAAAAAAAAAAAAAAAAlwIAAGRycy9kb3du&#10;cmV2LnhtbFBLBQYAAAAABAAEAPUAAACGAwAAAAA=&#10;" stroked="f">
                  <v:textbox style="mso-fit-shape-to-text:t" inset="0,0,0,0">
                    <w:txbxContent>
                      <w:p w14:paraId="048ACAA2" w14:textId="61A0C313" w:rsidR="006B1BFA" w:rsidRPr="009A0E51" w:rsidRDefault="006B1BFA" w:rsidP="00E1536E">
                        <w:pPr>
                          <w:pStyle w:val="Titulek"/>
                          <w:rPr>
                            <w:noProof/>
                            <w:color w:val="595959" w:themeColor="text1" w:themeTint="A6"/>
                            <w:sz w:val="20"/>
                          </w:rPr>
                        </w:pPr>
                        <w:r>
                          <w:t xml:space="preserve">Obr. </w:t>
                        </w:r>
                        <w:fldSimple w:instr=" SEQ Obr. \* ARABIC ">
                          <w:r>
                            <w:rPr>
                              <w:noProof/>
                            </w:rPr>
                            <w:t>3</w:t>
                          </w:r>
                        </w:fldSimple>
                        <w:r>
                          <w:t xml:space="preserve"> - Zapojení teplotního čidla</w:t>
                        </w:r>
                      </w:p>
                    </w:txbxContent>
                  </v:textbox>
                </v:shape>
                <w10:wrap type="through"/>
              </v:group>
            </w:pict>
          </mc:Fallback>
        </mc:AlternateContent>
      </w:r>
      <w:r w:rsidR="007E55DC">
        <w:t>Nejdříve vytvoříme jednoduché zapojení pro teplotní čidlo. Naměřenou teplotu si necháme zobrazit pomocí sériového monitoru.</w:t>
      </w:r>
    </w:p>
    <w:p w14:paraId="369657DE" w14:textId="6439A5BC" w:rsidR="006748A9" w:rsidRPr="006C51DE" w:rsidRDefault="006748A9" w:rsidP="00574CC0">
      <w:pPr>
        <w:pStyle w:val="Odstavecseseznamem"/>
        <w:numPr>
          <w:ilvl w:val="0"/>
          <w:numId w:val="2"/>
        </w:numPr>
        <w:rPr>
          <w:lang w:eastAsia="cs-CZ"/>
        </w:rPr>
      </w:pPr>
      <w:r>
        <w:rPr>
          <w:lang w:eastAsia="cs-CZ"/>
        </w:rPr>
        <w:t>Vodič zemnění z desky Arduino zapojte do kontaktní desky k </w:t>
      </w:r>
      <w:r w:rsidRPr="008E012F">
        <w:rPr>
          <w:rStyle w:val="Zvyraznenytextvodstavci"/>
        </w:rPr>
        <w:t>modré</w:t>
      </w:r>
      <w:r>
        <w:rPr>
          <w:lang w:eastAsia="cs-CZ"/>
        </w:rPr>
        <w:t xml:space="preserve"> čáře. Tím se zpřehlední celé zapojení.</w:t>
      </w:r>
    </w:p>
    <w:p w14:paraId="40B5AC27" w14:textId="6695E195" w:rsidR="006748A9" w:rsidRPr="002F190D" w:rsidRDefault="008E6D9D" w:rsidP="006748A9">
      <w:pPr>
        <w:pStyle w:val="Odstavecseseznamem"/>
        <w:numPr>
          <w:ilvl w:val="0"/>
          <w:numId w:val="1"/>
        </w:numPr>
        <w:rPr>
          <w:lang w:eastAsia="cs-CZ"/>
        </w:rPr>
      </w:pPr>
      <w:r>
        <w:rPr>
          <w:lang w:eastAsia="cs-CZ"/>
        </w:rPr>
        <w:t xml:space="preserve">Z desky Arduino, z pinu pro </w:t>
      </w:r>
      <w:proofErr w:type="gramStart"/>
      <w:r>
        <w:rPr>
          <w:lang w:eastAsia="cs-CZ"/>
        </w:rPr>
        <w:t>5V</w:t>
      </w:r>
      <w:proofErr w:type="gramEnd"/>
      <w:r>
        <w:rPr>
          <w:lang w:eastAsia="cs-CZ"/>
        </w:rPr>
        <w:t xml:space="preserve"> přiveďte červený vodič do kontaktního pole k </w:t>
      </w:r>
      <w:r w:rsidRPr="008E6D9D">
        <w:rPr>
          <w:rStyle w:val="Zvyraznenytextvodstavci"/>
        </w:rPr>
        <w:t>červené</w:t>
      </w:r>
      <w:r>
        <w:rPr>
          <w:lang w:eastAsia="cs-CZ"/>
        </w:rPr>
        <w:t xml:space="preserve"> čáře.</w:t>
      </w:r>
    </w:p>
    <w:p w14:paraId="149A191B" w14:textId="4C083CD9" w:rsidR="006748A9" w:rsidRDefault="00124C0E" w:rsidP="006748A9">
      <w:pPr>
        <w:pStyle w:val="Odstavecseseznamem"/>
        <w:numPr>
          <w:ilvl w:val="0"/>
          <w:numId w:val="1"/>
        </w:numPr>
        <w:rPr>
          <w:lang w:eastAsia="cs-CZ"/>
        </w:rPr>
      </w:pPr>
      <w:r>
        <w:rPr>
          <w:lang w:val="en-US" w:eastAsia="cs-CZ"/>
        </w:rPr>
        <w:lastRenderedPageBreak/>
        <w:t xml:space="preserve">Do </w:t>
      </w:r>
      <w:proofErr w:type="spellStart"/>
      <w:r>
        <w:rPr>
          <w:lang w:val="en-US" w:eastAsia="cs-CZ"/>
        </w:rPr>
        <w:t>kontaktní</w:t>
      </w:r>
      <w:proofErr w:type="spellEnd"/>
      <w:r>
        <w:rPr>
          <w:lang w:val="en-US" w:eastAsia="cs-CZ"/>
        </w:rPr>
        <w:t xml:space="preserve"> </w:t>
      </w:r>
      <w:proofErr w:type="spellStart"/>
      <w:r w:rsidR="008E6D9D">
        <w:rPr>
          <w:lang w:val="en-US" w:eastAsia="cs-CZ"/>
        </w:rPr>
        <w:t>desky</w:t>
      </w:r>
      <w:proofErr w:type="spellEnd"/>
      <w:r w:rsidR="008E6D9D">
        <w:rPr>
          <w:lang w:val="en-US" w:eastAsia="cs-CZ"/>
        </w:rPr>
        <w:t xml:space="preserve"> </w:t>
      </w:r>
      <w:proofErr w:type="spellStart"/>
      <w:r w:rsidR="008E6D9D">
        <w:rPr>
          <w:lang w:val="en-US" w:eastAsia="cs-CZ"/>
        </w:rPr>
        <w:t>zapojte</w:t>
      </w:r>
      <w:proofErr w:type="spellEnd"/>
      <w:r w:rsidR="008E6D9D">
        <w:rPr>
          <w:lang w:val="en-US" w:eastAsia="cs-CZ"/>
        </w:rPr>
        <w:t xml:space="preserve"> </w:t>
      </w:r>
      <w:proofErr w:type="spellStart"/>
      <w:r w:rsidR="008E6D9D">
        <w:rPr>
          <w:lang w:val="en-US" w:eastAsia="cs-CZ"/>
        </w:rPr>
        <w:t>teplotní</w:t>
      </w:r>
      <w:proofErr w:type="spellEnd"/>
      <w:r w:rsidR="008E6D9D">
        <w:rPr>
          <w:lang w:val="en-US" w:eastAsia="cs-CZ"/>
        </w:rPr>
        <w:t xml:space="preserve"> </w:t>
      </w:r>
      <w:proofErr w:type="spellStart"/>
      <w:r w:rsidR="008E6D9D">
        <w:rPr>
          <w:lang w:val="en-US" w:eastAsia="cs-CZ"/>
        </w:rPr>
        <w:t>čidlo</w:t>
      </w:r>
      <w:proofErr w:type="spellEnd"/>
      <w:r w:rsidR="006748A9">
        <w:rPr>
          <w:lang w:eastAsia="cs-CZ"/>
        </w:rPr>
        <w:t>.</w:t>
      </w:r>
      <w:r w:rsidR="008E6D9D">
        <w:rPr>
          <w:lang w:eastAsia="cs-CZ"/>
        </w:rPr>
        <w:t xml:space="preserve"> </w:t>
      </w:r>
      <w:r w:rsidR="000153C8">
        <w:rPr>
          <w:lang w:eastAsia="cs-CZ"/>
        </w:rPr>
        <w:t xml:space="preserve">Jeho konektory stačí zasunout do kontaktního pole. Teplotní čidlo má označené vývody </w:t>
      </w:r>
      <w:r w:rsidR="000153C8" w:rsidRPr="0019068A">
        <w:rPr>
          <w:rStyle w:val="Zvyraznenytextvodstavci"/>
        </w:rPr>
        <w:t>+</w:t>
      </w:r>
      <w:r w:rsidR="000153C8">
        <w:rPr>
          <w:lang w:eastAsia="cs-CZ"/>
        </w:rPr>
        <w:t xml:space="preserve">, </w:t>
      </w:r>
      <w:r w:rsidR="000153C8" w:rsidRPr="0019068A">
        <w:rPr>
          <w:rStyle w:val="Zvyraznenytextvodstavci"/>
        </w:rPr>
        <w:t>S</w:t>
      </w:r>
      <w:r w:rsidR="000153C8">
        <w:rPr>
          <w:lang w:eastAsia="cs-CZ"/>
        </w:rPr>
        <w:t xml:space="preserve">, </w:t>
      </w:r>
      <w:r w:rsidR="000153C8" w:rsidRPr="0019068A">
        <w:rPr>
          <w:rStyle w:val="Zvyraznenytextvodstavci"/>
        </w:rPr>
        <w:t>-</w:t>
      </w:r>
      <w:r w:rsidR="000153C8">
        <w:rPr>
          <w:lang w:eastAsia="cs-CZ"/>
        </w:rPr>
        <w:t>.</w:t>
      </w:r>
    </w:p>
    <w:p w14:paraId="76C1D87A" w14:textId="147280E4" w:rsidR="006748A9" w:rsidRPr="00FA20CA" w:rsidRDefault="000153C8" w:rsidP="006748A9">
      <w:pPr>
        <w:pStyle w:val="Odstavecseseznamem"/>
        <w:numPr>
          <w:ilvl w:val="0"/>
          <w:numId w:val="1"/>
        </w:numPr>
        <w:rPr>
          <w:lang w:eastAsia="cs-CZ"/>
        </w:rPr>
      </w:pPr>
      <w:r>
        <w:rPr>
          <w:lang w:eastAsia="cs-CZ"/>
        </w:rPr>
        <w:t xml:space="preserve">Jednotlivé vodiče propojte s teplotním čidlem. </w:t>
      </w:r>
      <w:r w:rsidR="0019068A">
        <w:rPr>
          <w:lang w:eastAsia="cs-CZ"/>
        </w:rPr>
        <w:t>Vodič napájení (</w:t>
      </w:r>
      <w:r w:rsidR="0019068A" w:rsidRPr="0019068A">
        <w:rPr>
          <w:rStyle w:val="Zvyraznenytextvodstavci"/>
        </w:rPr>
        <w:t>červený</w:t>
      </w:r>
      <w:r w:rsidR="0019068A">
        <w:rPr>
          <w:lang w:eastAsia="cs-CZ"/>
        </w:rPr>
        <w:t xml:space="preserve">) přiveďte na vývod čidla </w:t>
      </w:r>
      <w:r w:rsidR="00B04B77">
        <w:rPr>
          <w:lang w:eastAsia="cs-CZ"/>
        </w:rPr>
        <w:t>„</w:t>
      </w:r>
      <w:r w:rsidR="0019068A" w:rsidRPr="00B04B77">
        <w:rPr>
          <w:rStyle w:val="Zvyraznenytextvodstavci"/>
        </w:rPr>
        <w:t>+</w:t>
      </w:r>
      <w:r w:rsidR="00B04B77">
        <w:rPr>
          <w:lang w:eastAsia="cs-CZ"/>
        </w:rPr>
        <w:t>“.</w:t>
      </w:r>
      <w:r w:rsidR="0019068A">
        <w:rPr>
          <w:lang w:eastAsia="cs-CZ"/>
        </w:rPr>
        <w:t xml:space="preserve"> Vodič zemnění (</w:t>
      </w:r>
      <w:r w:rsidR="0019068A" w:rsidRPr="0019068A">
        <w:rPr>
          <w:rStyle w:val="Zvyraznenytextvodstavci"/>
        </w:rPr>
        <w:t>černý</w:t>
      </w:r>
      <w:r w:rsidR="0019068A">
        <w:rPr>
          <w:lang w:eastAsia="cs-CZ"/>
        </w:rPr>
        <w:t xml:space="preserve">) přiveďte na vývod čidla </w:t>
      </w:r>
      <w:r w:rsidR="00B04B77">
        <w:rPr>
          <w:lang w:eastAsia="cs-CZ"/>
        </w:rPr>
        <w:t>„</w:t>
      </w:r>
      <w:r w:rsidR="00B04B77" w:rsidRPr="00B04B77">
        <w:rPr>
          <w:rStyle w:val="Zvyraznenytextvodstavci"/>
        </w:rPr>
        <w:t>–</w:t>
      </w:r>
      <w:r w:rsidR="00B04B77">
        <w:rPr>
          <w:lang w:eastAsia="cs-CZ"/>
        </w:rPr>
        <w:t xml:space="preserve">“ </w:t>
      </w:r>
      <w:r w:rsidR="0019068A">
        <w:rPr>
          <w:lang w:eastAsia="cs-CZ"/>
        </w:rPr>
        <w:t>a vodič signální (</w:t>
      </w:r>
      <w:r w:rsidR="0019068A" w:rsidRPr="0019068A">
        <w:rPr>
          <w:rStyle w:val="Zvyraznenytextvodstavci"/>
        </w:rPr>
        <w:t>žlutý</w:t>
      </w:r>
      <w:r w:rsidR="0019068A">
        <w:rPr>
          <w:lang w:eastAsia="cs-CZ"/>
        </w:rPr>
        <w:t>) přiveď</w:t>
      </w:r>
      <w:r w:rsidR="00B04B77">
        <w:rPr>
          <w:lang w:eastAsia="cs-CZ"/>
        </w:rPr>
        <w:t>te z</w:t>
      </w:r>
      <w:r w:rsidR="0019068A">
        <w:rPr>
          <w:lang w:eastAsia="cs-CZ"/>
        </w:rPr>
        <w:t xml:space="preserve"> pinu </w:t>
      </w:r>
      <w:r w:rsidR="00841C8B">
        <w:rPr>
          <w:rStyle w:val="Zvyraznenytextvodstavci"/>
        </w:rPr>
        <w:t>4</w:t>
      </w:r>
      <w:r w:rsidR="00841C8B" w:rsidRPr="00B04B77">
        <w:rPr>
          <w:rStyle w:val="Zvyraznenytextvodstavci"/>
        </w:rPr>
        <w:t xml:space="preserve"> </w:t>
      </w:r>
      <w:r w:rsidR="0019068A">
        <w:rPr>
          <w:lang w:eastAsia="cs-CZ"/>
        </w:rPr>
        <w:t xml:space="preserve">desky Arduino do vývodu čidla </w:t>
      </w:r>
      <w:r w:rsidR="0019068A" w:rsidRPr="00B04B77">
        <w:rPr>
          <w:rStyle w:val="Zvyraznenytextvodstavci"/>
        </w:rPr>
        <w:t>S</w:t>
      </w:r>
      <w:r w:rsidR="0019068A">
        <w:rPr>
          <w:lang w:eastAsia="cs-CZ"/>
        </w:rPr>
        <w:t>.</w:t>
      </w:r>
    </w:p>
    <w:p w14:paraId="2C698E2F" w14:textId="788A77E1" w:rsidR="00EF1E1E" w:rsidRPr="00EF1E1E" w:rsidRDefault="006748A9" w:rsidP="00CF0F25">
      <w:pPr>
        <w:pStyle w:val="Nadpis3"/>
        <w:rPr>
          <w:lang w:eastAsia="cs-CZ"/>
        </w:rPr>
      </w:pPr>
      <w:r>
        <w:rPr>
          <w:lang w:eastAsia="cs-CZ"/>
        </w:rPr>
        <w:t>Programový kód</w:t>
      </w:r>
    </w:p>
    <w:p w14:paraId="32B1B420" w14:textId="4A1B1D4B" w:rsidR="006748A9" w:rsidRDefault="00EB5FCC" w:rsidP="006748A9">
      <w:pPr>
        <w:rPr>
          <w:lang w:eastAsia="cs-CZ"/>
        </w:rPr>
      </w:pPr>
      <w:r>
        <w:rPr>
          <w:lang w:eastAsia="cs-CZ"/>
        </w:rPr>
        <w:t xml:space="preserve">Programový kód je </w:t>
      </w:r>
      <w:r w:rsidR="00DC4F67">
        <w:rPr>
          <w:lang w:eastAsia="cs-CZ"/>
        </w:rPr>
        <w:t>díky knihovně pro čidlo velmi jednoduchý</w:t>
      </w:r>
      <w:r w:rsidR="00F62F69">
        <w:rPr>
          <w:lang w:eastAsia="cs-CZ"/>
        </w:rPr>
        <w:t>.</w:t>
      </w:r>
      <w:r w:rsidR="00DC4F67">
        <w:rPr>
          <w:lang w:eastAsia="cs-CZ"/>
        </w:rPr>
        <w:t xml:space="preserve"> Teplotu si zobrazíme </w:t>
      </w:r>
      <w:r w:rsidR="005B3F50">
        <w:rPr>
          <w:lang w:eastAsia="cs-CZ"/>
        </w:rPr>
        <w:t xml:space="preserve">opět </w:t>
      </w:r>
      <w:r w:rsidR="00DC4F67">
        <w:rPr>
          <w:lang w:eastAsia="cs-CZ"/>
        </w:rPr>
        <w:t>v </w:t>
      </w:r>
      <w:r w:rsidR="00DC4F67" w:rsidRPr="00767D9C">
        <w:rPr>
          <w:rStyle w:val="Zvyraznenytextvodstavci"/>
        </w:rPr>
        <w:t>Sériovém monitoru</w:t>
      </w:r>
      <w:r w:rsidR="00DC4F67">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BE25D5" w14:paraId="0CBA1C7D" w14:textId="77777777" w:rsidTr="00A16561">
        <w:trPr>
          <w:trHeight w:val="4999"/>
        </w:trPr>
        <w:tc>
          <w:tcPr>
            <w:tcW w:w="447" w:type="dxa"/>
            <w:tcBorders>
              <w:right w:val="single" w:sz="4" w:space="0" w:color="159294"/>
            </w:tcBorders>
            <w:shd w:val="clear" w:color="auto" w:fill="auto"/>
            <w:tcMar>
              <w:top w:w="113" w:type="dxa"/>
              <w:bottom w:w="113" w:type="dxa"/>
            </w:tcMar>
          </w:tcPr>
          <w:p w14:paraId="1184DDA8" w14:textId="77777777" w:rsidR="00BE25D5" w:rsidRPr="00A11C1E" w:rsidRDefault="00BE25D5" w:rsidP="00D06BC2">
            <w:pPr>
              <w:pStyle w:val="Arduinokod"/>
              <w:jc w:val="right"/>
              <w:rPr>
                <w:color w:val="159294"/>
              </w:rPr>
            </w:pPr>
            <w:r w:rsidRPr="00A11C1E">
              <w:rPr>
                <w:color w:val="159294"/>
              </w:rPr>
              <w:t>1</w:t>
            </w:r>
          </w:p>
          <w:p w14:paraId="313838B8" w14:textId="77777777" w:rsidR="00BE25D5" w:rsidRPr="00A11C1E" w:rsidRDefault="00BE25D5" w:rsidP="00D06BC2">
            <w:pPr>
              <w:pStyle w:val="Arduinokod"/>
              <w:jc w:val="right"/>
              <w:rPr>
                <w:color w:val="159294"/>
              </w:rPr>
            </w:pPr>
            <w:r w:rsidRPr="00A11C1E">
              <w:rPr>
                <w:color w:val="159294"/>
              </w:rPr>
              <w:t>2</w:t>
            </w:r>
          </w:p>
          <w:p w14:paraId="54E4B7A5" w14:textId="77777777" w:rsidR="00BE25D5" w:rsidRPr="00A11C1E" w:rsidRDefault="00BE25D5" w:rsidP="00D06BC2">
            <w:pPr>
              <w:pStyle w:val="Arduinokod"/>
              <w:jc w:val="right"/>
              <w:rPr>
                <w:color w:val="159294"/>
              </w:rPr>
            </w:pPr>
            <w:r w:rsidRPr="00A11C1E">
              <w:rPr>
                <w:color w:val="159294"/>
              </w:rPr>
              <w:t>3</w:t>
            </w:r>
          </w:p>
          <w:p w14:paraId="656615BF" w14:textId="77777777" w:rsidR="00BE25D5" w:rsidRPr="00A11C1E" w:rsidRDefault="00BE25D5" w:rsidP="00D06BC2">
            <w:pPr>
              <w:pStyle w:val="Arduinokod"/>
              <w:jc w:val="right"/>
              <w:rPr>
                <w:color w:val="159294"/>
              </w:rPr>
            </w:pPr>
            <w:r w:rsidRPr="00A11C1E">
              <w:rPr>
                <w:color w:val="159294"/>
              </w:rPr>
              <w:t>4</w:t>
            </w:r>
          </w:p>
          <w:p w14:paraId="185D344E" w14:textId="77777777" w:rsidR="00BE25D5" w:rsidRPr="00A11C1E" w:rsidRDefault="00BE25D5" w:rsidP="00D06BC2">
            <w:pPr>
              <w:pStyle w:val="Arduinokod"/>
              <w:jc w:val="right"/>
              <w:rPr>
                <w:color w:val="159294"/>
              </w:rPr>
            </w:pPr>
            <w:r w:rsidRPr="00A11C1E">
              <w:rPr>
                <w:color w:val="159294"/>
              </w:rPr>
              <w:t>5</w:t>
            </w:r>
          </w:p>
          <w:p w14:paraId="4AAC47BD" w14:textId="77777777" w:rsidR="00BE25D5" w:rsidRPr="00A11C1E" w:rsidRDefault="00BE25D5" w:rsidP="00D06BC2">
            <w:pPr>
              <w:pStyle w:val="Arduinokod"/>
              <w:jc w:val="right"/>
              <w:rPr>
                <w:color w:val="159294"/>
              </w:rPr>
            </w:pPr>
            <w:r w:rsidRPr="00A11C1E">
              <w:rPr>
                <w:color w:val="159294"/>
              </w:rPr>
              <w:t>6</w:t>
            </w:r>
          </w:p>
          <w:p w14:paraId="4E48E85D" w14:textId="77777777" w:rsidR="00BE25D5" w:rsidRPr="00A11C1E" w:rsidRDefault="00BE25D5" w:rsidP="00D06BC2">
            <w:pPr>
              <w:pStyle w:val="Arduinokod"/>
              <w:jc w:val="right"/>
              <w:rPr>
                <w:color w:val="159294"/>
              </w:rPr>
            </w:pPr>
            <w:r w:rsidRPr="00A11C1E">
              <w:rPr>
                <w:color w:val="159294"/>
              </w:rPr>
              <w:t>7</w:t>
            </w:r>
          </w:p>
          <w:p w14:paraId="5E07154B" w14:textId="77777777" w:rsidR="00BE25D5" w:rsidRPr="00A11C1E" w:rsidRDefault="00BE25D5" w:rsidP="00D06BC2">
            <w:pPr>
              <w:pStyle w:val="Arduinokod"/>
              <w:jc w:val="right"/>
              <w:rPr>
                <w:color w:val="159294"/>
              </w:rPr>
            </w:pPr>
            <w:r w:rsidRPr="00A11C1E">
              <w:rPr>
                <w:color w:val="159294"/>
              </w:rPr>
              <w:t>8</w:t>
            </w:r>
          </w:p>
          <w:p w14:paraId="50C8D276" w14:textId="77777777" w:rsidR="00BE25D5" w:rsidRPr="00A11C1E" w:rsidRDefault="00BE25D5" w:rsidP="00D06BC2">
            <w:pPr>
              <w:pStyle w:val="Arduinokod"/>
              <w:jc w:val="right"/>
              <w:rPr>
                <w:color w:val="159294"/>
              </w:rPr>
            </w:pPr>
            <w:r w:rsidRPr="00A11C1E">
              <w:rPr>
                <w:color w:val="159294"/>
              </w:rPr>
              <w:t>9</w:t>
            </w:r>
          </w:p>
          <w:p w14:paraId="433EC824" w14:textId="77777777" w:rsidR="00BE25D5" w:rsidRDefault="00BE25D5" w:rsidP="00D06BC2">
            <w:pPr>
              <w:pStyle w:val="Arduinokod"/>
              <w:jc w:val="right"/>
              <w:rPr>
                <w:color w:val="159294"/>
              </w:rPr>
            </w:pPr>
            <w:r w:rsidRPr="00A11C1E">
              <w:rPr>
                <w:color w:val="159294"/>
              </w:rPr>
              <w:t>10</w:t>
            </w:r>
          </w:p>
          <w:p w14:paraId="5A90EDA9" w14:textId="77777777" w:rsidR="00BE25D5" w:rsidRDefault="00BE25D5" w:rsidP="00D06BC2">
            <w:pPr>
              <w:pStyle w:val="Arduinokod"/>
              <w:jc w:val="right"/>
              <w:rPr>
                <w:color w:val="159294"/>
              </w:rPr>
            </w:pPr>
            <w:r>
              <w:rPr>
                <w:color w:val="159294"/>
              </w:rPr>
              <w:t>11</w:t>
            </w:r>
          </w:p>
          <w:p w14:paraId="04FA4B68" w14:textId="77777777" w:rsidR="00BE25D5" w:rsidRDefault="00BE25D5" w:rsidP="00D06BC2">
            <w:pPr>
              <w:pStyle w:val="Arduinokod"/>
              <w:jc w:val="right"/>
              <w:rPr>
                <w:color w:val="159294"/>
              </w:rPr>
            </w:pPr>
            <w:r>
              <w:rPr>
                <w:color w:val="159294"/>
              </w:rPr>
              <w:t>12</w:t>
            </w:r>
          </w:p>
          <w:p w14:paraId="112B948C" w14:textId="77777777" w:rsidR="00BE25D5" w:rsidRDefault="00BE25D5" w:rsidP="00D06BC2">
            <w:pPr>
              <w:pStyle w:val="Arduinokod"/>
              <w:jc w:val="right"/>
              <w:rPr>
                <w:color w:val="159294"/>
              </w:rPr>
            </w:pPr>
            <w:r>
              <w:rPr>
                <w:color w:val="159294"/>
              </w:rPr>
              <w:t>13</w:t>
            </w:r>
          </w:p>
          <w:p w14:paraId="4FEE8870" w14:textId="77777777" w:rsidR="00BE25D5" w:rsidRDefault="00BE25D5" w:rsidP="00D06BC2">
            <w:pPr>
              <w:pStyle w:val="Arduinokod"/>
              <w:jc w:val="right"/>
              <w:rPr>
                <w:color w:val="159294"/>
              </w:rPr>
            </w:pPr>
            <w:r>
              <w:rPr>
                <w:color w:val="159294"/>
              </w:rPr>
              <w:t>14</w:t>
            </w:r>
          </w:p>
          <w:p w14:paraId="0CF518C4" w14:textId="77777777" w:rsidR="00BE25D5" w:rsidRDefault="00BE25D5" w:rsidP="00D06BC2">
            <w:pPr>
              <w:pStyle w:val="Arduinokod"/>
              <w:jc w:val="right"/>
              <w:rPr>
                <w:color w:val="159294"/>
              </w:rPr>
            </w:pPr>
            <w:r>
              <w:rPr>
                <w:color w:val="159294"/>
              </w:rPr>
              <w:t>15</w:t>
            </w:r>
          </w:p>
          <w:p w14:paraId="31C3D625" w14:textId="77777777" w:rsidR="00BE25D5" w:rsidRDefault="00BE25D5" w:rsidP="00D06BC2">
            <w:pPr>
              <w:pStyle w:val="Arduinokod"/>
              <w:jc w:val="right"/>
              <w:rPr>
                <w:color w:val="159294"/>
              </w:rPr>
            </w:pPr>
            <w:r>
              <w:rPr>
                <w:color w:val="159294"/>
              </w:rPr>
              <w:t>16</w:t>
            </w:r>
          </w:p>
          <w:p w14:paraId="40FB1319" w14:textId="77777777" w:rsidR="00BE25D5" w:rsidRDefault="00BE25D5" w:rsidP="00D06BC2">
            <w:pPr>
              <w:pStyle w:val="Arduinokod"/>
              <w:jc w:val="right"/>
              <w:rPr>
                <w:color w:val="159294"/>
              </w:rPr>
            </w:pPr>
            <w:r>
              <w:rPr>
                <w:color w:val="159294"/>
              </w:rPr>
              <w:t>17</w:t>
            </w:r>
          </w:p>
          <w:p w14:paraId="7B186EC2" w14:textId="77777777" w:rsidR="00BE25D5" w:rsidRDefault="00BE25D5" w:rsidP="00D06BC2">
            <w:pPr>
              <w:pStyle w:val="Arduinokod"/>
              <w:jc w:val="right"/>
              <w:rPr>
                <w:color w:val="159294"/>
              </w:rPr>
            </w:pPr>
            <w:r>
              <w:rPr>
                <w:color w:val="159294"/>
              </w:rPr>
              <w:t>18</w:t>
            </w:r>
          </w:p>
          <w:p w14:paraId="0113865D" w14:textId="1A19BB49" w:rsidR="00BE25D5" w:rsidRPr="00A11C1E" w:rsidRDefault="00BE25D5" w:rsidP="00272FE1">
            <w:pPr>
              <w:pStyle w:val="Arduinokod"/>
              <w:jc w:val="right"/>
              <w:rPr>
                <w:color w:val="159294"/>
              </w:rPr>
            </w:pPr>
            <w:r>
              <w:rPr>
                <w:color w:val="159294"/>
              </w:rPr>
              <w:t>19</w:t>
            </w:r>
          </w:p>
        </w:tc>
        <w:tc>
          <w:tcPr>
            <w:tcW w:w="6798" w:type="dxa"/>
            <w:tcBorders>
              <w:left w:val="single" w:sz="4" w:space="0" w:color="159294"/>
            </w:tcBorders>
            <w:shd w:val="clear" w:color="auto" w:fill="auto"/>
            <w:tcMar>
              <w:top w:w="113" w:type="dxa"/>
              <w:left w:w="227" w:type="dxa"/>
              <w:bottom w:w="113" w:type="dxa"/>
            </w:tcMar>
          </w:tcPr>
          <w:p w14:paraId="225D02BC" w14:textId="77777777" w:rsidR="005A174E" w:rsidRPr="00062310" w:rsidRDefault="005A174E" w:rsidP="005A174E">
            <w:pPr>
              <w:pStyle w:val="Arduinokod"/>
              <w:rPr>
                <w:color w:val="000000" w:themeColor="text1"/>
              </w:rPr>
            </w:pPr>
            <w:r w:rsidRPr="00062310">
              <w:rPr>
                <w:color w:val="000000" w:themeColor="text1"/>
              </w:rPr>
              <w:t>#</w:t>
            </w:r>
            <w:proofErr w:type="spellStart"/>
            <w:r w:rsidRPr="00062310">
              <w:rPr>
                <w:color w:val="000000" w:themeColor="text1"/>
              </w:rPr>
              <w:t>include</w:t>
            </w:r>
            <w:proofErr w:type="spellEnd"/>
            <w:r w:rsidRPr="00062310">
              <w:rPr>
                <w:color w:val="000000" w:themeColor="text1"/>
              </w:rPr>
              <w:t xml:space="preserve"> &lt;dht11.h&gt;</w:t>
            </w:r>
          </w:p>
          <w:p w14:paraId="653EB379" w14:textId="3E69DB11" w:rsidR="005A174E" w:rsidRPr="00062310" w:rsidRDefault="005A174E" w:rsidP="005A174E">
            <w:pPr>
              <w:pStyle w:val="Arduinokod"/>
              <w:rPr>
                <w:color w:val="000000" w:themeColor="text1"/>
              </w:rPr>
            </w:pPr>
          </w:p>
          <w:p w14:paraId="3178063E" w14:textId="518ADB2F" w:rsidR="005A174E" w:rsidRPr="00062310" w:rsidRDefault="005A174E" w:rsidP="005A174E">
            <w:pPr>
              <w:pStyle w:val="Arduinokod"/>
              <w:rPr>
                <w:color w:val="000000" w:themeColor="text1"/>
              </w:rPr>
            </w:pPr>
            <w:r w:rsidRPr="00062310">
              <w:rPr>
                <w:color w:val="000000" w:themeColor="text1"/>
              </w:rPr>
              <w:t xml:space="preserve">dht11 </w:t>
            </w:r>
            <w:proofErr w:type="spellStart"/>
            <w:r w:rsidRPr="00062310">
              <w:rPr>
                <w:color w:val="000000" w:themeColor="text1"/>
              </w:rPr>
              <w:t>cidlo</w:t>
            </w:r>
            <w:proofErr w:type="spellEnd"/>
            <w:r w:rsidRPr="00062310">
              <w:rPr>
                <w:color w:val="000000" w:themeColor="text1"/>
              </w:rPr>
              <w:t>;</w:t>
            </w:r>
          </w:p>
          <w:p w14:paraId="649457D5" w14:textId="77777777" w:rsidR="005A174E" w:rsidRPr="00062310" w:rsidRDefault="005A174E" w:rsidP="005A174E">
            <w:pPr>
              <w:pStyle w:val="Arduinokod"/>
              <w:rPr>
                <w:color w:val="000000" w:themeColor="text1"/>
              </w:rPr>
            </w:pPr>
          </w:p>
          <w:p w14:paraId="29FA6205" w14:textId="77777777" w:rsidR="005A174E" w:rsidRPr="00062310" w:rsidRDefault="005A174E" w:rsidP="005A174E">
            <w:pPr>
              <w:pStyle w:val="Arduinokod"/>
              <w:rPr>
                <w:color w:val="000000" w:themeColor="text1"/>
              </w:rPr>
            </w:pPr>
            <w:proofErr w:type="spellStart"/>
            <w:r w:rsidRPr="00062310">
              <w:t>int</w:t>
            </w:r>
            <w:proofErr w:type="spellEnd"/>
            <w:r w:rsidRPr="00062310">
              <w:rPr>
                <w:color w:val="000000" w:themeColor="text1"/>
              </w:rPr>
              <w:t xml:space="preserve"> </w:t>
            </w:r>
            <w:proofErr w:type="spellStart"/>
            <w:r w:rsidRPr="00062310">
              <w:rPr>
                <w:color w:val="000000" w:themeColor="text1"/>
              </w:rPr>
              <w:t>dhtpin</w:t>
            </w:r>
            <w:proofErr w:type="spellEnd"/>
            <w:r w:rsidRPr="00062310">
              <w:rPr>
                <w:color w:val="000000" w:themeColor="text1"/>
              </w:rPr>
              <w:t>=7;</w:t>
            </w:r>
          </w:p>
          <w:p w14:paraId="058F12EA" w14:textId="77777777" w:rsidR="005A174E" w:rsidRPr="00062310" w:rsidRDefault="005A174E" w:rsidP="005A174E">
            <w:pPr>
              <w:pStyle w:val="Arduinokod"/>
              <w:rPr>
                <w:color w:val="000000" w:themeColor="text1"/>
              </w:rPr>
            </w:pPr>
          </w:p>
          <w:p w14:paraId="5CD55E38" w14:textId="77777777" w:rsidR="005A174E" w:rsidRPr="00062310" w:rsidRDefault="005A174E" w:rsidP="005A174E">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setup</w:t>
            </w:r>
            <w:proofErr w:type="spellEnd"/>
            <w:r w:rsidRPr="00062310">
              <w:rPr>
                <w:color w:val="000000" w:themeColor="text1"/>
              </w:rPr>
              <w:t>(</w:t>
            </w:r>
            <w:proofErr w:type="gramEnd"/>
            <w:r w:rsidRPr="00062310">
              <w:rPr>
                <w:color w:val="000000" w:themeColor="text1"/>
              </w:rPr>
              <w:t>){</w:t>
            </w:r>
          </w:p>
          <w:p w14:paraId="008C6191" w14:textId="77777777"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begin</w:t>
            </w:r>
            <w:proofErr w:type="spellEnd"/>
            <w:r w:rsidRPr="00062310">
              <w:rPr>
                <w:color w:val="000000" w:themeColor="text1"/>
              </w:rPr>
              <w:t>(9600);</w:t>
            </w:r>
          </w:p>
          <w:p w14:paraId="24879546" w14:textId="77777777" w:rsidR="005A174E" w:rsidRPr="00062310" w:rsidRDefault="005A174E" w:rsidP="005A174E">
            <w:pPr>
              <w:pStyle w:val="Arduinokod"/>
              <w:rPr>
                <w:color w:val="000000" w:themeColor="text1"/>
              </w:rPr>
            </w:pPr>
            <w:r w:rsidRPr="00062310">
              <w:rPr>
                <w:color w:val="000000" w:themeColor="text1"/>
              </w:rPr>
              <w:t>}</w:t>
            </w:r>
          </w:p>
          <w:p w14:paraId="00766E9C" w14:textId="77777777" w:rsidR="005A174E" w:rsidRPr="00062310" w:rsidRDefault="005A174E" w:rsidP="005A174E">
            <w:pPr>
              <w:pStyle w:val="Arduinokod"/>
              <w:rPr>
                <w:color w:val="000000" w:themeColor="text1"/>
              </w:rPr>
            </w:pPr>
          </w:p>
          <w:p w14:paraId="5A7DFCEC" w14:textId="77777777" w:rsidR="005A174E" w:rsidRPr="00062310" w:rsidRDefault="005A174E" w:rsidP="005A174E">
            <w:pPr>
              <w:pStyle w:val="Arduinokod"/>
              <w:rPr>
                <w:color w:val="000000" w:themeColor="text1"/>
              </w:rPr>
            </w:pPr>
            <w:proofErr w:type="spellStart"/>
            <w:r w:rsidRPr="00062310">
              <w:t>void</w:t>
            </w:r>
            <w:proofErr w:type="spellEnd"/>
            <w:r w:rsidRPr="00062310">
              <w:t xml:space="preserve"> </w:t>
            </w:r>
            <w:proofErr w:type="spellStart"/>
            <w:proofErr w:type="gramStart"/>
            <w:r w:rsidRPr="00062310">
              <w:t>loop</w:t>
            </w:r>
            <w:proofErr w:type="spellEnd"/>
            <w:r w:rsidRPr="00062310">
              <w:rPr>
                <w:color w:val="000000" w:themeColor="text1"/>
              </w:rPr>
              <w:t>(</w:t>
            </w:r>
            <w:proofErr w:type="gramEnd"/>
            <w:r w:rsidRPr="00062310">
              <w:rPr>
                <w:color w:val="000000" w:themeColor="text1"/>
              </w:rPr>
              <w:t>)</w:t>
            </w:r>
          </w:p>
          <w:p w14:paraId="2E5CCC4E" w14:textId="2576E5E1" w:rsidR="005A174E" w:rsidRPr="00062310" w:rsidRDefault="005A174E" w:rsidP="005A174E">
            <w:pPr>
              <w:pStyle w:val="Arduinokod"/>
              <w:rPr>
                <w:color w:val="000000" w:themeColor="text1"/>
              </w:rPr>
            </w:pPr>
            <w:r w:rsidRPr="00062310">
              <w:rPr>
                <w:color w:val="000000" w:themeColor="text1"/>
              </w:rPr>
              <w:t>{</w:t>
            </w:r>
          </w:p>
          <w:p w14:paraId="39169C83" w14:textId="678DEB34" w:rsidR="005A174E" w:rsidRPr="00062310" w:rsidRDefault="005A174E" w:rsidP="005A174E">
            <w:pPr>
              <w:pStyle w:val="Arduinokod"/>
              <w:rPr>
                <w:color w:val="000000" w:themeColor="text1"/>
              </w:rPr>
            </w:pPr>
            <w:r w:rsidRPr="00062310">
              <w:rPr>
                <w:color w:val="000000" w:themeColor="text1"/>
              </w:rPr>
              <w:t xml:space="preserve"> </w:t>
            </w:r>
            <w:r w:rsidR="006A48BA">
              <w:t xml:space="preserve"> </w:t>
            </w:r>
            <w:proofErr w:type="spellStart"/>
            <w:proofErr w:type="gramStart"/>
            <w:r w:rsidRPr="00062310">
              <w:rPr>
                <w:color w:val="000000" w:themeColor="text1"/>
              </w:rPr>
              <w:t>cidlo.</w:t>
            </w:r>
            <w:r w:rsidRPr="00062310">
              <w:t>read</w:t>
            </w:r>
            <w:proofErr w:type="spellEnd"/>
            <w:proofErr w:type="gramEnd"/>
            <w:r w:rsidRPr="00062310">
              <w:rPr>
                <w:color w:val="000000" w:themeColor="text1"/>
              </w:rPr>
              <w:t>(</w:t>
            </w:r>
            <w:proofErr w:type="spellStart"/>
            <w:r w:rsidRPr="00062310">
              <w:rPr>
                <w:color w:val="000000" w:themeColor="text1"/>
              </w:rPr>
              <w:t>dhtpin</w:t>
            </w:r>
            <w:proofErr w:type="spellEnd"/>
            <w:r w:rsidRPr="00062310">
              <w:rPr>
                <w:color w:val="000000" w:themeColor="text1"/>
              </w:rPr>
              <w:t>);</w:t>
            </w:r>
          </w:p>
          <w:p w14:paraId="337F0EB4" w14:textId="67BECFB3"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"Teplota = ");</w:t>
            </w:r>
          </w:p>
          <w:p w14:paraId="2C63E350" w14:textId="68DB9ECC"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cidlo.temperature</w:t>
            </w:r>
            <w:proofErr w:type="spellEnd"/>
            <w:proofErr w:type="gramEnd"/>
            <w:r w:rsidRPr="00062310">
              <w:rPr>
                <w:color w:val="000000" w:themeColor="text1"/>
              </w:rPr>
              <w:t>);</w:t>
            </w:r>
          </w:p>
          <w:p w14:paraId="0F143853" w14:textId="5042A7F6"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w:t>
            </w:r>
            <w:proofErr w:type="spellEnd"/>
            <w:r w:rsidRPr="00062310">
              <w:rPr>
                <w:color w:val="000000" w:themeColor="text1"/>
              </w:rPr>
              <w:t>(</w:t>
            </w:r>
            <w:r w:rsidRPr="00062310">
              <w:rPr>
                <w:color w:val="2F5496" w:themeColor="accent1" w:themeShade="BF"/>
              </w:rPr>
              <w:t>"Vlhkost = "</w:t>
            </w:r>
            <w:r w:rsidRPr="00062310">
              <w:rPr>
                <w:color w:val="000000" w:themeColor="text1"/>
              </w:rPr>
              <w:t>);</w:t>
            </w:r>
          </w:p>
          <w:p w14:paraId="15C18DD7" w14:textId="1177DC66" w:rsidR="005A174E" w:rsidRPr="00062310" w:rsidRDefault="005A174E" w:rsidP="005A174E">
            <w:pPr>
              <w:pStyle w:val="Arduinokod"/>
              <w:rPr>
                <w:color w:val="000000" w:themeColor="text1"/>
              </w:rPr>
            </w:pPr>
            <w:r w:rsidRPr="00062310">
              <w:rPr>
                <w:color w:val="000000" w:themeColor="text1"/>
              </w:rPr>
              <w:t xml:space="preserve">  </w:t>
            </w:r>
            <w:proofErr w:type="spellStart"/>
            <w:r w:rsidRPr="00062310">
              <w:t>Serial</w:t>
            </w:r>
            <w:r w:rsidRPr="00062310">
              <w:rPr>
                <w:color w:val="000000" w:themeColor="text1"/>
              </w:rPr>
              <w:t>.</w:t>
            </w:r>
            <w:r w:rsidRPr="00062310">
              <w:t>println</w:t>
            </w:r>
            <w:proofErr w:type="spellEnd"/>
            <w:r w:rsidRPr="00062310">
              <w:rPr>
                <w:color w:val="000000" w:themeColor="text1"/>
              </w:rPr>
              <w:t>(</w:t>
            </w:r>
            <w:proofErr w:type="spellStart"/>
            <w:proofErr w:type="gramStart"/>
            <w:r w:rsidRPr="00062310">
              <w:rPr>
                <w:color w:val="000000" w:themeColor="text1"/>
              </w:rPr>
              <w:t>cidlo.humidity</w:t>
            </w:r>
            <w:proofErr w:type="spellEnd"/>
            <w:proofErr w:type="gramEnd"/>
            <w:r w:rsidRPr="00062310">
              <w:rPr>
                <w:color w:val="000000" w:themeColor="text1"/>
              </w:rPr>
              <w:t>);</w:t>
            </w:r>
          </w:p>
          <w:p w14:paraId="3D6B21BC" w14:textId="25F731D1" w:rsidR="005A174E" w:rsidRPr="00062310" w:rsidRDefault="005A174E" w:rsidP="005A174E">
            <w:pPr>
              <w:pStyle w:val="Arduinokod"/>
              <w:rPr>
                <w:color w:val="000000" w:themeColor="text1"/>
              </w:rPr>
            </w:pPr>
            <w:r w:rsidRPr="00062310">
              <w:rPr>
                <w:color w:val="000000" w:themeColor="text1"/>
              </w:rPr>
              <w:t xml:space="preserve">  </w:t>
            </w:r>
            <w:proofErr w:type="spellStart"/>
            <w:proofErr w:type="gramStart"/>
            <w:r w:rsidRPr="00062310">
              <w:t>delay</w:t>
            </w:r>
            <w:proofErr w:type="spellEnd"/>
            <w:r w:rsidRPr="00062310">
              <w:rPr>
                <w:color w:val="000000" w:themeColor="text1"/>
              </w:rPr>
              <w:t>(</w:t>
            </w:r>
            <w:proofErr w:type="gramEnd"/>
            <w:r w:rsidRPr="00062310">
              <w:rPr>
                <w:color w:val="000000" w:themeColor="text1"/>
              </w:rPr>
              <w:t>1000);</w:t>
            </w:r>
          </w:p>
          <w:p w14:paraId="2BF4BAD4" w14:textId="51F9FEB7" w:rsidR="00BE25D5" w:rsidRPr="00C47DA1" w:rsidRDefault="005A174E" w:rsidP="005A174E">
            <w:pPr>
              <w:pStyle w:val="Arduinokod"/>
              <w:rPr>
                <w:color w:val="auto"/>
              </w:rPr>
            </w:pPr>
            <w:r w:rsidRPr="00062310">
              <w:rPr>
                <w:color w:val="000000" w:themeColor="text1"/>
              </w:rPr>
              <w:t>}</w:t>
            </w:r>
          </w:p>
        </w:tc>
        <w:tc>
          <w:tcPr>
            <w:tcW w:w="787" w:type="dxa"/>
            <w:shd w:val="clear" w:color="auto" w:fill="auto"/>
          </w:tcPr>
          <w:p w14:paraId="66B018F3" w14:textId="656586A0" w:rsidR="0038137A" w:rsidRDefault="002D73DB" w:rsidP="00D06BC2">
            <w:pPr>
              <w:pStyle w:val="Arduinokod"/>
              <w:rPr>
                <w:color w:val="auto"/>
              </w:rPr>
            </w:pPr>
            <w:r>
              <w:rPr>
                <w:noProof/>
              </w:rPr>
              <mc:AlternateContent>
                <mc:Choice Requires="wps">
                  <w:drawing>
                    <wp:anchor distT="0" distB="0" distL="114300" distR="114300" simplePos="0" relativeHeight="251813888" behindDoc="0" locked="0" layoutInCell="1" allowOverlap="1" wp14:anchorId="07F12F21" wp14:editId="5873711E">
                      <wp:simplePos x="0" y="0"/>
                      <wp:positionH relativeFrom="column">
                        <wp:posOffset>227965</wp:posOffset>
                      </wp:positionH>
                      <wp:positionV relativeFrom="paragraph">
                        <wp:posOffset>1112587</wp:posOffset>
                      </wp:positionV>
                      <wp:extent cx="187325" cy="231140"/>
                      <wp:effectExtent l="0" t="0" r="15875" b="22860"/>
                      <wp:wrapThrough wrapText="bothSides">
                        <wp:wrapPolygon edited="0">
                          <wp:start x="0" y="0"/>
                          <wp:lineTo x="0" y="21363"/>
                          <wp:lineTo x="20502" y="21363"/>
                          <wp:lineTo x="20502" y="0"/>
                          <wp:lineTo x="0" y="0"/>
                        </wp:wrapPolygon>
                      </wp:wrapThrough>
                      <wp:docPr id="451" name="Textové pole 45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D96E9" w14:textId="77F25FB9" w:rsidR="006B1BFA" w:rsidRPr="003051CA" w:rsidRDefault="006B1BFA" w:rsidP="002D73DB">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12F21" id="Textové pole 451" o:spid="_x0000_s1199" type="#_x0000_t202" style="position:absolute;margin-left:17.95pt;margin-top:87.6pt;width:14.75pt;height:18.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" filled="f" stroked="f">
                      <v:textbox inset="0,0,0,0">
                        <w:txbxContent>
                          <w:p w14:paraId="78FD96E9" w14:textId="77F25FB9" w:rsidR="006B1BFA" w:rsidRPr="003051CA" w:rsidRDefault="006B1BFA" w:rsidP="002D73DB">
                            <w:pPr>
                              <w:pStyle w:val="Cislovanikod"/>
                            </w:pPr>
                            <w:r>
                              <w:t>d</w:t>
                            </w:r>
                          </w:p>
                        </w:txbxContent>
                      </v:textbox>
                      <w10:wrap type="through"/>
                    </v:shape>
                  </w:pict>
                </mc:Fallback>
              </mc:AlternateContent>
            </w:r>
            <w:r w:rsidRPr="00EF1208">
              <w:rPr>
                <w:noProof/>
                <w:color w:val="auto"/>
              </w:rPr>
              <mc:AlternateContent>
                <mc:Choice Requires="wpg">
                  <w:drawing>
                    <wp:anchor distT="0" distB="0" distL="114300" distR="114300" simplePos="0" relativeHeight="251812864" behindDoc="0" locked="0" layoutInCell="1" allowOverlap="1" wp14:anchorId="21A8DB36" wp14:editId="5FC78189">
                      <wp:simplePos x="0" y="0"/>
                      <wp:positionH relativeFrom="column">
                        <wp:posOffset>-30480</wp:posOffset>
                      </wp:positionH>
                      <wp:positionV relativeFrom="paragraph">
                        <wp:posOffset>1113857</wp:posOffset>
                      </wp:positionV>
                      <wp:extent cx="252095" cy="344237"/>
                      <wp:effectExtent l="0" t="0" r="27305" b="36830"/>
                      <wp:wrapNone/>
                      <wp:docPr id="448" name="Skupina 448"/>
                      <wp:cNvGraphicFramePr/>
                      <a:graphic xmlns:a="http://schemas.openxmlformats.org/drawingml/2006/main">
                        <a:graphicData uri="http://schemas.microsoft.com/office/word/2010/wordprocessingGroup">
                          <wpg:wgp>
                            <wpg:cNvGrpSpPr/>
                            <wpg:grpSpPr>
                              <a:xfrm>
                                <a:off x="0" y="0"/>
                                <a:ext cx="252095" cy="344237"/>
                                <a:chOff x="0" y="0"/>
                                <a:chExt cx="635000" cy="800100"/>
                              </a:xfrm>
                            </wpg:grpSpPr>
                            <wps:wsp>
                              <wps:cNvPr id="449" name="Přímá spojnice 44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0" name="Přímá spojnice 45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91F70A" id="Skupina 448" o:spid="_x0000_s1026" style="position:absolute;margin-left:-2.4pt;margin-top:87.7pt;width:19.85pt;height:27.1pt;z-index:2518128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">
                      <v:line id="Přímá spojnice 44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NI7ccAAADcAAAADwAAAGRycy9kb3ducmV2LnhtbESPT2sCMRTE74LfITyhF9Fsi7S6GkVK&#10;C8VL/Yfo7bF5brZuXpZNuq799E2h4HGYmd8ws0VrS9FQ7QvHCh6HCQjizOmCcwX73ftgDMIHZI2l&#10;Y1JwIw+Lebczw1S7K2+o2YZcRAj7FBWYEKpUSp8ZsuiHriKO3tnVFkOUdS51jdcIt6V8SpJnabHg&#10;uGCwoldD2WX7bRUc3lY/68vxZBpn+8vT5MWcvz43Sj302uUURKA23MP/7Q+tYDSawN+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Rw0jtxwAAANwAAAAPAAAAAAAA&#10;AAAAAAAAAKECAABkcnMvZG93bnJldi54bWxQSwUGAAAAAAQABAD5AAAAlQMAAAAA&#10;" strokecolor="#159294" strokeweight=".5pt">
                        <v:stroke joinstyle="miter"/>
                      </v:line>
                      <v:line id="Přímá spojnice 45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B3rcUAAADcAAAADwAAAGRycy9kb3ducmV2LnhtbERPy2oCMRTdC/5DuEI3UjOWqnU0ipQW&#10;Sjc+WkR3l8l1Mjq5GSbpOO3XNwvB5eG858vWlqKh2heOFQwHCQjizOmCcwXfX++PLyB8QNZYOiYF&#10;v+Rhueh25phqd+UtNbuQixjCPkUFJoQqldJnhiz6gauII3dytcUQYZ1LXeM1httSPiXJWFosODYY&#10;rOjVUHbZ/VgF+7fPv83lcDSNs/3VcToxp/N6q9RDr13NQARqw118c39oBc+jOD+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SB3rcUAAADcAAAADwAAAAAAAAAA&#10;AAAAAAChAgAAZHJzL2Rvd25yZXYueG1sUEsFBgAAAAAEAAQA+QAAAJMDAAAAAA==&#10;" strokecolor="#159294" strokeweight=".5pt">
                        <v:stroke joinstyle="miter"/>
                      </v:line>
                    </v:group>
                  </w:pict>
                </mc:Fallback>
              </mc:AlternateContent>
            </w:r>
            <w:r w:rsidR="00EF1208">
              <w:rPr>
                <w:noProof/>
              </w:rPr>
              <mc:AlternateContent>
                <mc:Choice Requires="wps">
                  <w:drawing>
                    <wp:anchor distT="0" distB="0" distL="114300" distR="114300" simplePos="0" relativeHeight="251810816" behindDoc="0" locked="0" layoutInCell="1" allowOverlap="1" wp14:anchorId="39338E0E" wp14:editId="03C1455B">
                      <wp:simplePos x="0" y="0"/>
                      <wp:positionH relativeFrom="column">
                        <wp:posOffset>228266</wp:posOffset>
                      </wp:positionH>
                      <wp:positionV relativeFrom="paragraph">
                        <wp:posOffset>541388</wp:posOffset>
                      </wp:positionV>
                      <wp:extent cx="187325" cy="231140"/>
                      <wp:effectExtent l="0" t="0" r="15875" b="22860"/>
                      <wp:wrapThrough wrapText="bothSides">
                        <wp:wrapPolygon edited="0">
                          <wp:start x="0" y="0"/>
                          <wp:lineTo x="0" y="21363"/>
                          <wp:lineTo x="20502" y="21363"/>
                          <wp:lineTo x="20502" y="0"/>
                          <wp:lineTo x="0" y="0"/>
                        </wp:wrapPolygon>
                      </wp:wrapThrough>
                      <wp:docPr id="63" name="Textové pole 63"/>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62677B" w14:textId="33D8514D" w:rsidR="006B1BFA" w:rsidRPr="003051CA" w:rsidRDefault="006B1BFA" w:rsidP="00EF1208">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38E0E" id="Textové pole 63" o:spid="_x0000_s1200" type="#_x0000_t202" style="position:absolute;margin-left:17.95pt;margin-top:42.65pt;width:14.75pt;height:18.2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" filled="f" stroked="f">
                      <v:textbox inset="0,0,0,0">
                        <w:txbxContent>
                          <w:p w14:paraId="5062677B" w14:textId="33D8514D" w:rsidR="006B1BFA" w:rsidRPr="003051CA" w:rsidRDefault="006B1BFA" w:rsidP="00EF1208">
                            <w:pPr>
                              <w:pStyle w:val="Cislovanikod"/>
                            </w:pPr>
                            <w:r>
                              <w:t>c</w:t>
                            </w:r>
                          </w:p>
                        </w:txbxContent>
                      </v:textbox>
                      <w10:wrap type="through"/>
                    </v:shape>
                  </w:pict>
                </mc:Fallback>
              </mc:AlternateContent>
            </w:r>
            <w:r w:rsidR="00EF1208">
              <w:rPr>
                <w:noProof/>
              </w:rPr>
              <mc:AlternateContent>
                <mc:Choice Requires="wps">
                  <w:drawing>
                    <wp:anchor distT="0" distB="0" distL="114300" distR="114300" simplePos="0" relativeHeight="251804672" behindDoc="0" locked="0" layoutInCell="1" allowOverlap="1" wp14:anchorId="61A54C5C" wp14:editId="288E6CB5">
                      <wp:simplePos x="0" y="0"/>
                      <wp:positionH relativeFrom="column">
                        <wp:posOffset>227965</wp:posOffset>
                      </wp:positionH>
                      <wp:positionV relativeFrom="paragraph">
                        <wp:posOffset>306705</wp:posOffset>
                      </wp:positionV>
                      <wp:extent cx="187325" cy="231140"/>
                      <wp:effectExtent l="0" t="0" r="15875" b="22860"/>
                      <wp:wrapThrough wrapText="bothSides">
                        <wp:wrapPolygon edited="0">
                          <wp:start x="0" y="0"/>
                          <wp:lineTo x="0" y="21363"/>
                          <wp:lineTo x="20502" y="21363"/>
                          <wp:lineTo x="20502" y="0"/>
                          <wp:lineTo x="0" y="0"/>
                        </wp:wrapPolygon>
                      </wp:wrapThrough>
                      <wp:docPr id="45" name="Textové pole 4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D694B5" w14:textId="77777777" w:rsidR="006B1BFA" w:rsidRPr="003051CA" w:rsidRDefault="006B1BFA" w:rsidP="00BE25D5">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54C5C" id="Textové pole 45" o:spid="_x0000_s1201" type="#_x0000_t202" style="position:absolute;margin-left:17.95pt;margin-top:24.15pt;width:14.75pt;height:18.2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" filled="f" stroked="f">
                      <v:textbox inset="0,0,0,0">
                        <w:txbxContent>
                          <w:p w14:paraId="76D694B5" w14:textId="77777777" w:rsidR="006B1BFA" w:rsidRPr="003051CA" w:rsidRDefault="006B1BFA" w:rsidP="00BE25D5">
                            <w:pPr>
                              <w:pStyle w:val="Cislovanikod"/>
                            </w:pPr>
                            <w:r>
                              <w:t>b</w:t>
                            </w:r>
                          </w:p>
                        </w:txbxContent>
                      </v:textbox>
                      <w10:wrap type="through"/>
                    </v:shape>
                  </w:pict>
                </mc:Fallback>
              </mc:AlternateContent>
            </w:r>
            <w:r w:rsidR="00EF1208">
              <w:rPr>
                <w:noProof/>
              </w:rPr>
              <mc:AlternateContent>
                <mc:Choice Requires="wpg">
                  <w:drawing>
                    <wp:anchor distT="0" distB="0" distL="114300" distR="114300" simplePos="0" relativeHeight="251797504" behindDoc="0" locked="0" layoutInCell="1" allowOverlap="1" wp14:anchorId="5178AC63" wp14:editId="7AED1B84">
                      <wp:simplePos x="0" y="0"/>
                      <wp:positionH relativeFrom="column">
                        <wp:posOffset>-42545</wp:posOffset>
                      </wp:positionH>
                      <wp:positionV relativeFrom="paragraph">
                        <wp:posOffset>374015</wp:posOffset>
                      </wp:positionV>
                      <wp:extent cx="251460" cy="114935"/>
                      <wp:effectExtent l="0" t="0" r="27940" b="37465"/>
                      <wp:wrapNone/>
                      <wp:docPr id="46" name="Skupina 4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 name="Přímá spojnice 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 name="Přímá spojnice 4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E4BF94" id="Skupina 46" o:spid="_x0000_s1026" style="position:absolute;margin-left:-3.35pt;margin-top:29.45pt;width:19.8pt;height:9.05pt;z-index:2517975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">
                      <v:line id="Přímá spojnice 4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z8YAAADbAAAADwAAAGRycy9kb3ducmV2LnhtbESPQWsCMRSE74X+h/AKXkrNKlLb1Sgi&#10;FsRLqy1Fb4/Nc7O6eVk26br6601B8DjMzDfMeNraUjRU+8Kxgl43AUGcOV1wruDn++PlDYQPyBpL&#10;x6TgTB6mk8eHMabanXhNzSbkIkLYp6jAhFClUvrMkEXfdRVx9PauthiirHOpazxFuC1lP0lepcWC&#10;44LBiuaGsuPmzyr4XawuX8ftzjTOPs9270OzP3yuleo8tbMRiEBtuIdv7aVWMBjC/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Ov/8/GAAAA2wAAAA8AAAAAAAAA&#10;AAAAAAAAoQIAAGRycy9kb3ducmV2LnhtbFBLBQYAAAAABAAEAPkAAACUAwAAAAA=&#10;" strokecolor="#159294" strokeweight=".5pt">
                        <v:stroke joinstyle="miter"/>
                      </v:line>
                      <v:line id="Přímá spojnice 4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jBrvcQAAADbAAAADwAAAGRycy9kb3ducmV2LnhtbERPy2oCMRTdF/oP4QrdFM1UxMdoFCkW&#10;xE3rA9HdZXKdTJ3cDJM4Tvv1zULo8nDes0VrS9FQ7QvHCt56CQjizOmCcwWH/Ud3DMIHZI2lY1Lw&#10;Qx4W8+enGaba3XlLzS7kIoawT1GBCaFKpfSZIYu+5yriyF1cbTFEWOdS13iP4baU/SQZSosFxwaD&#10;Fb0byq67m1VwXG1+v66ns2mcfV2eJyNz+f7cKvXSaZdTEIHa8C9+uNdawSCOjV/iD5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MGu9xAAAANsAAAAPAAAAAAAAAAAA&#10;AAAAAKECAABkcnMvZG93bnJldi54bWxQSwUGAAAAAAQABAD5AAAAkgMAAAAA&#10;" strokecolor="#159294" strokeweight=".5pt">
                        <v:stroke joinstyle="miter"/>
                      </v:line>
                    </v:group>
                  </w:pict>
                </mc:Fallback>
              </mc:AlternateContent>
            </w:r>
            <w:r w:rsidR="00EF1208" w:rsidRPr="00EF1208">
              <w:rPr>
                <w:noProof/>
                <w:color w:val="auto"/>
              </w:rPr>
              <mc:AlternateContent>
                <mc:Choice Requires="wpg">
                  <w:drawing>
                    <wp:anchor distT="0" distB="0" distL="114300" distR="114300" simplePos="0" relativeHeight="251808768" behindDoc="0" locked="0" layoutInCell="1" allowOverlap="1" wp14:anchorId="3EE54716" wp14:editId="754586E5">
                      <wp:simplePos x="0" y="0"/>
                      <wp:positionH relativeFrom="column">
                        <wp:posOffset>-34290</wp:posOffset>
                      </wp:positionH>
                      <wp:positionV relativeFrom="paragraph">
                        <wp:posOffset>658061</wp:posOffset>
                      </wp:positionV>
                      <wp:extent cx="252095" cy="114434"/>
                      <wp:effectExtent l="0" t="0" r="27305" b="38100"/>
                      <wp:wrapNone/>
                      <wp:docPr id="59" name="Skupina 59"/>
                      <wp:cNvGraphicFramePr/>
                      <a:graphic xmlns:a="http://schemas.openxmlformats.org/drawingml/2006/main">
                        <a:graphicData uri="http://schemas.microsoft.com/office/word/2010/wordprocessingGroup">
                          <wpg:wgp>
                            <wpg:cNvGrpSpPr/>
                            <wpg:grpSpPr>
                              <a:xfrm>
                                <a:off x="0" y="0"/>
                                <a:ext cx="252095" cy="114434"/>
                                <a:chOff x="0" y="0"/>
                                <a:chExt cx="635000" cy="800100"/>
                              </a:xfrm>
                            </wpg:grpSpPr>
                            <wps:wsp>
                              <wps:cNvPr id="60" name="Přímá spojnice 6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 name="Přímá spojnice 6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42F116" id="Skupina 59" o:spid="_x0000_s1026" style="position:absolute;margin-left:-2.7pt;margin-top:51.8pt;width:19.85pt;height:9pt;z-index:2518087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">
                      <v:line id="Přímá spojnice 6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728QAAADbAAAADwAAAGRycy9kb3ducmV2LnhtbERPz2vCMBS+D/wfwhN2GZrOg3OdaRGZ&#10;IF6cOmTeHs2zqTYvpclq3V+/HAY7fny/53lva9FR6yvHCp7HCQjiwumKSwWfh9VoBsIHZI21Y1Jw&#10;Jw95NniYY6rdjXfU7UMpYgj7FBWYEJpUSl8YsujHriGO3Nm1FkOEbSl1i7cYbms5SZKptFhxbDDY&#10;0NJQcd1/WwXH983Px/XrZDpnnxan1xdzvmx3Sj0O+8UbiEB9+Bf/uddawTSuj1/iD5DZ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8zvbxAAAANsAAAAPAAAAAAAAAAAA&#10;AAAAAKECAABkcnMvZG93bnJldi54bWxQSwUGAAAAAAQABAD5AAAAkgMAAAAA&#10;" strokecolor="#159294" strokeweight=".5pt">
                        <v:stroke joinstyle="miter"/>
                      </v:line>
                      <v:line id="Přímá spojnice 6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eQMYAAADbAAAADwAAAGRycy9kb3ducmV2LnhtbESPQWsCMRSE70L/Q3gFL6JZPWjdGkVK&#10;C9KL1YrU22Pz3GzdvCybuG799Y0geBxm5htmtmhtKRqqfeFYwXCQgCDOnC44V7D7/ui/gPABWWPp&#10;mBT8kYfF/Kkzw1S7C2+o2YZcRAj7FBWYEKpUSp8ZsugHriKO3tHVFkOUdS51jZcIt6UcJclYWiw4&#10;Lhis6M1QdtqerYL9++f16/RzMI2zveVhOjHH3/VGqe5zu3wFEagNj/C9vdIKxkO4fYk/QM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kDGAAAA2wAAAA8AAAAAAAAA&#10;AAAAAAAAoQIAAGRycy9kb3ducmV2LnhtbFBLBQYAAAAABAAEAPkAAACUAwAAAAA=&#10;" strokecolor="#159294" strokeweight=".5pt">
                        <v:stroke joinstyle="miter"/>
                      </v:line>
                    </v:group>
                  </w:pict>
                </mc:Fallback>
              </mc:AlternateContent>
            </w:r>
            <w:r w:rsidR="00EF1208">
              <w:rPr>
                <w:noProof/>
              </w:rPr>
              <mc:AlternateContent>
                <mc:Choice Requires="wps">
                  <w:drawing>
                    <wp:anchor distT="0" distB="0" distL="114300" distR="114300" simplePos="0" relativeHeight="251806720" behindDoc="0" locked="0" layoutInCell="1" allowOverlap="1" wp14:anchorId="2847EFC8" wp14:editId="0754E76C">
                      <wp:simplePos x="0" y="0"/>
                      <wp:positionH relativeFrom="column">
                        <wp:posOffset>227965</wp:posOffset>
                      </wp:positionH>
                      <wp:positionV relativeFrom="paragraph">
                        <wp:posOffset>568</wp:posOffset>
                      </wp:positionV>
                      <wp:extent cx="196215" cy="231140"/>
                      <wp:effectExtent l="0" t="0" r="6985" b="22860"/>
                      <wp:wrapThrough wrapText="bothSides">
                        <wp:wrapPolygon edited="0">
                          <wp:start x="0" y="0"/>
                          <wp:lineTo x="0" y="21363"/>
                          <wp:lineTo x="19573" y="21363"/>
                          <wp:lineTo x="19573" y="0"/>
                          <wp:lineTo x="0" y="0"/>
                        </wp:wrapPolygon>
                      </wp:wrapThrough>
                      <wp:docPr id="44" name="Textové pole 44"/>
                      <wp:cNvGraphicFramePr/>
                      <a:graphic xmlns:a="http://schemas.openxmlformats.org/drawingml/2006/main">
                        <a:graphicData uri="http://schemas.microsoft.com/office/word/2010/wordprocessingShape">
                          <wps:wsp>
                            <wps:cNvSpPr txBox="1"/>
                            <wps:spPr>
                              <a:xfrm>
                                <a:off x="0" y="0"/>
                                <a:ext cx="19621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92B27" w14:textId="77777777" w:rsidR="006B1BFA" w:rsidRPr="003051CA" w:rsidRDefault="006B1BFA" w:rsidP="00BE25D5">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EFC8" id="Textové pole 44" o:spid="_x0000_s1202" type="#_x0000_t202" style="position:absolute;margin-left:17.95pt;margin-top:.05pt;width:15.45pt;height:18.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" filled="f" stroked="f">
                      <v:textbox inset="0,0,0,0">
                        <w:txbxContent>
                          <w:p w14:paraId="5BF92B27" w14:textId="77777777" w:rsidR="006B1BFA" w:rsidRPr="003051CA" w:rsidRDefault="006B1BFA" w:rsidP="00BE25D5">
                            <w:pPr>
                              <w:pStyle w:val="Cislovanikod"/>
                            </w:pPr>
                            <w:r>
                              <w:t>a</w:t>
                            </w:r>
                          </w:p>
                        </w:txbxContent>
                      </v:textbox>
                      <w10:wrap type="through"/>
                    </v:shape>
                  </w:pict>
                </mc:Fallback>
              </mc:AlternateContent>
            </w:r>
            <w:r w:rsidR="00EF1208">
              <w:rPr>
                <w:noProof/>
              </w:rPr>
              <mc:AlternateContent>
                <mc:Choice Requires="wpg">
                  <w:drawing>
                    <wp:anchor distT="0" distB="0" distL="114300" distR="114300" simplePos="0" relativeHeight="251805696" behindDoc="0" locked="0" layoutInCell="1" allowOverlap="1" wp14:anchorId="5AE3A4B3" wp14:editId="5F3EC0D2">
                      <wp:simplePos x="0" y="0"/>
                      <wp:positionH relativeFrom="column">
                        <wp:posOffset>-30480</wp:posOffset>
                      </wp:positionH>
                      <wp:positionV relativeFrom="paragraph">
                        <wp:posOffset>81781</wp:posOffset>
                      </wp:positionV>
                      <wp:extent cx="252095" cy="119246"/>
                      <wp:effectExtent l="0" t="0" r="27305" b="33655"/>
                      <wp:wrapNone/>
                      <wp:docPr id="41" name="Skupina 41"/>
                      <wp:cNvGraphicFramePr/>
                      <a:graphic xmlns:a="http://schemas.openxmlformats.org/drawingml/2006/main">
                        <a:graphicData uri="http://schemas.microsoft.com/office/word/2010/wordprocessingGroup">
                          <wpg:wgp>
                            <wpg:cNvGrpSpPr/>
                            <wpg:grpSpPr>
                              <a:xfrm>
                                <a:off x="0" y="0"/>
                                <a:ext cx="252095" cy="119246"/>
                                <a:chOff x="0" y="0"/>
                                <a:chExt cx="635000" cy="800100"/>
                              </a:xfrm>
                            </wpg:grpSpPr>
                            <wps:wsp>
                              <wps:cNvPr id="42" name="Přímá spojnice 4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3" name="Přímá spojnice 4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0B9B3E" id="Skupina 41" o:spid="_x0000_s1026" style="position:absolute;margin-left:-2.4pt;margin-top:6.45pt;width:19.85pt;height:9.4pt;z-index:251805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">
                      <v:line id="Přímá spojnice 4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9hcV8YAAADbAAAADwAAAGRycy9kb3ducmV2LnhtbESPQWsCMRSE7wX/Q3iCl1KzitS6GkVK&#10;hdJLqy2it8fmuVndvCybdN36641Q8DjMzDfMbNHaUjRU+8KxgkE/AUGcOV1wruDne/X0AsIHZI2l&#10;Y1LwRx4W887DDFPtzrymZhNyESHsU1RgQqhSKX1myKLvu4o4egdXWwxR1rnUNZ4j3JZymCTP0mLB&#10;ccFgRa+GstPm1yrYvn1cvk67vWmcfVzuJ2NzOH6ulep12+UURKA23MP/7XetYDSE25f4A+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PYXFfGAAAA2wAAAA8AAAAAAAAA&#10;AAAAAAAAoQIAAGRycy9kb3ducmV2LnhtbFBLBQYAAAAABAAEAPkAAACUAwAAAAA=&#10;" strokecolor="#159294" strokeweight=".5pt">
                        <v:stroke joinstyle="miter"/>
                      </v:line>
                      <v:line id="Přímá spojnice 4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T5zMgAAADbAAAADwAAAGRycy9kb3ducmV2LnhtbESPT0vDQBTE74LfYXmCF2k3WrEasy1F&#10;LJRetH8Qe3tkX7Kx2bchu6ZpP323IHgcZuY3TDbtbS06an3lWMH9MAFBnDtdcalgu5kPnkH4gKyx&#10;dkwKjuRhOrm+yjDV7sAr6tahFBHCPkUFJoQmldLnhiz6oWuIo1e41mKIsi2lbvEQ4baWD0nyJC1W&#10;HBcMNvRmKN+vf62Cr/fl6XP/vTOds3ez3cvYFD8fK6Vub/rZK4hAffgP/7UXWsHjCC5f4g+QkzM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JT5zMgAAADbAAAADwAAAAAA&#10;AAAAAAAAAAChAgAAZHJzL2Rvd25yZXYueG1sUEsFBgAAAAAEAAQA+QAAAJYDAAAAAA==&#10;" strokecolor="#159294" strokeweight=".5pt">
                        <v:stroke joinstyle="miter"/>
                      </v:line>
                    </v:group>
                  </w:pict>
                </mc:Fallback>
              </mc:AlternateContent>
            </w:r>
            <w:r w:rsidR="00BE25D5">
              <w:rPr>
                <w:noProof/>
              </w:rPr>
              <mc:AlternateContent>
                <mc:Choice Requires="wps">
                  <w:drawing>
                    <wp:anchor distT="0" distB="0" distL="114300" distR="114300" simplePos="0" relativeHeight="251802624" behindDoc="0" locked="0" layoutInCell="1" allowOverlap="1" wp14:anchorId="75EBED1B" wp14:editId="05782709">
                      <wp:simplePos x="0" y="0"/>
                      <wp:positionH relativeFrom="column">
                        <wp:posOffset>5124450</wp:posOffset>
                      </wp:positionH>
                      <wp:positionV relativeFrom="paragraph">
                        <wp:posOffset>2938145</wp:posOffset>
                      </wp:positionV>
                      <wp:extent cx="0" cy="800100"/>
                      <wp:effectExtent l="0" t="0" r="25400" b="12700"/>
                      <wp:wrapNone/>
                      <wp:docPr id="49" name="Přímá spojnice 4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765C1B" id="Přímá spojnice 49"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wkmv7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BE25D5">
              <w:rPr>
                <w:noProof/>
                <w:color w:val="7E7E7E"/>
              </w:rPr>
              <mc:AlternateContent>
                <mc:Choice Requires="wps">
                  <w:drawing>
                    <wp:anchor distT="0" distB="0" distL="114300" distR="114300" simplePos="0" relativeHeight="251803648" behindDoc="0" locked="0" layoutInCell="1" allowOverlap="1" wp14:anchorId="0BDE5CA3" wp14:editId="6D7E4993">
                      <wp:simplePos x="0" y="0"/>
                      <wp:positionH relativeFrom="column">
                        <wp:posOffset>5125720</wp:posOffset>
                      </wp:positionH>
                      <wp:positionV relativeFrom="paragraph">
                        <wp:posOffset>3395345</wp:posOffset>
                      </wp:positionV>
                      <wp:extent cx="635000" cy="0"/>
                      <wp:effectExtent l="0" t="0" r="25400" b="25400"/>
                      <wp:wrapNone/>
                      <wp:docPr id="50" name="Přímá spojnice 5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EB5D18" id="Přímá spojnice 50"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5epN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Art&#10;MUzjGW1//7j7pe9+kuDsN4MCCe6hUb0LNdZfm62fsuC2Pk09CK/TF+chQzb3OJsLQyQcFy9er8oS&#10;e/DTVnGPcz7Ed2A1ST8NVdKksVnNDu9DxF5YeipJy8qkGKyS7a1UKid+v7tWnhwYHnS1ulxevkmS&#10;EfigDLMELdIgo/T8F48KRtpPINALFFvl9vkWwkzLOAcTq4lXGaxOMIESZmD5OHCqT1DIN/Qp4BmR&#10;O1sTZ7CWxvr/dY/DSbIY608OjHMnC3a2PeZDzdbgVcvOTc8i3eWHeYbfP97NHwA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Ax3l6k3wEAAAQEAAAOAAAAAAAAAAAAAAAAACwCAABkcnMvZTJvRG9jLnhtbFBLAQItABQABgAI&#10;AAAAIQCFOVdU3gAAAAsBAAAPAAAAAAAAAAAAAAAAADcEAABkcnMvZG93bnJldi54bWxQSwUGAAAA&#10;AAQABADzAAAAQgUAAAAA&#10;" strokecolor="#159294" strokeweight=".5pt">
                      <v:stroke joinstyle="miter"/>
                    </v:line>
                  </w:pict>
                </mc:Fallback>
              </mc:AlternateContent>
            </w:r>
            <w:r w:rsidR="00BE25D5">
              <w:rPr>
                <w:noProof/>
              </w:rPr>
              <mc:AlternateContent>
                <mc:Choice Requires="wps">
                  <w:drawing>
                    <wp:anchor distT="0" distB="0" distL="114300" distR="114300" simplePos="0" relativeHeight="251800576" behindDoc="0" locked="0" layoutInCell="1" allowOverlap="1" wp14:anchorId="1C309998" wp14:editId="20D98D48">
                      <wp:simplePos x="0" y="0"/>
                      <wp:positionH relativeFrom="column">
                        <wp:posOffset>4972050</wp:posOffset>
                      </wp:positionH>
                      <wp:positionV relativeFrom="paragraph">
                        <wp:posOffset>2785745</wp:posOffset>
                      </wp:positionV>
                      <wp:extent cx="0" cy="800100"/>
                      <wp:effectExtent l="0" t="0" r="25400" b="12700"/>
                      <wp:wrapNone/>
                      <wp:docPr id="51" name="Přímá spojnice 5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62041" id="Přímá spojnice 51"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B/5J7v3QEAAAQEAAAOAAAAAAAAAAAAAAAAACwCAABkcnMvZTJvRG9jLnhtbFBLAQItABQABgAI&#10;AAAAIQAJSYir4AAAAAsBAAAPAAAAAAAAAAAAAAAAADUEAABkcnMvZG93bnJldi54bWxQSwUGAAAA&#10;AAQABADzAAAAQgUAAAAA&#10;" strokecolor="#159294" strokeweight=".5pt">
                      <v:stroke joinstyle="miter"/>
                    </v:line>
                  </w:pict>
                </mc:Fallback>
              </mc:AlternateContent>
            </w:r>
            <w:r w:rsidR="00BE25D5">
              <w:rPr>
                <w:noProof/>
                <w:color w:val="7E7E7E"/>
              </w:rPr>
              <mc:AlternateContent>
                <mc:Choice Requires="wps">
                  <w:drawing>
                    <wp:anchor distT="0" distB="0" distL="114300" distR="114300" simplePos="0" relativeHeight="251801600" behindDoc="0" locked="0" layoutInCell="1" allowOverlap="1" wp14:anchorId="65B6EC29" wp14:editId="550DC6D1">
                      <wp:simplePos x="0" y="0"/>
                      <wp:positionH relativeFrom="column">
                        <wp:posOffset>4973320</wp:posOffset>
                      </wp:positionH>
                      <wp:positionV relativeFrom="paragraph">
                        <wp:posOffset>3242945</wp:posOffset>
                      </wp:positionV>
                      <wp:extent cx="635000" cy="0"/>
                      <wp:effectExtent l="0" t="0" r="25400" b="25400"/>
                      <wp:wrapNone/>
                      <wp:docPr id="52" name="Přímá spojnice 5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07645C" id="Přímá spojnice 52"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1Nd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GpJ&#10;iWEaz2j7+8fdL333kwRnvxkUSHAPjepdqLH+2mz9lAW39WnqQXidvjgPGbK5x9lcGCLhuHjxelWW&#10;eAT8tFXc45wP8R1YTdJPQ5U0aWxWs8P7ELEXlp5K0rIyKQarZHsrlcqJ3++ulScHhgddrS6Xl2+S&#10;ZAQ+KMMsQYs0yCg9/8WjgpH2Ewj0AsVWuX2+hTDTMs7BxGriVQarE0yghBlYPg6c6hMU8g19CnhG&#10;5M7WxBmspbH+f93jcJIsxvqTA+PcyYKdbY/5ULM1eNWyc9OzSHf5YZ7h94938wc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L6PtTXfAQAABAQAAA4AAAAAAAAAAAAAAAAALAIAAGRycy9lMm9Eb2MueG1sUEsBAi0AFAAGAAgA&#10;AAAhAChKxardAAAACwEAAA8AAAAAAAAAAAAAAAAANwQAAGRycy9kb3ducmV2LnhtbFBLBQYAAAAA&#10;BAAEAPMAAABBBQAAAAA=&#10;" strokecolor="#159294" strokeweight=".5pt">
                      <v:stroke joinstyle="miter"/>
                    </v:line>
                  </w:pict>
                </mc:Fallback>
              </mc:AlternateContent>
            </w:r>
            <w:r w:rsidR="00BE25D5">
              <w:rPr>
                <w:noProof/>
              </w:rPr>
              <mc:AlternateContent>
                <mc:Choice Requires="wps">
                  <w:drawing>
                    <wp:anchor distT="0" distB="0" distL="114300" distR="114300" simplePos="0" relativeHeight="251798528" behindDoc="0" locked="0" layoutInCell="1" allowOverlap="1" wp14:anchorId="43982230" wp14:editId="0C911A98">
                      <wp:simplePos x="0" y="0"/>
                      <wp:positionH relativeFrom="column">
                        <wp:posOffset>4819650</wp:posOffset>
                      </wp:positionH>
                      <wp:positionV relativeFrom="paragraph">
                        <wp:posOffset>2633345</wp:posOffset>
                      </wp:positionV>
                      <wp:extent cx="0" cy="800100"/>
                      <wp:effectExtent l="0" t="0" r="25400" b="12700"/>
                      <wp:wrapNone/>
                      <wp:docPr id="53" name="Přímá spojnice 5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AD2313" id="Přímá spojnice 53"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V1ft4BAAAE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4jkl&#10;lhs8o933L/ffzP1XEr37ZHFAgnto1OBjg/U3dhfmLPpdyKpHGUz+oh4yFnNPi7kwJiKmRYGrlxXq&#10;LL6zB5wPMb0CZ0j+aalWNsvmDT++jgl7Yem5JC9rm2N0WnV3SuuShMP+Rgdy5HjQ9cXV+upFHhmB&#10;j8owy1CWhUyjl7900jDRvgOJXuCwdWlfbiEstFwIsKmeebXF6gyTOMICrP4MnOszFMoN/Rvwgiid&#10;nU0L2Cjrwu+6p/E8spzqzw5MurMFe9edyqEWa/CqFefmZ5Hv8uO8wB8e7/YH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8LV1ft4BAAAEBAAADgAAAAAAAAAAAAAAAAAsAgAAZHJzL2Uyb0RvYy54bWxQSwECLQAUAAYA&#10;CAAAACEADMt0P+AAAAALAQAADwAAAAAAAAAAAAAAAAA2BAAAZHJzL2Rvd25yZXYueG1sUEsFBgAA&#10;AAAEAAQA8wAAAEMFAAAAAA==&#10;" strokecolor="#159294" strokeweight=".5pt">
                      <v:stroke joinstyle="miter"/>
                    </v:line>
                  </w:pict>
                </mc:Fallback>
              </mc:AlternateContent>
            </w:r>
            <w:r w:rsidR="00BE25D5">
              <w:rPr>
                <w:noProof/>
                <w:color w:val="7E7E7E"/>
              </w:rPr>
              <mc:AlternateContent>
                <mc:Choice Requires="wps">
                  <w:drawing>
                    <wp:anchor distT="0" distB="0" distL="114300" distR="114300" simplePos="0" relativeHeight="251799552" behindDoc="0" locked="0" layoutInCell="1" allowOverlap="1" wp14:anchorId="2C54A90E" wp14:editId="35B5E474">
                      <wp:simplePos x="0" y="0"/>
                      <wp:positionH relativeFrom="column">
                        <wp:posOffset>4820920</wp:posOffset>
                      </wp:positionH>
                      <wp:positionV relativeFrom="paragraph">
                        <wp:posOffset>3090545</wp:posOffset>
                      </wp:positionV>
                      <wp:extent cx="635000" cy="0"/>
                      <wp:effectExtent l="0" t="0" r="25400" b="25400"/>
                      <wp:wrapNone/>
                      <wp:docPr id="54" name="Přímá spojnice 5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3BEAB8" id="Přímá spojnice 54"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Bue/lc3wEAAAQ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5CD8A242" w14:textId="173ED45A" w:rsidR="00BE25D5" w:rsidRPr="0038137A" w:rsidRDefault="006A2F0A" w:rsidP="006A2F0A">
            <w:pPr>
              <w:rPr>
                <w:lang w:eastAsia="cs-CZ"/>
              </w:rPr>
            </w:pPr>
            <w:r w:rsidRPr="00EF1208">
              <w:rPr>
                <w:noProof/>
                <w:color w:val="auto"/>
                <w:lang w:eastAsia="cs-CZ"/>
              </w:rPr>
              <mc:AlternateContent>
                <mc:Choice Requires="wpg">
                  <w:drawing>
                    <wp:anchor distT="0" distB="0" distL="114300" distR="114300" simplePos="0" relativeHeight="251831296" behindDoc="0" locked="0" layoutInCell="1" allowOverlap="1" wp14:anchorId="3C769A63" wp14:editId="1E0A0890">
                      <wp:simplePos x="0" y="0"/>
                      <wp:positionH relativeFrom="column">
                        <wp:posOffset>-36195</wp:posOffset>
                      </wp:positionH>
                      <wp:positionV relativeFrom="paragraph">
                        <wp:posOffset>1871980</wp:posOffset>
                      </wp:positionV>
                      <wp:extent cx="251460" cy="114935"/>
                      <wp:effectExtent l="0" t="0" r="27940" b="37465"/>
                      <wp:wrapNone/>
                      <wp:docPr id="472" name="Skupina 47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73" name="Přímá spojnice 47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4" name="Přímá spojnice 47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797478" id="Skupina 472" o:spid="_x0000_s1026" style="position:absolute;margin-left:-2.85pt;margin-top:147.4pt;width:19.8pt;height:9.05pt;z-index:2518312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aD8n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">
                      <v:line id="Přímá spojnice 47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e1usgAAADcAAAADwAAAGRycy9kb3ducmV2LnhtbESPT2sCMRTE74V+h/AKXopm20rV1ShS&#10;LBQv1j+Uentsnputm5dlE9etn74pCB6HmfkNM5m1thQN1b5wrOCpl4AgzpwuOFew2753hyB8QNZY&#10;OiYFv+RhNr2/m2Cq3ZnX1GxCLiKEfYoKTAhVKqXPDFn0PVcRR+/gaoshyjqXusZzhNtSPifJq7RY&#10;cFwwWNGboey4OVkFX4vl5fP4vTeNs4/z/WhgDj+rtVKdh3Y+BhGoDbfwtf2hFfQH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ke1usgAAADcAAAADwAAAAAA&#10;AAAAAAAAAAChAgAAZHJzL2Rvd25yZXYueG1sUEsFBgAAAAAEAAQA+QAAAJYDAAAAAA==&#10;" strokecolor="#159294" strokeweight=".5pt">
                        <v:stroke joinstyle="miter"/>
                      </v:line>
                      <v:line id="Přímá spojnice 47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4tzsgAAADcAAAADwAAAGRycy9kb3ducmV2LnhtbESPT2sCMRTE70K/Q3iCF9Fsi1S7GkVK&#10;hdJL/VNKvT02z83WzcuySdfVT98IgsdhZn7DzBatLUVDtS8cK3gcJiCIM6cLzhV87VaDCQgfkDWW&#10;jknBmTws5g+dGabanXhDzTbkIkLYp6jAhFClUvrMkEU/dBVx9A6uthiirHOpazxFuC3lU5I8S4sF&#10;xwWDFb0ayo7bP6vg++3jsj7+7E3jbH+5fxmbw+/nRqlet11OQQRqwz18a79rBaPx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a4tzsgAAADcAAAADwAAAAAA&#10;AAAAAAAAAAChAgAAZHJzL2Rvd25yZXYueG1sUEsFBgAAAAAEAAQA+QAAAJYDA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1815936" behindDoc="0" locked="0" layoutInCell="1" allowOverlap="1" wp14:anchorId="5BC27717" wp14:editId="01F74EAA">
                      <wp:simplePos x="0" y="0"/>
                      <wp:positionH relativeFrom="column">
                        <wp:posOffset>-34290</wp:posOffset>
                      </wp:positionH>
                      <wp:positionV relativeFrom="paragraph">
                        <wp:posOffset>1495859</wp:posOffset>
                      </wp:positionV>
                      <wp:extent cx="251460" cy="114935"/>
                      <wp:effectExtent l="0" t="0" r="27940" b="37465"/>
                      <wp:wrapNone/>
                      <wp:docPr id="452" name="Skupina 45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53" name="Přímá spojnice 45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4" name="Přímá spojnice 45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3DA00F" id="Skupina 452" o:spid="_x0000_s1026" style="position:absolute;margin-left:-2.7pt;margin-top:117.8pt;width:19.8pt;height:9.05pt;z-index:2518159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tJ3H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">
                      <v:line id="Přímá spojnice 45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Lp2sgAAADcAAAADwAAAGRycy9kb3ducmV2LnhtbESPS2vDMBCE74X+B7GFXkoi95FH3Sgh&#10;hBZKLnkSkttibSw31spYquP011eFQo7DzHzDjCatLUVDtS8cK3jsJiCIM6cLzhVsNx+dIQgfkDWW&#10;jknBhTxMxrc3I0y1O/OKmnXIRYSwT1GBCaFKpfSZIYu+6yri6B1dbTFEWedS13iOcFvKpyTpS4sF&#10;xwWDFc0MZaf1t1Wwe5//LE/7g2mcfZgeXgfm+LVYKXV/107fQARqwzX83/7UCl56z/B3Jh4BOf4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9fLp2sgAAADcAAAADwAAAAAA&#10;AAAAAAAAAAChAgAAZHJzL2Rvd25yZXYueG1sUEsFBgAAAAAEAAQA+QAAAJYDAAAAAA==&#10;" strokecolor="#159294" strokeweight=".5pt">
                        <v:stroke joinstyle="miter"/>
                      </v:line>
                      <v:line id="Přímá spojnice 45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htxrsgAAADcAAAADwAAAGRycy9kb3ducmV2LnhtbESPT2sCMRTE74V+h/AKXopmW2zV1ShS&#10;LBQv1j+Uentsnputm5dlE9etn74RCh6HmfkNM5m1thQN1b5wrOCpl4AgzpwuOFew2753hyB8QNZY&#10;OiYFv+RhNr2/m2Cq3ZnX1GxCLiKEfYoKTAhVKqXPDFn0PVcRR+/gaoshyjqXusZzhNtSPifJq7RY&#10;cFwwWNGboey4OVkFX4vl5fP4vTeNs4/z/WhgDj+rtVKdh3Y+BhGoDbfwf/tDK+i/9OF6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htxrsgAAADcAAAADwAAAAAA&#10;AAAAAAAAAAChAgAAZHJzL2Rvd25yZXYueG1sUEsFBgAAAAAEAAQA+QAAAJYDAAAAAA==&#10;" strokecolor="#159294" strokeweight=".5pt">
                        <v:stroke joinstyle="miter"/>
                      </v:line>
                    </v:group>
                  </w:pict>
                </mc:Fallback>
              </mc:AlternateContent>
            </w:r>
            <w:r w:rsidRPr="00EF1208">
              <w:rPr>
                <w:noProof/>
                <w:color w:val="auto"/>
                <w:lang w:eastAsia="cs-CZ"/>
              </w:rPr>
              <mc:AlternateContent>
                <mc:Choice Requires="wpg">
                  <w:drawing>
                    <wp:anchor distT="0" distB="0" distL="114300" distR="114300" simplePos="0" relativeHeight="251825152" behindDoc="0" locked="0" layoutInCell="1" allowOverlap="1" wp14:anchorId="0446F81B" wp14:editId="079174C7">
                      <wp:simplePos x="0" y="0"/>
                      <wp:positionH relativeFrom="column">
                        <wp:posOffset>-33020</wp:posOffset>
                      </wp:positionH>
                      <wp:positionV relativeFrom="paragraph">
                        <wp:posOffset>1036253</wp:posOffset>
                      </wp:positionV>
                      <wp:extent cx="251460" cy="114935"/>
                      <wp:effectExtent l="0" t="0" r="27940" b="37465"/>
                      <wp:wrapNone/>
                      <wp:docPr id="464" name="Skupina 46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65" name="Přímá spojnice 46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66" name="Přímá spojnice 46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E6FC62" id="Skupina 464" o:spid="_x0000_s1026" style="position:absolute;margin-left:-2.6pt;margin-top:81.6pt;width:19.8pt;height:9.05pt;z-index:2518251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">
                      <v:line id="Přímá spojnice 46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seiMkAAADcAAAADwAAAGRycy9kb3ducmV2LnhtbESPW2sCMRSE3wv9D+EUfCmabWm9rEaR&#10;YqH4Yr1Q6tthc9xs3Zwsm7iu/vqmUPBxmJlvmMmstaVoqPaFYwVPvQQEceZ0wbmC3fa9OwThA7LG&#10;0jEpuJCH2fT+boKpdmdeU7MJuYgQ9ikqMCFUqZQ+M2TR91xFHL2Dqy2GKOtc6hrPEW5L+ZwkfWmx&#10;4LhgsKI3Q9lxc7IKvhbL6+fxe28aZx/n+9HAHH5Wa6U6D+18DCJQG27h//aHVvDSf4W/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s7HojJAAAA3AAAAA8AAAAA&#10;AAAAAAAAAAAAoQIAAGRycy9kb3ducmV2LnhtbFBLBQYAAAAABAAEAPkAAACXAwAAAAA=&#10;" strokecolor="#159294" strokeweight=".5pt">
                        <v:stroke joinstyle="miter"/>
                      </v:line>
                      <v:line id="Přímá spojnice 46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A/8gAAADcAAAADwAAAGRycy9kb3ducmV2LnhtbESPT2vCQBTE74V+h+UVeim6aZGo0VWk&#10;tFC8tP5B9PbIPrOp2bchu42xn74rFDwOM/MbZjrvbCVaanzpWMFzPwFBnDtdcqFgu3nvjUD4gKyx&#10;ckwKLuRhPru/m2Km3ZlX1K5DISKEfYYKTAh1JqXPDVn0fVcTR+/oGoshyqaQusFzhNtKviRJKi2W&#10;HBcM1vRqKD+tf6yC3dvy9+u0P5jW2afFYTw0x+/PlVKPD91iAiJQF27h//aHVjBIU7ieiUdAz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mA/8gAAADcAAAADwAAAAAA&#10;AAAAAAAAAAChAgAAZHJzL2Rvd25yZXYueG1sUEsFBgAAAAAEAAQA+QAAAJYDAAAAAA==&#10;" strokecolor="#159294" strokeweight=".5pt">
                        <v:stroke joinstyle="miter"/>
                      </v:line>
                    </v:group>
                  </w:pict>
                </mc:Fallback>
              </mc:AlternateContent>
            </w:r>
            <w:r w:rsidR="00427381">
              <w:rPr>
                <w:noProof/>
                <w:lang w:eastAsia="cs-CZ"/>
              </w:rPr>
              <mc:AlternateContent>
                <mc:Choice Requires="wps">
                  <w:drawing>
                    <wp:anchor distT="0" distB="0" distL="114300" distR="114300" simplePos="0" relativeHeight="251832320" behindDoc="0" locked="0" layoutInCell="1" allowOverlap="1" wp14:anchorId="7FE5636B" wp14:editId="72399F6E">
                      <wp:simplePos x="0" y="0"/>
                      <wp:positionH relativeFrom="column">
                        <wp:posOffset>227965</wp:posOffset>
                      </wp:positionH>
                      <wp:positionV relativeFrom="paragraph">
                        <wp:posOffset>1800225</wp:posOffset>
                      </wp:positionV>
                      <wp:extent cx="187200" cy="230400"/>
                      <wp:effectExtent l="0" t="0" r="16510" b="24130"/>
                      <wp:wrapThrough wrapText="bothSides">
                        <wp:wrapPolygon edited="0">
                          <wp:start x="0" y="0"/>
                          <wp:lineTo x="0" y="21481"/>
                          <wp:lineTo x="20571" y="21481"/>
                          <wp:lineTo x="20571" y="0"/>
                          <wp:lineTo x="0" y="0"/>
                        </wp:wrapPolygon>
                      </wp:wrapThrough>
                      <wp:docPr id="475" name="Textové pole 47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61455" w14:textId="5A53C887" w:rsidR="006B1BFA" w:rsidRPr="003051CA" w:rsidRDefault="006B1BFA" w:rsidP="00427381">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5636B" id="Textové pole 475" o:spid="_x0000_s1203" type="#_x0000_t202" style="position:absolute;left:0;text-align:left;margin-left:17.95pt;margin-top:141.75pt;width:14.75pt;height:18.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" filled="f" stroked="f">
                      <v:textbox inset="0,0,0,0">
                        <w:txbxContent>
                          <w:p w14:paraId="75761455" w14:textId="5A53C887" w:rsidR="006B1BFA" w:rsidRPr="003051CA" w:rsidRDefault="006B1BFA" w:rsidP="00427381">
                            <w:pPr>
                              <w:pStyle w:val="Cislovanikod"/>
                            </w:pPr>
                            <w:r>
                              <w:t>j</w:t>
                            </w:r>
                          </w:p>
                        </w:txbxContent>
                      </v:textbox>
                      <w10:wrap type="through"/>
                    </v:shape>
                  </w:pict>
                </mc:Fallback>
              </mc:AlternateContent>
            </w:r>
            <w:r w:rsidR="006E0FD6">
              <w:rPr>
                <w:noProof/>
                <w:lang w:eastAsia="cs-CZ"/>
              </w:rPr>
              <mc:AlternateContent>
                <mc:Choice Requires="wps">
                  <w:drawing>
                    <wp:anchor distT="0" distB="0" distL="114300" distR="114300" simplePos="0" relativeHeight="251829248" behindDoc="0" locked="0" layoutInCell="1" allowOverlap="1" wp14:anchorId="09790E81" wp14:editId="27A62515">
                      <wp:simplePos x="0" y="0"/>
                      <wp:positionH relativeFrom="column">
                        <wp:posOffset>227965</wp:posOffset>
                      </wp:positionH>
                      <wp:positionV relativeFrom="paragraph">
                        <wp:posOffset>1612766</wp:posOffset>
                      </wp:positionV>
                      <wp:extent cx="186690" cy="229870"/>
                      <wp:effectExtent l="0" t="0" r="16510" b="24130"/>
                      <wp:wrapThrough wrapText="bothSides">
                        <wp:wrapPolygon edited="0">
                          <wp:start x="0" y="0"/>
                          <wp:lineTo x="0" y="21481"/>
                          <wp:lineTo x="20571" y="21481"/>
                          <wp:lineTo x="20571" y="0"/>
                          <wp:lineTo x="0" y="0"/>
                        </wp:wrapPolygon>
                      </wp:wrapThrough>
                      <wp:docPr id="471" name="Textové pole 471"/>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EF36" w14:textId="33422121" w:rsidR="006B1BFA" w:rsidRPr="003051CA" w:rsidRDefault="006B1BFA" w:rsidP="006E0FD6">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0E81" id="Textové pole 471" o:spid="_x0000_s1204" type="#_x0000_t202" style="position:absolute;left:0;text-align:left;margin-left:17.95pt;margin-top:127pt;width:14.7pt;height:18.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" filled="f" stroked="f">
                      <v:textbox inset="0,0,0,0">
                        <w:txbxContent>
                          <w:p w14:paraId="321EEF36" w14:textId="33422121" w:rsidR="006B1BFA" w:rsidRPr="003051CA" w:rsidRDefault="006B1BFA" w:rsidP="006E0FD6">
                            <w:pPr>
                              <w:pStyle w:val="Cislovanikod"/>
                            </w:pPr>
                            <w:r>
                              <w:t>i</w:t>
                            </w:r>
                          </w:p>
                        </w:txbxContent>
                      </v:textbox>
                      <w10:wrap type="through"/>
                    </v:shape>
                  </w:pict>
                </mc:Fallback>
              </mc:AlternateContent>
            </w:r>
            <w:r w:rsidR="006E0FD6" w:rsidRPr="00EF1208">
              <w:rPr>
                <w:noProof/>
                <w:color w:val="auto"/>
                <w:lang w:eastAsia="cs-CZ"/>
              </w:rPr>
              <mc:AlternateContent>
                <mc:Choice Requires="wpg">
                  <w:drawing>
                    <wp:anchor distT="0" distB="0" distL="114300" distR="114300" simplePos="0" relativeHeight="251828224" behindDoc="0" locked="0" layoutInCell="1" allowOverlap="1" wp14:anchorId="230E11CE" wp14:editId="2BE95100">
                      <wp:simplePos x="0" y="0"/>
                      <wp:positionH relativeFrom="column">
                        <wp:posOffset>-34925</wp:posOffset>
                      </wp:positionH>
                      <wp:positionV relativeFrom="paragraph">
                        <wp:posOffset>1706880</wp:posOffset>
                      </wp:positionV>
                      <wp:extent cx="252000" cy="115200"/>
                      <wp:effectExtent l="0" t="0" r="27940" b="37465"/>
                      <wp:wrapNone/>
                      <wp:docPr id="468" name="Skupina 468"/>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469" name="Přímá spojnice 46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70" name="Přímá spojnice 47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40777F" id="Skupina 468" o:spid="_x0000_s1026" style="position:absolute;margin-left:-2.75pt;margin-top:134.4pt;width:19.85pt;height:9.05pt;z-index:2518282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">
                      <v:line id="Přímá spojnice 46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YUjccAAADcAAAADwAAAGRycy9kb3ducmV2LnhtbESPT2sCMRTE7wW/Q3hCL0WzLcXqahQp&#10;LUgv9R+it8fmudm6eVk26br20xuh4HGYmd8wk1lrS9FQ7QvHCp77CQjizOmCcwXbzWdvCMIHZI2l&#10;Y1JwIQ+zaedhgql2Z15Rsw65iBD2KSowIVSplD4zZNH3XUUcvaOrLYYo61zqGs8Rbkv5kiQDabHg&#10;uGCwondD2Wn9axXsPr7+lqf9wTTOPs0Pozdz/PleKfXYbedjEIHacA//txdawetgBL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adhSNxwAAANwAAAAPAAAAAAAA&#10;AAAAAAAAAKECAABkcnMvZG93bnJldi54bWxQSwUGAAAAAAQABAD5AAAAlQMAAAAA&#10;" strokecolor="#159294" strokeweight=".5pt">
                        <v:stroke joinstyle="miter"/>
                      </v:line>
                      <v:line id="Přímá spojnice 47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UrzcQAAADcAAAADwAAAGRycy9kb3ducmV2LnhtbERPz2vCMBS+C/sfwht4EU0nMmdnFBkT&#10;xMvUiczbo3k2nc1LaWKt/vXmMNjx4/s9nbe2FA3VvnCs4GWQgCDOnC44V7D/XvbfQPiArLF0TApu&#10;5GE+e+pMMdXuyltqdiEXMYR9igpMCFUqpc8MWfQDVxFH7uRqiyHCOpe6xmsMt6UcJsmrtFhwbDBY&#10;0Yeh7Ly7WAWHz/V9c/45msbZ3uI4GZvT79dWqe5zu3gHEagN/+I/90orGI3j/HgmHg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lSvNxAAAANwAAAAPAAAAAAAAAAAA&#10;AAAAAKECAABkcnMvZG93bnJldi54bWxQSwUGAAAAAAQABAD5AAAAkgMAAAAA&#10;" strokecolor="#159294" strokeweight=".5pt">
                        <v:stroke joinstyle="miter"/>
                      </v:line>
                    </v:group>
                  </w:pict>
                </mc:Fallback>
              </mc:AlternateContent>
            </w:r>
            <w:r w:rsidR="009B6D53">
              <w:rPr>
                <w:noProof/>
                <w:lang w:eastAsia="cs-CZ"/>
              </w:rPr>
              <mc:AlternateContent>
                <mc:Choice Requires="wps">
                  <w:drawing>
                    <wp:anchor distT="0" distB="0" distL="114300" distR="114300" simplePos="0" relativeHeight="251826176" behindDoc="0" locked="0" layoutInCell="1" allowOverlap="1" wp14:anchorId="342A0AC6" wp14:editId="30D53395">
                      <wp:simplePos x="0" y="0"/>
                      <wp:positionH relativeFrom="column">
                        <wp:posOffset>227965</wp:posOffset>
                      </wp:positionH>
                      <wp:positionV relativeFrom="paragraph">
                        <wp:posOffset>1440180</wp:posOffset>
                      </wp:positionV>
                      <wp:extent cx="187200" cy="230400"/>
                      <wp:effectExtent l="0" t="0" r="16510" b="24130"/>
                      <wp:wrapThrough wrapText="bothSides">
                        <wp:wrapPolygon edited="0">
                          <wp:start x="0" y="0"/>
                          <wp:lineTo x="0" y="21481"/>
                          <wp:lineTo x="20571" y="21481"/>
                          <wp:lineTo x="20571" y="0"/>
                          <wp:lineTo x="0" y="0"/>
                        </wp:wrapPolygon>
                      </wp:wrapThrough>
                      <wp:docPr id="467" name="Textové pole 467"/>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A29BE7" w14:textId="449909BD" w:rsidR="006B1BFA" w:rsidRPr="003051CA" w:rsidRDefault="006B1BFA" w:rsidP="009B6D53">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A0AC6" id="Textové pole 467" o:spid="_x0000_s1205" type="#_x0000_t202" style="position:absolute;left:0;text-align:left;margin-left:17.95pt;margin-top:113.4pt;width:14.75pt;height:1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" filled="f" stroked="f">
                      <v:textbox inset="0,0,0,0">
                        <w:txbxContent>
                          <w:p w14:paraId="4FA29BE7" w14:textId="449909BD" w:rsidR="006B1BFA" w:rsidRPr="003051CA" w:rsidRDefault="006B1BFA" w:rsidP="009B6D53">
                            <w:pPr>
                              <w:pStyle w:val="Cislovanikod"/>
                            </w:pPr>
                            <w:r>
                              <w:t>h</w:t>
                            </w:r>
                          </w:p>
                        </w:txbxContent>
                      </v:textbox>
                      <w10:wrap type="through"/>
                    </v:shape>
                  </w:pict>
                </mc:Fallback>
              </mc:AlternateContent>
            </w:r>
            <w:r w:rsidR="00D04AA9">
              <w:rPr>
                <w:noProof/>
                <w:lang w:eastAsia="cs-CZ"/>
              </w:rPr>
              <mc:AlternateContent>
                <mc:Choice Requires="wps">
                  <w:drawing>
                    <wp:anchor distT="0" distB="0" distL="114300" distR="114300" simplePos="0" relativeHeight="251823104" behindDoc="0" locked="0" layoutInCell="1" allowOverlap="1" wp14:anchorId="41DDB707" wp14:editId="7E28B903">
                      <wp:simplePos x="0" y="0"/>
                      <wp:positionH relativeFrom="column">
                        <wp:posOffset>227965</wp:posOffset>
                      </wp:positionH>
                      <wp:positionV relativeFrom="paragraph">
                        <wp:posOffset>1268797</wp:posOffset>
                      </wp:positionV>
                      <wp:extent cx="186690" cy="229870"/>
                      <wp:effectExtent l="0" t="0" r="16510" b="24130"/>
                      <wp:wrapThrough wrapText="bothSides">
                        <wp:wrapPolygon edited="0">
                          <wp:start x="0" y="0"/>
                          <wp:lineTo x="0" y="21481"/>
                          <wp:lineTo x="20571" y="21481"/>
                          <wp:lineTo x="20571" y="0"/>
                          <wp:lineTo x="0" y="0"/>
                        </wp:wrapPolygon>
                      </wp:wrapThrough>
                      <wp:docPr id="463" name="Textové pole 46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0A238" w14:textId="52DCBDA4" w:rsidR="006B1BFA" w:rsidRPr="003051CA" w:rsidRDefault="006B1BFA" w:rsidP="00D04AA9">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B707" id="Textové pole 463" o:spid="_x0000_s1206" type="#_x0000_t202" style="position:absolute;left:0;text-align:left;margin-left:17.95pt;margin-top:99.9pt;width:14.7pt;height:18.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" filled="f" stroked="f">
                      <v:textbox inset="0,0,0,0">
                        <w:txbxContent>
                          <w:p w14:paraId="0AC0A238" w14:textId="52DCBDA4" w:rsidR="006B1BFA" w:rsidRPr="003051CA" w:rsidRDefault="006B1BFA" w:rsidP="00D04AA9">
                            <w:pPr>
                              <w:pStyle w:val="Cislovanikod"/>
                            </w:pPr>
                            <w:r>
                              <w:t>g</w:t>
                            </w:r>
                          </w:p>
                        </w:txbxContent>
                      </v:textbox>
                      <w10:wrap type="through"/>
                    </v:shape>
                  </w:pict>
                </mc:Fallback>
              </mc:AlternateContent>
            </w:r>
            <w:r w:rsidR="00D04AA9" w:rsidRPr="00EF1208">
              <w:rPr>
                <w:noProof/>
                <w:color w:val="auto"/>
                <w:lang w:eastAsia="cs-CZ"/>
              </w:rPr>
              <mc:AlternateContent>
                <mc:Choice Requires="wpg">
                  <w:drawing>
                    <wp:anchor distT="0" distB="0" distL="114300" distR="114300" simplePos="0" relativeHeight="251822080" behindDoc="0" locked="0" layoutInCell="1" allowOverlap="1" wp14:anchorId="4BEE5B29" wp14:editId="7B4E98C7">
                      <wp:simplePos x="0" y="0"/>
                      <wp:positionH relativeFrom="column">
                        <wp:posOffset>-36095</wp:posOffset>
                      </wp:positionH>
                      <wp:positionV relativeFrom="paragraph">
                        <wp:posOffset>1343025</wp:posOffset>
                      </wp:positionV>
                      <wp:extent cx="252000" cy="115200"/>
                      <wp:effectExtent l="0" t="0" r="27940" b="37465"/>
                      <wp:wrapNone/>
                      <wp:docPr id="460" name="Skupina 460"/>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461" name="Přímá spojnice 46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62" name="Přímá spojnice 46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62951E" id="Skupina 460" o:spid="_x0000_s1026" style="position:absolute;margin-left:-2.85pt;margin-top:105.75pt;width:19.85pt;height:9.05pt;z-index:2518220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">
                      <v:line id="Přímá spojnice 46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AYi8cAAADcAAAADwAAAGRycy9kb3ducmV2LnhtbESPT2sCMRTE74V+h/CEXopmLcXqahQp&#10;LUgv9R+it8fmudm6eVk26br20xuh4HGYmd8wk1lrS9FQ7QvHCvq9BARx5nTBuYLt5rM7BOEDssbS&#10;MSm4kIfZ9PFhgql2Z15Rsw65iBD2KSowIVSplD4zZNH3XEUcvaOrLYYo61zqGs8Rbkv5kiQDabHg&#10;uGCwondD2Wn9axXsPr7+lqf9wTTOPs8Pozdz/PleKfXUaedjEIHacA//txdaweugD7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kABiLxwAAANwAAAAPAAAAAAAA&#10;AAAAAAAAAKECAABkcnMvZG93bnJldi54bWxQSwUGAAAAAAQABAD5AAAAlQMAAAAA&#10;" strokecolor="#159294" strokeweight=".5pt">
                        <v:stroke joinstyle="miter"/>
                      </v:line>
                      <v:line id="Přímá spojnice 46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KG/McAAADcAAAADwAAAGRycy9kb3ducmV2LnhtbESPT2sCMRTE74V+h/AEL0WzlWJ1NYoU&#10;C9JL/Yfo7bF5brZuXpZNum776U2h4HGYmd8w03lrS9FQ7QvHCp77CQjizOmCcwX73XtvBMIHZI2l&#10;Y1LwQx7ms8eHKabaXXlDzTbkIkLYp6jAhFClUvrMkEXfdxVx9M6uthiirHOpa7xGuC3lIEmG0mLB&#10;ccFgRW+Gssv22yo4LD9+15fjyTTOPi1O41dz/vrcKNXttIsJiEBtuIf/2yut4GU4gL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U0ob8xwAAANwAAAAPAAAAAAAA&#10;AAAAAAAAAKECAABkcnMvZG93bnJldi54bWxQSwUGAAAAAAQABAD5AAAAlQMAAAAA&#10;" strokecolor="#159294" strokeweight=".5pt">
                        <v:stroke joinstyle="miter"/>
                      </v:line>
                    </v:group>
                  </w:pict>
                </mc:Fallback>
              </mc:AlternateContent>
            </w:r>
            <w:r w:rsidR="00145A9C">
              <w:rPr>
                <w:noProof/>
                <w:lang w:eastAsia="cs-CZ"/>
              </w:rPr>
              <mc:AlternateContent>
                <mc:Choice Requires="wps">
                  <w:drawing>
                    <wp:anchor distT="0" distB="0" distL="114300" distR="114300" simplePos="0" relativeHeight="251820032" behindDoc="0" locked="0" layoutInCell="1" allowOverlap="1" wp14:anchorId="4E31D2BB" wp14:editId="114811B1">
                      <wp:simplePos x="0" y="0"/>
                      <wp:positionH relativeFrom="column">
                        <wp:posOffset>227965</wp:posOffset>
                      </wp:positionH>
                      <wp:positionV relativeFrom="paragraph">
                        <wp:posOffset>1116330</wp:posOffset>
                      </wp:positionV>
                      <wp:extent cx="187200" cy="230400"/>
                      <wp:effectExtent l="0" t="0" r="16510" b="24130"/>
                      <wp:wrapThrough wrapText="bothSides">
                        <wp:wrapPolygon edited="0">
                          <wp:start x="0" y="0"/>
                          <wp:lineTo x="0" y="21481"/>
                          <wp:lineTo x="20571" y="21481"/>
                          <wp:lineTo x="20571" y="0"/>
                          <wp:lineTo x="0" y="0"/>
                        </wp:wrapPolygon>
                      </wp:wrapThrough>
                      <wp:docPr id="459" name="Textové pole 459"/>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975F64" w14:textId="1098C5C4" w:rsidR="006B1BFA" w:rsidRPr="003051CA" w:rsidRDefault="006B1BFA" w:rsidP="00145A9C">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1D2BB" id="Textové pole 459" o:spid="_x0000_s1207" type="#_x0000_t202" style="position:absolute;left:0;text-align:left;margin-left:17.95pt;margin-top:87.9pt;width:14.75pt;height:18.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" filled="f" stroked="f">
                      <v:textbox inset="0,0,0,0">
                        <w:txbxContent>
                          <w:p w14:paraId="54975F64" w14:textId="1098C5C4" w:rsidR="006B1BFA" w:rsidRPr="003051CA" w:rsidRDefault="006B1BFA" w:rsidP="00145A9C">
                            <w:pPr>
                              <w:pStyle w:val="Cislovanikod"/>
                            </w:pPr>
                            <w:r>
                              <w:t>f</w:t>
                            </w:r>
                          </w:p>
                        </w:txbxContent>
                      </v:textbox>
                      <w10:wrap type="through"/>
                    </v:shape>
                  </w:pict>
                </mc:Fallback>
              </mc:AlternateContent>
            </w:r>
            <w:r w:rsidR="00145A9C" w:rsidRPr="00EF1208">
              <w:rPr>
                <w:noProof/>
                <w:color w:val="auto"/>
                <w:lang w:eastAsia="cs-CZ"/>
              </w:rPr>
              <mc:AlternateContent>
                <mc:Choice Requires="wpg">
                  <w:drawing>
                    <wp:anchor distT="0" distB="0" distL="114300" distR="114300" simplePos="0" relativeHeight="251819008" behindDoc="0" locked="0" layoutInCell="1" allowOverlap="1" wp14:anchorId="0273BD1B" wp14:editId="14DB6F79">
                      <wp:simplePos x="0" y="0"/>
                      <wp:positionH relativeFrom="column">
                        <wp:posOffset>-31750</wp:posOffset>
                      </wp:positionH>
                      <wp:positionV relativeFrom="paragraph">
                        <wp:posOffset>1177925</wp:posOffset>
                      </wp:positionV>
                      <wp:extent cx="251460" cy="114935"/>
                      <wp:effectExtent l="0" t="0" r="27940" b="37465"/>
                      <wp:wrapNone/>
                      <wp:docPr id="456" name="Skupina 45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57" name="Přímá spojnice 4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58" name="Přímá spojnice 4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63262B" id="Skupina 456" o:spid="_x0000_s1026" style="position:absolute;margin-left:-2.5pt;margin-top:92.75pt;width:19.8pt;height:9.05pt;z-index:2518190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">
                      <v:line id="Přímá spojnice 4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snv2cgAAADcAAAADwAAAGRycy9kb3ducmV2LnhtbESPT2sCMRTE74V+h/AKXopmW2rV1ShS&#10;LBQv1j+Uentsnputm5dlE9etn74pCB6HmfkNM5m1thQN1b5wrOCpl4AgzpwuOFew2753hyB8QNZY&#10;OiYFv+RhNr2/m2Cq3ZnX1GxCLiKEfYoKTAhVKqXPDFn0PVcRR+/gaoshyjqXusZzhNtSPifJq7RY&#10;cFwwWNGboey4OVkFX4vl5fP4vTeNs4/z/WhgDj+rtVKdh3Y+BhGoDbfwtf2hFbz0B/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snv2cgAAADcAAAADwAAAAAA&#10;AAAAAAAAAAChAgAAZHJzL2Rvd25yZXYueG1sUEsFBgAAAAAEAAQA+QAAAJYDAAAAAA==&#10;" strokecolor="#159294" strokeweight=".5pt">
                        <v:stroke joinstyle="miter"/>
                      </v:line>
                      <v:line id="Přímá spojnice 4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Z7q8UAAADcAAAADwAAAGRycy9kb3ducmV2LnhtbERPy2oCMRTdC/5DuEI3UjOWqnU0ipQW&#10;Sjc+WkR3l8l1Mjq5GSbpOO3XNwvB5eG858vWlqKh2heOFQwHCQjizOmCcwXfX++PLyB8QNZYOiYF&#10;v+Rhueh25phqd+UtNbuQixjCPkUFJoQqldJnhiz6gauII3dytcUQYZ1LXeM1httSPiXJWFosODYY&#10;rOjVUHbZ/VgF+7fPv83lcDSNs/3VcToxp/N6q9RDr13NQARqw118c39oBc+juDa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Z7q8UAAADcAAAADwAAAAAAAAAA&#10;AAAAAAChAgAAZHJzL2Rvd25yZXYueG1sUEsFBgAAAAAEAAQA+QAAAJMDAAAAAA==&#10;" strokecolor="#159294" strokeweight=".5pt">
                        <v:stroke joinstyle="miter"/>
                      </v:line>
                    </v:group>
                  </w:pict>
                </mc:Fallback>
              </mc:AlternateContent>
            </w:r>
            <w:r w:rsidR="0038137A">
              <w:rPr>
                <w:noProof/>
                <w:lang w:eastAsia="cs-CZ"/>
              </w:rPr>
              <mc:AlternateContent>
                <mc:Choice Requires="wps">
                  <w:drawing>
                    <wp:anchor distT="0" distB="0" distL="114300" distR="114300" simplePos="0" relativeHeight="251816960" behindDoc="0" locked="0" layoutInCell="1" allowOverlap="1" wp14:anchorId="45B4EE17" wp14:editId="415022F7">
                      <wp:simplePos x="0" y="0"/>
                      <wp:positionH relativeFrom="column">
                        <wp:posOffset>227965</wp:posOffset>
                      </wp:positionH>
                      <wp:positionV relativeFrom="paragraph">
                        <wp:posOffset>943610</wp:posOffset>
                      </wp:positionV>
                      <wp:extent cx="187200" cy="230400"/>
                      <wp:effectExtent l="0" t="0" r="16510" b="24130"/>
                      <wp:wrapThrough wrapText="bothSides">
                        <wp:wrapPolygon edited="0">
                          <wp:start x="0" y="0"/>
                          <wp:lineTo x="0" y="21481"/>
                          <wp:lineTo x="20571" y="21481"/>
                          <wp:lineTo x="20571" y="0"/>
                          <wp:lineTo x="0" y="0"/>
                        </wp:wrapPolygon>
                      </wp:wrapThrough>
                      <wp:docPr id="455" name="Textové pole 45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1EF5A" w14:textId="632B5007" w:rsidR="006B1BFA" w:rsidRPr="003051CA" w:rsidRDefault="006B1BFA" w:rsidP="0038137A">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4EE17" id="Textové pole 455" o:spid="_x0000_s1208" type="#_x0000_t202" style="position:absolute;left:0;text-align:left;margin-left:17.95pt;margin-top:74.3pt;width:14.75pt;height:18.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" filled="f" stroked="f">
                      <v:textbox inset="0,0,0,0">
                        <w:txbxContent>
                          <w:p w14:paraId="6F81EF5A" w14:textId="632B5007" w:rsidR="006B1BFA" w:rsidRPr="003051CA" w:rsidRDefault="006B1BFA" w:rsidP="0038137A">
                            <w:pPr>
                              <w:pStyle w:val="Cislovanikod"/>
                            </w:pPr>
                            <w:r>
                              <w:t>e</w:t>
                            </w:r>
                          </w:p>
                        </w:txbxContent>
                      </v:textbox>
                      <w10:wrap type="through"/>
                    </v:shape>
                  </w:pict>
                </mc:Fallback>
              </mc:AlternateContent>
            </w:r>
          </w:p>
        </w:tc>
      </w:tr>
    </w:tbl>
    <w:p w14:paraId="6657EDBD" w14:textId="5787C938" w:rsidR="006748A9" w:rsidRDefault="00F053B0" w:rsidP="00574CC0">
      <w:pPr>
        <w:pStyle w:val="Odstavecseseznamem"/>
        <w:numPr>
          <w:ilvl w:val="0"/>
          <w:numId w:val="4"/>
        </w:numPr>
        <w:rPr>
          <w:lang w:eastAsia="cs-CZ"/>
        </w:rPr>
      </w:pPr>
      <w:r>
        <w:rPr>
          <w:lang w:eastAsia="cs-CZ"/>
        </w:rPr>
        <w:t xml:space="preserve">Příkazem </w:t>
      </w:r>
      <w:r w:rsidRPr="00F053B0">
        <w:rPr>
          <w:rStyle w:val="Kodvtextu"/>
        </w:rPr>
        <w:t>#</w:t>
      </w:r>
      <w:proofErr w:type="spellStart"/>
      <w:r w:rsidRPr="00F053B0">
        <w:rPr>
          <w:rStyle w:val="Kodvtextu"/>
        </w:rPr>
        <w:t>include</w:t>
      </w:r>
      <w:proofErr w:type="spellEnd"/>
      <w:r>
        <w:rPr>
          <w:lang w:eastAsia="cs-CZ"/>
        </w:rPr>
        <w:t xml:space="preserve"> se připojují knihovny k projektu. V</w:t>
      </w:r>
      <w:r w:rsidR="004D7022">
        <w:rPr>
          <w:lang w:eastAsia="cs-CZ"/>
        </w:rPr>
        <w:t>e špičaté</w:t>
      </w:r>
      <w:r>
        <w:rPr>
          <w:lang w:eastAsia="cs-CZ"/>
        </w:rPr>
        <w:t xml:space="preserve"> závorce je </w:t>
      </w:r>
      <w:r w:rsidR="004D7022">
        <w:rPr>
          <w:lang w:eastAsia="cs-CZ"/>
        </w:rPr>
        <w:t>název hlavičkového souboru knihovny pro teplotní čidlo.</w:t>
      </w:r>
      <w:r w:rsidR="006A32D6">
        <w:rPr>
          <w:lang w:eastAsia="cs-CZ"/>
        </w:rPr>
        <w:t xml:space="preserve"> Tuto knihovnu si lze stáhnout z</w:t>
      </w:r>
      <w:r w:rsidR="00222CC4">
        <w:rPr>
          <w:lang w:eastAsia="cs-CZ"/>
        </w:rPr>
        <w:t> </w:t>
      </w:r>
      <w:r w:rsidR="006A32D6">
        <w:rPr>
          <w:lang w:eastAsia="cs-CZ"/>
        </w:rPr>
        <w:t>adresy</w:t>
      </w:r>
      <w:r w:rsidR="00222CC4">
        <w:rPr>
          <w:lang w:eastAsia="cs-CZ"/>
        </w:rPr>
        <w:t xml:space="preserve"> </w:t>
      </w:r>
      <w:hyperlink r:id="rId49" w:history="1">
        <w:r w:rsidR="0048399F" w:rsidRPr="00AC4722">
          <w:rPr>
            <w:rStyle w:val="Hypertextovodkaz"/>
          </w:rPr>
          <w:t>https://github.com/Nowis75/PRIM/raw/master/Experiments/Arduino/06_THERMO_DISPLAY/lib/Dht11.zip</w:t>
        </w:r>
      </w:hyperlink>
      <w:r w:rsidR="0048399F">
        <w:t xml:space="preserve">. </w:t>
      </w:r>
      <w:r w:rsidR="00222CC4">
        <w:rPr>
          <w:lang w:eastAsia="cs-CZ"/>
        </w:rPr>
        <w:t xml:space="preserve"> </w:t>
      </w:r>
    </w:p>
    <w:p w14:paraId="2BC9D854" w14:textId="6972E63A" w:rsidR="00AB05AB" w:rsidRDefault="00B2001B" w:rsidP="00574CC0">
      <w:pPr>
        <w:pStyle w:val="Odstavecseseznamem"/>
        <w:numPr>
          <w:ilvl w:val="0"/>
          <w:numId w:val="4"/>
        </w:numPr>
        <w:rPr>
          <w:lang w:eastAsia="cs-CZ"/>
        </w:rPr>
      </w:pPr>
      <w:r>
        <w:rPr>
          <w:lang w:eastAsia="cs-CZ"/>
        </w:rPr>
        <w:t xml:space="preserve">Deklarace čidla </w:t>
      </w:r>
      <w:r w:rsidRPr="00B2001B">
        <w:rPr>
          <w:rStyle w:val="Kodvtextu"/>
        </w:rPr>
        <w:t>dht11</w:t>
      </w:r>
      <w:r>
        <w:rPr>
          <w:lang w:eastAsia="cs-CZ"/>
        </w:rPr>
        <w:t xml:space="preserve"> s názvem </w:t>
      </w:r>
      <w:proofErr w:type="spellStart"/>
      <w:r w:rsidRPr="00B2001B">
        <w:rPr>
          <w:rStyle w:val="Kodvtextu"/>
        </w:rPr>
        <w:t>cidlo</w:t>
      </w:r>
      <w:proofErr w:type="spellEnd"/>
      <w:r>
        <w:rPr>
          <w:lang w:eastAsia="cs-CZ"/>
        </w:rPr>
        <w:t>.</w:t>
      </w:r>
    </w:p>
    <w:p w14:paraId="4069CA51" w14:textId="3B2FA715" w:rsidR="00357EA1" w:rsidRDefault="00357EA1" w:rsidP="00574CC0">
      <w:pPr>
        <w:pStyle w:val="Odstavecseseznamem"/>
        <w:numPr>
          <w:ilvl w:val="0"/>
          <w:numId w:val="4"/>
        </w:numPr>
        <w:rPr>
          <w:lang w:eastAsia="cs-CZ"/>
        </w:rPr>
      </w:pPr>
      <w:r>
        <w:rPr>
          <w:lang w:eastAsia="cs-CZ"/>
        </w:rPr>
        <w:t xml:space="preserve">Deklarace proměnné </w:t>
      </w:r>
      <w:proofErr w:type="spellStart"/>
      <w:r w:rsidRPr="00357EA1">
        <w:rPr>
          <w:rStyle w:val="Kodvtextu"/>
        </w:rPr>
        <w:t>dhtpin</w:t>
      </w:r>
      <w:proofErr w:type="spellEnd"/>
      <w:r>
        <w:rPr>
          <w:lang w:eastAsia="cs-CZ"/>
        </w:rPr>
        <w:t xml:space="preserve">, což je číslo </w:t>
      </w:r>
      <w:proofErr w:type="gramStart"/>
      <w:r>
        <w:rPr>
          <w:lang w:eastAsia="cs-CZ"/>
        </w:rPr>
        <w:t>pinu</w:t>
      </w:r>
      <w:proofErr w:type="gramEnd"/>
      <w:r>
        <w:rPr>
          <w:lang w:eastAsia="cs-CZ"/>
        </w:rPr>
        <w:t xml:space="preserve"> na který je připojen signální vývod </w:t>
      </w:r>
      <w:r w:rsidR="006A0AB4" w:rsidRPr="006A0AB4">
        <w:rPr>
          <w:rStyle w:val="Kodvtextu"/>
        </w:rPr>
        <w:t xml:space="preserve">S </w:t>
      </w:r>
      <w:r>
        <w:rPr>
          <w:lang w:eastAsia="cs-CZ"/>
        </w:rPr>
        <w:t>čidla.</w:t>
      </w:r>
    </w:p>
    <w:p w14:paraId="719F87DF" w14:textId="32E0EE47" w:rsidR="007F32F0" w:rsidRDefault="00341994" w:rsidP="00574CC0">
      <w:pPr>
        <w:pStyle w:val="Odstavecseseznamem"/>
        <w:numPr>
          <w:ilvl w:val="0"/>
          <w:numId w:val="4"/>
        </w:numPr>
        <w:rPr>
          <w:lang w:eastAsia="cs-CZ"/>
        </w:rPr>
      </w:pPr>
      <w:r>
        <w:rPr>
          <w:lang w:eastAsia="cs-CZ"/>
        </w:rPr>
        <w:lastRenderedPageBreak/>
        <w:t xml:space="preserve">Ve funkci </w:t>
      </w:r>
      <w:proofErr w:type="spellStart"/>
      <w:proofErr w:type="gramStart"/>
      <w:r w:rsidRPr="00341994">
        <w:rPr>
          <w:rStyle w:val="Kodvtextu"/>
        </w:rPr>
        <w:t>setup</w:t>
      </w:r>
      <w:proofErr w:type="spellEnd"/>
      <w:r w:rsidRPr="00341994">
        <w:rPr>
          <w:rStyle w:val="Kodvtextu"/>
        </w:rPr>
        <w:t>(</w:t>
      </w:r>
      <w:proofErr w:type="gramEnd"/>
      <w:r w:rsidRPr="00341994">
        <w:rPr>
          <w:rStyle w:val="Kodvtextu"/>
        </w:rPr>
        <w:t>)</w:t>
      </w:r>
      <w:r>
        <w:rPr>
          <w:lang w:eastAsia="cs-CZ"/>
        </w:rPr>
        <w:t xml:space="preserve"> se nastavuje přenosová rychlost v bitech za sekundu (baud) pro sériový přenos. Nastavení probíhá pomocí </w:t>
      </w:r>
      <w:proofErr w:type="spellStart"/>
      <w:r w:rsidRPr="00341994">
        <w:rPr>
          <w:rStyle w:val="Kodvtextu"/>
        </w:rPr>
        <w:t>Serial.begin</w:t>
      </w:r>
      <w:proofErr w:type="spellEnd"/>
      <w:r w:rsidRPr="00341994">
        <w:rPr>
          <w:rStyle w:val="Kodvtextu"/>
        </w:rPr>
        <w:t>()</w:t>
      </w:r>
      <w:r>
        <w:rPr>
          <w:lang w:eastAsia="cs-CZ"/>
        </w:rPr>
        <w:t>.</w:t>
      </w:r>
      <w:r w:rsidR="00CE5AEA">
        <w:rPr>
          <w:lang w:eastAsia="cs-CZ"/>
        </w:rPr>
        <w:t xml:space="preserve"> Pro komunikaci s počítačem lze požít některou z rychlostí: 200, 600, 1200, 2400, 4800, 9600, 14400, 19200, 28800, 38400, 57600 nebo 115200.</w:t>
      </w:r>
      <w:r w:rsidR="0092283C">
        <w:rPr>
          <w:lang w:eastAsia="cs-CZ"/>
        </w:rPr>
        <w:t xml:space="preserve"> Díky tomu lze na sériovém monitoru vypisovat různá hlášení.</w:t>
      </w:r>
    </w:p>
    <w:p w14:paraId="7A21D907" w14:textId="16E6B00A" w:rsidR="0092283C" w:rsidRDefault="009C2A63" w:rsidP="00574CC0">
      <w:pPr>
        <w:pStyle w:val="Odstavecseseznamem"/>
        <w:numPr>
          <w:ilvl w:val="0"/>
          <w:numId w:val="4"/>
        </w:numPr>
        <w:rPr>
          <w:lang w:eastAsia="cs-CZ"/>
        </w:rPr>
      </w:pPr>
      <w:r>
        <w:rPr>
          <w:lang w:eastAsia="cs-CZ"/>
        </w:rPr>
        <w:t>Čtení dat z</w:t>
      </w:r>
      <w:r w:rsidR="00B90AB2">
        <w:rPr>
          <w:lang w:eastAsia="cs-CZ"/>
        </w:rPr>
        <w:t> </w:t>
      </w:r>
      <w:r>
        <w:rPr>
          <w:lang w:eastAsia="cs-CZ"/>
        </w:rPr>
        <w:t>čidla</w:t>
      </w:r>
      <w:r w:rsidR="00B90AB2">
        <w:rPr>
          <w:lang w:eastAsia="cs-CZ"/>
        </w:rPr>
        <w:t xml:space="preserve"> s názvem </w:t>
      </w:r>
      <w:proofErr w:type="spellStart"/>
      <w:r w:rsidR="00B90AB2" w:rsidRPr="00B90AB2">
        <w:rPr>
          <w:rStyle w:val="Kodvtextu"/>
        </w:rPr>
        <w:t>cidlo</w:t>
      </w:r>
      <w:proofErr w:type="spellEnd"/>
      <w:r>
        <w:rPr>
          <w:lang w:eastAsia="cs-CZ"/>
        </w:rPr>
        <w:t>.</w:t>
      </w:r>
      <w:r w:rsidR="00B90AB2">
        <w:rPr>
          <w:lang w:eastAsia="cs-CZ"/>
        </w:rPr>
        <w:t xml:space="preserve"> Funkce </w:t>
      </w:r>
      <w:proofErr w:type="spellStart"/>
      <w:proofErr w:type="gramStart"/>
      <w:r w:rsidR="00B90AB2" w:rsidRPr="00B90AB2">
        <w:rPr>
          <w:rStyle w:val="Kodvtextu"/>
        </w:rPr>
        <w:t>read</w:t>
      </w:r>
      <w:proofErr w:type="spellEnd"/>
      <w:r w:rsidR="00B90AB2" w:rsidRPr="00B90AB2">
        <w:rPr>
          <w:rStyle w:val="Kodvtextu"/>
        </w:rPr>
        <w:t>(</w:t>
      </w:r>
      <w:proofErr w:type="gramEnd"/>
      <w:r w:rsidR="00B90AB2" w:rsidRPr="00B90AB2">
        <w:rPr>
          <w:rStyle w:val="Kodvtextu"/>
        </w:rPr>
        <w:t>)</w:t>
      </w:r>
      <w:r w:rsidR="00B90AB2">
        <w:rPr>
          <w:lang w:eastAsia="cs-CZ"/>
        </w:rPr>
        <w:t xml:space="preserve"> má jediný parametr a tím je číslo pinu, na který je připojen signální vývod čidla.</w:t>
      </w:r>
      <w:r>
        <w:rPr>
          <w:lang w:eastAsia="cs-CZ"/>
        </w:rPr>
        <w:t xml:space="preserve"> </w:t>
      </w:r>
      <w:r w:rsidR="00B73759">
        <w:rPr>
          <w:lang w:eastAsia="cs-CZ"/>
        </w:rPr>
        <w:t xml:space="preserve">V tomto příkladu je číslo pinu uloženo v proměnné </w:t>
      </w:r>
      <w:proofErr w:type="spellStart"/>
      <w:r w:rsidR="00B73759" w:rsidRPr="00B73759">
        <w:rPr>
          <w:rStyle w:val="Kodvtextu"/>
        </w:rPr>
        <w:t>dhtpin</w:t>
      </w:r>
      <w:proofErr w:type="spellEnd"/>
      <w:r w:rsidR="00B73759">
        <w:rPr>
          <w:lang w:eastAsia="cs-CZ"/>
        </w:rPr>
        <w:t>.</w:t>
      </w:r>
    </w:p>
    <w:p w14:paraId="033C9A1C" w14:textId="15BDCC43" w:rsidR="0035486F" w:rsidRDefault="00523453" w:rsidP="00574CC0">
      <w:pPr>
        <w:pStyle w:val="Odstavecseseznamem"/>
        <w:numPr>
          <w:ilvl w:val="0"/>
          <w:numId w:val="4"/>
        </w:numPr>
        <w:rPr>
          <w:lang w:eastAsia="cs-CZ"/>
        </w:rPr>
      </w:pPr>
      <w:r>
        <w:rPr>
          <w:lang w:eastAsia="cs-CZ"/>
        </w:rPr>
        <w:t xml:space="preserve">Do sériového portu se pomocí funkce </w:t>
      </w:r>
      <w:proofErr w:type="spellStart"/>
      <w:proofErr w:type="gramStart"/>
      <w:r w:rsidR="00227DE7">
        <w:rPr>
          <w:rStyle w:val="Kodvtextu"/>
        </w:rPr>
        <w:t>pri</w:t>
      </w:r>
      <w:r w:rsidRPr="00523453">
        <w:rPr>
          <w:rStyle w:val="Kodvtextu"/>
        </w:rPr>
        <w:t>n</w:t>
      </w:r>
      <w:r w:rsidR="00227DE7">
        <w:rPr>
          <w:rStyle w:val="Kodvtextu"/>
        </w:rPr>
        <w:t>t</w:t>
      </w:r>
      <w:proofErr w:type="spellEnd"/>
      <w:r w:rsidRPr="00523453">
        <w:rPr>
          <w:rStyle w:val="Kodvtextu"/>
        </w:rPr>
        <w:t>(</w:t>
      </w:r>
      <w:proofErr w:type="gramEnd"/>
      <w:r w:rsidRPr="00523453">
        <w:rPr>
          <w:rStyle w:val="Kodvtextu"/>
        </w:rPr>
        <w:t>)</w:t>
      </w:r>
      <w:r>
        <w:rPr>
          <w:lang w:eastAsia="cs-CZ"/>
        </w:rPr>
        <w:t xml:space="preserve"> vytiskne ASCII</w:t>
      </w:r>
      <w:r w:rsidR="00214306">
        <w:rPr>
          <w:lang w:eastAsia="cs-CZ"/>
        </w:rPr>
        <w:t>,</w:t>
      </w:r>
      <w:r>
        <w:rPr>
          <w:lang w:eastAsia="cs-CZ"/>
        </w:rPr>
        <w:t xml:space="preserve"> pro lidi čitelný text</w:t>
      </w:r>
      <w:r w:rsidR="00214306">
        <w:rPr>
          <w:lang w:eastAsia="cs-CZ"/>
        </w:rPr>
        <w:t xml:space="preserve">. V našem případě je to text </w:t>
      </w:r>
      <w:r w:rsidR="00214306" w:rsidRPr="00214306">
        <w:rPr>
          <w:rStyle w:val="Kodvtextu"/>
        </w:rPr>
        <w:t>„Teplota=“</w:t>
      </w:r>
      <w:r w:rsidR="00214306" w:rsidRPr="001B4908">
        <w:t>.</w:t>
      </w:r>
      <w:r w:rsidRPr="001B4908">
        <w:t xml:space="preserve"> </w:t>
      </w:r>
    </w:p>
    <w:p w14:paraId="6F6CC190" w14:textId="41F68BC1" w:rsidR="00B122ED" w:rsidRDefault="00F15D26" w:rsidP="00574CC0">
      <w:pPr>
        <w:pStyle w:val="Odstavecseseznamem"/>
        <w:numPr>
          <w:ilvl w:val="0"/>
          <w:numId w:val="4"/>
        </w:numPr>
        <w:rPr>
          <w:lang w:eastAsia="cs-CZ"/>
        </w:rPr>
      </w:pPr>
      <w:r>
        <w:rPr>
          <w:noProof/>
          <w:lang w:eastAsia="cs-CZ"/>
        </w:rPr>
        <mc:AlternateContent>
          <mc:Choice Requires="wpg">
            <w:drawing>
              <wp:anchor distT="0" distB="0" distL="114300" distR="114300" simplePos="0" relativeHeight="252090368" behindDoc="0" locked="0" layoutInCell="1" allowOverlap="1" wp14:anchorId="1834D749" wp14:editId="3A5A2570">
                <wp:simplePos x="0" y="0"/>
                <wp:positionH relativeFrom="column">
                  <wp:posOffset>-520065</wp:posOffset>
                </wp:positionH>
                <wp:positionV relativeFrom="paragraph">
                  <wp:posOffset>619125</wp:posOffset>
                </wp:positionV>
                <wp:extent cx="5549900" cy="1259840"/>
                <wp:effectExtent l="0" t="0" r="12700" b="10160"/>
                <wp:wrapThrough wrapText="bothSides">
                  <wp:wrapPolygon edited="0">
                    <wp:start x="494" y="0"/>
                    <wp:lineTo x="99" y="2613"/>
                    <wp:lineTo x="0" y="5226"/>
                    <wp:lineTo x="99" y="19597"/>
                    <wp:lineTo x="395" y="21339"/>
                    <wp:lineTo x="1087" y="21339"/>
                    <wp:lineTo x="2076" y="21339"/>
                    <wp:lineTo x="21551" y="21339"/>
                    <wp:lineTo x="21551" y="871"/>
                    <wp:lineTo x="1186" y="0"/>
                    <wp:lineTo x="494" y="0"/>
                  </wp:wrapPolygon>
                </wp:wrapThrough>
                <wp:docPr id="568" name="Skupina 568"/>
                <wp:cNvGraphicFramePr/>
                <a:graphic xmlns:a="http://schemas.openxmlformats.org/drawingml/2006/main">
                  <a:graphicData uri="http://schemas.microsoft.com/office/word/2010/wordprocessingGroup">
                    <wpg:wgp>
                      <wpg:cNvGrpSpPr/>
                      <wpg:grpSpPr>
                        <a:xfrm>
                          <a:off x="0" y="0"/>
                          <a:ext cx="5549900" cy="1259840"/>
                          <a:chOff x="0" y="105886"/>
                          <a:chExt cx="5550530" cy="1260475"/>
                        </a:xfrm>
                      </wpg:grpSpPr>
                      <wps:wsp>
                        <wps:cNvPr id="569" name="Textové pole 569"/>
                        <wps:cNvSpPr txBox="1"/>
                        <wps:spPr>
                          <a:xfrm>
                            <a:off x="522515" y="180870"/>
                            <a:ext cx="5028015" cy="1176292"/>
                          </a:xfrm>
                          <a:prstGeom prst="roundRect">
                            <a:avLst>
                              <a:gd name="adj" fmla="val 5997"/>
                            </a:avLst>
                          </a:prstGeom>
                          <a:solidFill>
                            <a:srgbClr val="149294">
                              <a:alpha val="12000"/>
                            </a:srgbClr>
                          </a:solidFill>
                          <a:ln cap="rnd">
                            <a:noFill/>
                          </a:ln>
                          <a:effectLst/>
                        </wps:spPr>
                        <wps:txbx>
                          <w:txbxContent>
                            <w:p w14:paraId="4BD42268" w14:textId="090D36BD" w:rsidR="006B1BFA" w:rsidRPr="00560846" w:rsidRDefault="006B1BFA" w:rsidP="00F15D26">
                              <w:r>
                                <w:t xml:space="preserve">Všimněte si, že se k výpisu používají dvě funkce </w:t>
                              </w:r>
                              <w:proofErr w:type="spellStart"/>
                              <w:proofErr w:type="gramStart"/>
                              <w:r w:rsidRPr="00B122ED">
                                <w:rPr>
                                  <w:rStyle w:val="Kodvtextu"/>
                                </w:rPr>
                                <w:t>print</w:t>
                              </w:r>
                              <w:proofErr w:type="spellEnd"/>
                              <w:r w:rsidRPr="00B122ED">
                                <w:rPr>
                                  <w:rStyle w:val="Kodvtextu"/>
                                </w:rPr>
                                <w:t>(</w:t>
                              </w:r>
                              <w:proofErr w:type="gramEnd"/>
                              <w:r w:rsidRPr="00B122ED">
                                <w:rPr>
                                  <w:rStyle w:val="Kodvtextu"/>
                                </w:rPr>
                                <w:t>)</w:t>
                              </w:r>
                              <w:r>
                                <w:t xml:space="preserve"> a </w:t>
                              </w:r>
                              <w:proofErr w:type="spellStart"/>
                              <w:r w:rsidRPr="00DC082B">
                                <w:rPr>
                                  <w:rStyle w:val="Kodvtextu"/>
                                </w:rPr>
                                <w:t>println</w:t>
                              </w:r>
                              <w:proofErr w:type="spellEnd"/>
                              <w:r w:rsidRPr="00DC082B">
                                <w:rPr>
                                  <w:rStyle w:val="Kodvtextu"/>
                                </w:rPr>
                                <w:t>()</w:t>
                              </w:r>
                              <w:r>
                                <w:t xml:space="preserve">. Jaký je mezi nimi rozdíl? Pokud použijeme funkci </w:t>
                              </w:r>
                              <w:proofErr w:type="spellStart"/>
                              <w:proofErr w:type="gramStart"/>
                              <w:r w:rsidRPr="00DC082B">
                                <w:rPr>
                                  <w:rStyle w:val="Kodvtextu"/>
                                </w:rPr>
                                <w:t>print</w:t>
                              </w:r>
                              <w:proofErr w:type="spellEnd"/>
                              <w:r w:rsidRPr="00DC082B">
                                <w:rPr>
                                  <w:rStyle w:val="Kodvtextu"/>
                                </w:rPr>
                                <w:t>(</w:t>
                              </w:r>
                              <w:proofErr w:type="gramEnd"/>
                              <w:r w:rsidRPr="00DC082B">
                                <w:rPr>
                                  <w:rStyle w:val="Kodvtextu"/>
                                </w:rPr>
                                <w:t>)</w:t>
                              </w:r>
                              <w:r>
                                <w:t xml:space="preserve">, tak následující řetězec se vytiskne hned za </w:t>
                              </w:r>
                              <w:proofErr w:type="spellStart"/>
                              <w:r>
                                <w:t>řětězec</w:t>
                              </w:r>
                              <w:proofErr w:type="spellEnd"/>
                              <w:r>
                                <w:t xml:space="preserve"> vypsaný touto funkcí. Když se použije funkce </w:t>
                              </w:r>
                              <w:proofErr w:type="spellStart"/>
                              <w:proofErr w:type="gramStart"/>
                              <w:r w:rsidRPr="00DC082B">
                                <w:rPr>
                                  <w:rStyle w:val="Kodvtextu"/>
                                </w:rPr>
                                <w:t>println</w:t>
                              </w:r>
                              <w:proofErr w:type="spellEnd"/>
                              <w:r w:rsidRPr="00DC082B">
                                <w:rPr>
                                  <w:rStyle w:val="Kodvtextu"/>
                                </w:rPr>
                                <w:t>(</w:t>
                              </w:r>
                              <w:proofErr w:type="gramEnd"/>
                              <w:r w:rsidRPr="00DC082B">
                                <w:rPr>
                                  <w:rStyle w:val="Kodvtextu"/>
                                </w:rPr>
                                <w:t>)</w:t>
                              </w:r>
                              <w:r>
                                <w:t>, tak následující řetězec bude vytisknutý na novu řádku.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73" name="Obrázek 573"/>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105886"/>
                            <a:ext cx="850265" cy="12604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34D749" id="Skupina 568" o:spid="_x0000_s1209" style="position:absolute;left:0;text-align:left;margin-left:-40.95pt;margin-top:48.75pt;width:437pt;height:99.2pt;z-index:252090368;mso-position-horizontal-relative:text;mso-position-vertical-relative:text;mso-width-relative:margin;mso-height-relative:margin" coordorigin=",105886"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">
                <v:roundrect id="Textové pole 569" o:spid="_x0000_s1210" style="position:absolute;left:522515;top:180870;width:5028015;height:117629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qh8xQAA&#10;ANwAAAAPAAAAZHJzL2Rvd25yZXYueG1sRI/dagIxFITvC32HcAq9Ec1WqNqtUUQQFqXgT+n1YXPc&#10;rN2cLEnqbt/eFIReDjPzDTNf9rYRV/KhdqzgZZSBIC6drrlS8HnaDGcgQkTW2DgmBb8UYLl4fJhj&#10;rl3HB7oeYyUShEOOCkyMbS5lKA1ZDCPXEifv7LzFmKSvpPbYJbht5DjLJtJizWnBYEtrQ+X38ccq&#10;2O6Lj0tXeN5uvk5uEHlnZqupUs9P/eodRKQ+/ofv7UIreJ28wd+Zd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SqHzFAAAA3AAAAA8AAAAAAAAAAAAAAAAAlwIAAGRycy9k&#10;b3ducmV2LnhtbFBLBQYAAAAABAAEAPUAAACJAwAAAAA=&#10;" fillcolor="#149294" stroked="f">
                  <v:fill opacity="7967f"/>
                  <v:stroke endcap="round"/>
                  <v:textbox inset="6mm,3mm,6mm,3mm">
                    <w:txbxContent>
                      <w:p w14:paraId="4BD42268" w14:textId="090D36BD" w:rsidR="006B1BFA" w:rsidRPr="00560846" w:rsidRDefault="006B1BFA" w:rsidP="00F15D26">
                        <w:r>
                          <w:t xml:space="preserve">Všimněte si, že se k výpisu používají dvě funkce </w:t>
                        </w:r>
                        <w:proofErr w:type="spellStart"/>
                        <w:proofErr w:type="gramStart"/>
                        <w:r w:rsidRPr="00B122ED">
                          <w:rPr>
                            <w:rStyle w:val="Kodvtextu"/>
                          </w:rPr>
                          <w:t>print</w:t>
                        </w:r>
                        <w:proofErr w:type="spellEnd"/>
                        <w:r w:rsidRPr="00B122ED">
                          <w:rPr>
                            <w:rStyle w:val="Kodvtextu"/>
                          </w:rPr>
                          <w:t>(</w:t>
                        </w:r>
                        <w:proofErr w:type="gramEnd"/>
                        <w:r w:rsidRPr="00B122ED">
                          <w:rPr>
                            <w:rStyle w:val="Kodvtextu"/>
                          </w:rPr>
                          <w:t>)</w:t>
                        </w:r>
                        <w:r>
                          <w:t xml:space="preserve"> a </w:t>
                        </w:r>
                        <w:proofErr w:type="spellStart"/>
                        <w:r w:rsidRPr="00DC082B">
                          <w:rPr>
                            <w:rStyle w:val="Kodvtextu"/>
                          </w:rPr>
                          <w:t>println</w:t>
                        </w:r>
                        <w:proofErr w:type="spellEnd"/>
                        <w:r w:rsidRPr="00DC082B">
                          <w:rPr>
                            <w:rStyle w:val="Kodvtextu"/>
                          </w:rPr>
                          <w:t>()</w:t>
                        </w:r>
                        <w:r>
                          <w:t xml:space="preserve">. Jaký je mezi nimi rozdíl? Pokud použijeme funkci </w:t>
                        </w:r>
                        <w:proofErr w:type="spellStart"/>
                        <w:proofErr w:type="gramStart"/>
                        <w:r w:rsidRPr="00DC082B">
                          <w:rPr>
                            <w:rStyle w:val="Kodvtextu"/>
                          </w:rPr>
                          <w:t>print</w:t>
                        </w:r>
                        <w:proofErr w:type="spellEnd"/>
                        <w:r w:rsidRPr="00DC082B">
                          <w:rPr>
                            <w:rStyle w:val="Kodvtextu"/>
                          </w:rPr>
                          <w:t>(</w:t>
                        </w:r>
                        <w:proofErr w:type="gramEnd"/>
                        <w:r w:rsidRPr="00DC082B">
                          <w:rPr>
                            <w:rStyle w:val="Kodvtextu"/>
                          </w:rPr>
                          <w:t>)</w:t>
                        </w:r>
                        <w:r>
                          <w:t xml:space="preserve">, tak následující řetězec se vytiskne hned za </w:t>
                        </w:r>
                        <w:proofErr w:type="spellStart"/>
                        <w:r>
                          <w:t>řětězec</w:t>
                        </w:r>
                        <w:proofErr w:type="spellEnd"/>
                        <w:r>
                          <w:t xml:space="preserve"> vypsaný touto funkcí. Když se použije funkce </w:t>
                        </w:r>
                        <w:proofErr w:type="spellStart"/>
                        <w:proofErr w:type="gramStart"/>
                        <w:r w:rsidRPr="00DC082B">
                          <w:rPr>
                            <w:rStyle w:val="Kodvtextu"/>
                          </w:rPr>
                          <w:t>println</w:t>
                        </w:r>
                        <w:proofErr w:type="spellEnd"/>
                        <w:r w:rsidRPr="00DC082B">
                          <w:rPr>
                            <w:rStyle w:val="Kodvtextu"/>
                          </w:rPr>
                          <w:t>(</w:t>
                        </w:r>
                        <w:proofErr w:type="gramEnd"/>
                        <w:r w:rsidRPr="00DC082B">
                          <w:rPr>
                            <w:rStyle w:val="Kodvtextu"/>
                          </w:rPr>
                          <w:t>)</w:t>
                        </w:r>
                        <w:r>
                          <w:t>, tak následující řetězec bude vytisknutý na novu řádku.</w:t>
                        </w:r>
                      </w:p>
                    </w:txbxContent>
                  </v:textbox>
                </v:roundrect>
                <v:shape id="Obrázek 573" o:spid="_x0000_s1211" type="#_x0000_t75" style="position:absolute;top:105886;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j&#10;eb/GAAAA3AAAAA8AAABkcnMvZG93bnJldi54bWxEj81qwzAQhO+BvoPYQG+JnJQmxY0SSqBQcA+N&#10;k0OOi7X+wdbKSKrj+umrQiHHYWa+YXaH0XRiIOcbywpWywQEcWF1w5WCy/l98QLCB2SNnWVS8EMe&#10;DvuH2Q5TbW98oiEPlYgQ9ikqqEPoUyl9UZNBv7Q9cfRK6wyGKF0ltcNbhJtOrpNkIw02HBdq7OlY&#10;U9Hm30bB1ySzypXlcMmu0/R53rbZuGmVepyPb68gAo3hHv5vf2gFz9sn+DsTj4Dc/w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uN5v8YAAADcAAAADwAAAAAAAAAAAAAAAACc&#10;AgAAZHJzL2Rvd25yZXYueG1sUEsFBgAAAAAEAAQA9wAAAI8DAAAAAA==&#10;">
                  <v:imagedata r:id="rId42" o:title="" croptop="6999f"/>
                  <v:path arrowok="t"/>
                </v:shape>
                <w10:wrap type="through"/>
              </v:group>
            </w:pict>
          </mc:Fallback>
        </mc:AlternateContent>
      </w:r>
      <w:r w:rsidR="00C03F3C">
        <w:t xml:space="preserve">Pomocí funkce </w:t>
      </w:r>
      <w:proofErr w:type="spellStart"/>
      <w:proofErr w:type="gramStart"/>
      <w:r w:rsidR="00C03F3C" w:rsidRPr="00C03F3C">
        <w:rPr>
          <w:rStyle w:val="Kodvtextu"/>
        </w:rPr>
        <w:t>cidlo.temperature</w:t>
      </w:r>
      <w:proofErr w:type="spellEnd"/>
      <w:proofErr w:type="gramEnd"/>
      <w:r w:rsidR="00C03F3C">
        <w:t xml:space="preserve">, zjistíme aktuální teplotu na čidle a zároveň jí vytiskneme do sériového monitoru pomocí funkce </w:t>
      </w:r>
      <w:proofErr w:type="spellStart"/>
      <w:r w:rsidR="00C03F3C" w:rsidRPr="00C03F3C">
        <w:rPr>
          <w:rStyle w:val="Kodvtextu"/>
        </w:rPr>
        <w:t>println</w:t>
      </w:r>
      <w:proofErr w:type="spellEnd"/>
      <w:r w:rsidR="00C03F3C" w:rsidRPr="00C03F3C">
        <w:rPr>
          <w:rStyle w:val="Kodvtextu"/>
        </w:rPr>
        <w:t>()</w:t>
      </w:r>
      <w:r w:rsidR="00C03F3C">
        <w:t>.</w:t>
      </w:r>
    </w:p>
    <w:p w14:paraId="606A7739" w14:textId="1C3B8B48" w:rsidR="00B122ED" w:rsidRDefault="00C10DBE" w:rsidP="00574CC0">
      <w:pPr>
        <w:pStyle w:val="Odstavecseseznamem"/>
        <w:numPr>
          <w:ilvl w:val="0"/>
          <w:numId w:val="4"/>
        </w:numPr>
        <w:rPr>
          <w:lang w:eastAsia="cs-CZ"/>
        </w:rPr>
      </w:pPr>
      <w:r>
        <w:rPr>
          <w:lang w:eastAsia="cs-CZ"/>
        </w:rPr>
        <w:t xml:space="preserve">Vypsání řetězce </w:t>
      </w:r>
      <w:r w:rsidRPr="00C10DBE">
        <w:rPr>
          <w:rStyle w:val="Kodvtextu"/>
        </w:rPr>
        <w:t>„Vlhkost=“</w:t>
      </w:r>
      <w:r>
        <w:rPr>
          <w:lang w:eastAsia="cs-CZ"/>
        </w:rPr>
        <w:t>.</w:t>
      </w:r>
    </w:p>
    <w:p w14:paraId="335B1B81" w14:textId="493AEF3E" w:rsidR="00C10DBE" w:rsidRDefault="00C10DBE" w:rsidP="00574CC0">
      <w:pPr>
        <w:pStyle w:val="Odstavecseseznamem"/>
        <w:numPr>
          <w:ilvl w:val="0"/>
          <w:numId w:val="4"/>
        </w:numPr>
        <w:rPr>
          <w:lang w:eastAsia="cs-CZ"/>
        </w:rPr>
      </w:pPr>
      <w:r>
        <w:rPr>
          <w:lang w:eastAsia="cs-CZ"/>
        </w:rPr>
        <w:t xml:space="preserve">Zjištěn vlhkosti pomocí funkce </w:t>
      </w:r>
      <w:proofErr w:type="spellStart"/>
      <w:proofErr w:type="gramStart"/>
      <w:r w:rsidRPr="00C10DBE">
        <w:rPr>
          <w:rStyle w:val="Kodvtextu"/>
        </w:rPr>
        <w:t>cidlo.huminidity</w:t>
      </w:r>
      <w:proofErr w:type="spellEnd"/>
      <w:proofErr w:type="gramEnd"/>
      <w:r>
        <w:rPr>
          <w:lang w:eastAsia="cs-CZ"/>
        </w:rPr>
        <w:t xml:space="preserve"> a vypsání zjištěné hodnoty.</w:t>
      </w:r>
    </w:p>
    <w:p w14:paraId="175AC5FA" w14:textId="6DBE4F16" w:rsidR="00A91033" w:rsidRDefault="00B6654B" w:rsidP="00574CC0">
      <w:pPr>
        <w:pStyle w:val="Odstavecseseznamem"/>
        <w:numPr>
          <w:ilvl w:val="0"/>
          <w:numId w:val="4"/>
        </w:numPr>
        <w:rPr>
          <w:lang w:eastAsia="cs-CZ"/>
        </w:rPr>
      </w:pPr>
      <w:r>
        <w:rPr>
          <w:lang w:eastAsia="cs-CZ"/>
        </w:rPr>
        <w:t>Zastavení běhu programu na jednu sekundu, aby bylo ve smyčce dostatek času na další zjištění aktuálních hodnot.</w:t>
      </w:r>
    </w:p>
    <w:p w14:paraId="199344FF" w14:textId="7F35B7CD" w:rsidR="00A91033" w:rsidRDefault="00BF6030" w:rsidP="00A91033">
      <w:pPr>
        <w:pStyle w:val="Nadpis3"/>
      </w:pPr>
      <w:r w:rsidRPr="00D205E0">
        <w:rPr>
          <w:noProof/>
          <w:lang w:eastAsia="cs-CZ"/>
        </w:rPr>
        <w:lastRenderedPageBreak/>
        <w:drawing>
          <wp:anchor distT="0" distB="0" distL="114300" distR="114300" simplePos="0" relativeHeight="251836416" behindDoc="0" locked="0" layoutInCell="1" allowOverlap="1" wp14:anchorId="258253FE" wp14:editId="2F5B0D02">
            <wp:simplePos x="0" y="0"/>
            <wp:positionH relativeFrom="column">
              <wp:posOffset>4073792</wp:posOffset>
            </wp:positionH>
            <wp:positionV relativeFrom="paragraph">
              <wp:posOffset>294640</wp:posOffset>
            </wp:positionV>
            <wp:extent cx="222885" cy="222885"/>
            <wp:effectExtent l="0" t="0" r="5715" b="5715"/>
            <wp:wrapNone/>
            <wp:docPr id="378" name="Obráze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2885" cy="222885"/>
                    </a:xfrm>
                    <a:prstGeom prst="rect">
                      <a:avLst/>
                    </a:prstGeom>
                  </pic:spPr>
                </pic:pic>
              </a:graphicData>
            </a:graphic>
            <wp14:sizeRelH relativeFrom="margin">
              <wp14:pctWidth>0</wp14:pctWidth>
            </wp14:sizeRelH>
            <wp14:sizeRelV relativeFrom="margin">
              <wp14:pctHeight>0</wp14:pctHeight>
            </wp14:sizeRelV>
          </wp:anchor>
        </w:drawing>
      </w:r>
      <w:r w:rsidR="00A91033">
        <w:t>Otevření sériového monitoru</w:t>
      </w:r>
    </w:p>
    <w:p w14:paraId="22D09A40" w14:textId="243B75A8" w:rsidR="00A91033" w:rsidRDefault="0013045E" w:rsidP="00A91033">
      <w:pPr>
        <w:rPr>
          <w:lang w:eastAsia="cs-CZ"/>
        </w:rPr>
      </w:pPr>
      <w:r w:rsidRPr="00080905">
        <w:rPr>
          <w:noProof/>
          <w:lang w:eastAsia="cs-CZ"/>
        </w:rPr>
        <w:drawing>
          <wp:anchor distT="0" distB="0" distL="114300" distR="114300" simplePos="0" relativeHeight="251837440" behindDoc="0" locked="0" layoutInCell="1" allowOverlap="1" wp14:anchorId="2B353269" wp14:editId="530EDEF7">
            <wp:simplePos x="0" y="0"/>
            <wp:positionH relativeFrom="column">
              <wp:align>center</wp:align>
            </wp:positionH>
            <wp:positionV relativeFrom="paragraph">
              <wp:posOffset>924560</wp:posOffset>
            </wp:positionV>
            <wp:extent cx="4532400" cy="2606400"/>
            <wp:effectExtent l="0" t="0" r="0" b="10160"/>
            <wp:wrapTopAndBottom/>
            <wp:docPr id="478" name="Obráze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91" t="334" r="370" b="-334"/>
                    <a:stretch/>
                  </pic:blipFill>
                  <pic:spPr bwMode="auto">
                    <a:xfrm>
                      <a:off x="0" y="0"/>
                      <a:ext cx="4532400" cy="260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033">
        <w:rPr>
          <w:lang w:eastAsia="cs-CZ"/>
        </w:rPr>
        <w:t>Nahrajte program do desky Arduino. V Arduino IDE klikněte na ikonu</w:t>
      </w:r>
      <w:r w:rsidR="00BF6030">
        <w:rPr>
          <w:lang w:eastAsia="cs-CZ"/>
        </w:rPr>
        <w:t xml:space="preserve">    </w:t>
      </w:r>
      <w:r w:rsidR="00A91033">
        <w:rPr>
          <w:lang w:eastAsia="cs-CZ"/>
        </w:rPr>
        <w:t xml:space="preserve"> </w:t>
      </w:r>
      <w:r w:rsidR="00BF6030">
        <w:rPr>
          <w:lang w:eastAsia="cs-CZ"/>
        </w:rPr>
        <w:t xml:space="preserve"> </w:t>
      </w:r>
      <w:r w:rsidR="00A91033">
        <w:rPr>
          <w:lang w:eastAsia="cs-CZ"/>
        </w:rPr>
        <w:t xml:space="preserve">pro </w:t>
      </w:r>
      <w:r w:rsidR="00BF6030">
        <w:rPr>
          <w:lang w:eastAsia="cs-CZ"/>
        </w:rPr>
        <w:t>otevření sériového monitoru.</w:t>
      </w:r>
      <w:r w:rsidR="004C0336">
        <w:rPr>
          <w:lang w:eastAsia="cs-CZ"/>
        </w:rPr>
        <w:t xml:space="preserve"> Otevře se nové okno, ve kterém zobrazí aktuální hodnoty teploty a vlhkosti</w:t>
      </w:r>
      <w:r w:rsidR="00080905">
        <w:rPr>
          <w:lang w:eastAsia="cs-CZ"/>
        </w:rPr>
        <w:t xml:space="preserve"> </w:t>
      </w:r>
      <w:r w:rsidR="00080905">
        <w:rPr>
          <w:lang w:eastAsia="cs-CZ"/>
        </w:rPr>
        <w:fldChar w:fldCharType="begin"/>
      </w:r>
      <w:r w:rsidR="00080905">
        <w:rPr>
          <w:lang w:eastAsia="cs-CZ"/>
        </w:rPr>
        <w:instrText xml:space="preserve"> REF _Ref503096895 \h </w:instrText>
      </w:r>
      <w:r w:rsidR="00080905">
        <w:rPr>
          <w:lang w:eastAsia="cs-CZ"/>
        </w:rPr>
      </w:r>
      <w:r w:rsidR="00080905">
        <w:rPr>
          <w:lang w:eastAsia="cs-CZ"/>
        </w:rPr>
        <w:fldChar w:fldCharType="separate"/>
      </w:r>
      <w:r w:rsidR="00027444">
        <w:t xml:space="preserve">Obr. </w:t>
      </w:r>
      <w:r w:rsidR="00027444">
        <w:rPr>
          <w:noProof/>
        </w:rPr>
        <w:t>4</w:t>
      </w:r>
      <w:r w:rsidR="00027444">
        <w:t xml:space="preserve"> - Okno sériového monitoru</w:t>
      </w:r>
      <w:r w:rsidR="00080905">
        <w:rPr>
          <w:lang w:eastAsia="cs-CZ"/>
        </w:rPr>
        <w:fldChar w:fldCharType="end"/>
      </w:r>
      <w:r w:rsidR="004C0336">
        <w:rPr>
          <w:lang w:eastAsia="cs-CZ"/>
        </w:rPr>
        <w:t>.</w:t>
      </w:r>
    </w:p>
    <w:p w14:paraId="18F969F4" w14:textId="181D6734" w:rsidR="00080905" w:rsidRDefault="0059077E" w:rsidP="00080905">
      <w:pPr>
        <w:keepNext/>
        <w:spacing w:after="0" w:line="240" w:lineRule="auto"/>
        <w:jc w:val="left"/>
      </w:pPr>
      <w:r>
        <w:rPr>
          <w:noProof/>
          <w:lang w:eastAsia="cs-CZ"/>
        </w:rPr>
        <mc:AlternateContent>
          <mc:Choice Requires="wps">
            <w:drawing>
              <wp:anchor distT="0" distB="0" distL="114300" distR="114300" simplePos="0" relativeHeight="251839488" behindDoc="0" locked="0" layoutInCell="1" allowOverlap="1" wp14:anchorId="486E4D5F" wp14:editId="7C8C9061">
                <wp:simplePos x="0" y="0"/>
                <wp:positionH relativeFrom="column">
                  <wp:posOffset>452120</wp:posOffset>
                </wp:positionH>
                <wp:positionV relativeFrom="paragraph">
                  <wp:posOffset>2741930</wp:posOffset>
                </wp:positionV>
                <wp:extent cx="4136390" cy="410845"/>
                <wp:effectExtent l="0" t="0" r="3810" b="0"/>
                <wp:wrapThrough wrapText="bothSides">
                  <wp:wrapPolygon edited="0">
                    <wp:start x="0" y="0"/>
                    <wp:lineTo x="0" y="20031"/>
                    <wp:lineTo x="21487" y="20031"/>
                    <wp:lineTo x="21487" y="0"/>
                    <wp:lineTo x="0" y="0"/>
                  </wp:wrapPolygon>
                </wp:wrapThrough>
                <wp:docPr id="486" name="Textové pole 486"/>
                <wp:cNvGraphicFramePr/>
                <a:graphic xmlns:a="http://schemas.openxmlformats.org/drawingml/2006/main">
                  <a:graphicData uri="http://schemas.microsoft.com/office/word/2010/wordprocessingShape">
                    <wps:wsp>
                      <wps:cNvSpPr txBox="1"/>
                      <wps:spPr>
                        <a:xfrm>
                          <a:off x="0" y="0"/>
                          <a:ext cx="4136390" cy="410845"/>
                        </a:xfrm>
                        <a:prstGeom prst="rect">
                          <a:avLst/>
                        </a:prstGeom>
                        <a:solidFill>
                          <a:prstClr val="white"/>
                        </a:solidFill>
                        <a:ln>
                          <a:noFill/>
                        </a:ln>
                        <a:effectLst/>
                      </wps:spPr>
                      <wps:txbx>
                        <w:txbxContent>
                          <w:p w14:paraId="06A653CF" w14:textId="05CDD855" w:rsidR="006B1BFA" w:rsidRPr="00572E78" w:rsidRDefault="006B1BFA" w:rsidP="00080905">
                            <w:pPr>
                              <w:pStyle w:val="Titulek"/>
                              <w:rPr>
                                <w:color w:val="595959" w:themeColor="text1" w:themeTint="A6"/>
                                <w:sz w:val="20"/>
                              </w:rPr>
                            </w:pPr>
                            <w:bookmarkStart w:id="4" w:name="_Ref503096895"/>
                            <w:r>
                              <w:t xml:space="preserve">Obr. </w:t>
                            </w:r>
                            <w:fldSimple w:instr=" SEQ Obr. \* ARABIC ">
                              <w:r>
                                <w:rPr>
                                  <w:noProof/>
                                </w:rPr>
                                <w:t>4</w:t>
                              </w:r>
                            </w:fldSimple>
                            <w:r>
                              <w:t xml:space="preserve"> - Okno sériového monitoru</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E4D5F" id="Textové pole 486" o:spid="_x0000_s1212" type="#_x0000_t202" style="position:absolute;margin-left:35.6pt;margin-top:215.9pt;width:325.7pt;height:32.3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" stroked="f">
                <v:textbox style="mso-fit-shape-to-text:t" inset="0,0,0,0">
                  <w:txbxContent>
                    <w:p w14:paraId="06A653CF" w14:textId="05CDD855" w:rsidR="006B1BFA" w:rsidRPr="00572E78" w:rsidRDefault="006B1BFA" w:rsidP="00080905">
                      <w:pPr>
                        <w:pStyle w:val="Titulek"/>
                        <w:rPr>
                          <w:color w:val="595959" w:themeColor="text1" w:themeTint="A6"/>
                          <w:sz w:val="20"/>
                        </w:rPr>
                      </w:pPr>
                      <w:bookmarkStart w:id="5" w:name="_Ref503096895"/>
                      <w:r>
                        <w:t xml:space="preserve">Obr. </w:t>
                      </w:r>
                      <w:fldSimple w:instr=" SEQ Obr. \* ARABIC ">
                        <w:r>
                          <w:rPr>
                            <w:noProof/>
                          </w:rPr>
                          <w:t>4</w:t>
                        </w:r>
                      </w:fldSimple>
                      <w:r>
                        <w:t xml:space="preserve"> - Okno sériového monitoru</w:t>
                      </w:r>
                      <w:bookmarkEnd w:id="5"/>
                    </w:p>
                  </w:txbxContent>
                </v:textbox>
                <w10:wrap type="through"/>
              </v:shape>
            </w:pict>
          </mc:Fallback>
        </mc:AlternateContent>
      </w:r>
    </w:p>
    <w:p w14:paraId="5A8E80C6" w14:textId="283060AC" w:rsidR="006748A9" w:rsidRDefault="006748A9">
      <w:pPr>
        <w:spacing w:after="0" w:line="240" w:lineRule="auto"/>
        <w:jc w:val="left"/>
        <w:rPr>
          <w:rFonts w:asciiTheme="minorHAnsi" w:eastAsiaTheme="majorEastAsia" w:hAnsiTheme="minorHAnsi" w:cstheme="majorBidi"/>
          <w:b/>
          <w:caps/>
          <w:color w:val="159294"/>
          <w:sz w:val="24"/>
        </w:rPr>
      </w:pPr>
      <w:r>
        <w:br w:type="page"/>
      </w:r>
    </w:p>
    <w:p w14:paraId="5DA5A848" w14:textId="0836A685" w:rsidR="003D4DEE" w:rsidRDefault="00955563">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092416" behindDoc="0" locked="0" layoutInCell="1" allowOverlap="1" wp14:anchorId="59262E74" wp14:editId="378BD399">
                <wp:simplePos x="0" y="0"/>
                <wp:positionH relativeFrom="column">
                  <wp:posOffset>-500380</wp:posOffset>
                </wp:positionH>
                <wp:positionV relativeFrom="paragraph">
                  <wp:posOffset>401</wp:posOffset>
                </wp:positionV>
                <wp:extent cx="5534660" cy="3792220"/>
                <wp:effectExtent l="0" t="0" r="2540" b="0"/>
                <wp:wrapThrough wrapText="bothSides">
                  <wp:wrapPolygon edited="0">
                    <wp:start x="1289" y="0"/>
                    <wp:lineTo x="694" y="145"/>
                    <wp:lineTo x="198" y="1447"/>
                    <wp:lineTo x="198" y="2315"/>
                    <wp:lineTo x="892" y="4630"/>
                    <wp:lineTo x="1190" y="7378"/>
                    <wp:lineTo x="1685" y="9259"/>
                    <wp:lineTo x="1883" y="20833"/>
                    <wp:lineTo x="2280" y="21412"/>
                    <wp:lineTo x="21213" y="21412"/>
                    <wp:lineTo x="21313" y="21412"/>
                    <wp:lineTo x="21511" y="20833"/>
                    <wp:lineTo x="21511" y="579"/>
                    <wp:lineTo x="1784" y="0"/>
                    <wp:lineTo x="1289" y="0"/>
                  </wp:wrapPolygon>
                </wp:wrapThrough>
                <wp:docPr id="574" name="Skupina 574"/>
                <wp:cNvGraphicFramePr/>
                <a:graphic xmlns:a="http://schemas.openxmlformats.org/drawingml/2006/main">
                  <a:graphicData uri="http://schemas.microsoft.com/office/word/2010/wordprocessingGroup">
                    <wpg:wgp>
                      <wpg:cNvGrpSpPr/>
                      <wpg:grpSpPr>
                        <a:xfrm>
                          <a:off x="0" y="0"/>
                          <a:ext cx="5534660" cy="3792220"/>
                          <a:chOff x="0" y="172019"/>
                          <a:chExt cx="5534665" cy="3792946"/>
                        </a:xfrm>
                      </wpg:grpSpPr>
                      <wps:wsp>
                        <wps:cNvPr id="575" name="Textové pole 575"/>
                        <wps:cNvSpPr txBox="1"/>
                        <wps:spPr>
                          <a:xfrm>
                            <a:off x="506993" y="307812"/>
                            <a:ext cx="5027672" cy="3657153"/>
                          </a:xfrm>
                          <a:prstGeom prst="roundRect">
                            <a:avLst>
                              <a:gd name="adj" fmla="val 5997"/>
                            </a:avLst>
                          </a:prstGeom>
                          <a:solidFill>
                            <a:srgbClr val="149294">
                              <a:alpha val="12000"/>
                            </a:srgbClr>
                          </a:solidFill>
                          <a:ln cap="rnd">
                            <a:noFill/>
                          </a:ln>
                          <a:effectLst/>
                        </wps:spPr>
                        <wps:txbx>
                          <w:txbxContent>
                            <w:p w14:paraId="3785AED3" w14:textId="77777777" w:rsidR="006B1BFA" w:rsidRPr="00DA6C49" w:rsidRDefault="006B1BFA" w:rsidP="00955563">
                              <w:pPr>
                                <w:pStyle w:val="Nadpis4"/>
                              </w:pPr>
                              <w:r>
                                <w:t>Nezobrazují se hodnoty teploty a vlhkosti</w:t>
                              </w:r>
                            </w:p>
                            <w:p w14:paraId="1E90AC05" w14:textId="77777777" w:rsidR="006B1BFA" w:rsidRDefault="006B1BFA" w:rsidP="0095556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2F240DB7" w14:textId="77777777" w:rsidR="006B1BFA" w:rsidRDefault="006B1BFA" w:rsidP="00955563">
                              <w:pPr>
                                <w:pStyle w:val="Text-ve-vysvetlujici-tabulce"/>
                              </w:pPr>
                              <w:r>
                                <w:t>Pozor na připojení vodičů pro napájení (</w:t>
                              </w:r>
                              <w:proofErr w:type="gramStart"/>
                              <w:r>
                                <w:t>5V</w:t>
                              </w:r>
                              <w:proofErr w:type="gramEnd"/>
                              <w:r>
                                <w:t xml:space="preserve">) a zemnění (GND) </w:t>
                              </w:r>
                            </w:p>
                            <w:p w14:paraId="152EED6A" w14:textId="77777777" w:rsidR="006B1BFA" w:rsidRDefault="006B1BFA" w:rsidP="00955563">
                              <w:pPr>
                                <w:pStyle w:val="Text-ve-vysvetlujici-tabulce"/>
                              </w:pPr>
                              <w:r>
                                <w:rPr>
                                  <w:rStyle w:val="Zvyraznenytextvodstavci"/>
                                  <w:b w:val="0"/>
                                </w:rPr>
                                <w:t>Vodiče</w:t>
                              </w:r>
                              <w:r>
                                <w:t xml:space="preserve"> – zkontrolujte, zda jsou vodiče opravdu dobře zasunuty do kontaktního pole desky Arduino.</w:t>
                              </w:r>
                            </w:p>
                            <w:p w14:paraId="4456BD5F" w14:textId="734101FC" w:rsidR="006B1BFA" w:rsidRDefault="006B1BFA" w:rsidP="00955563">
                              <w:pPr>
                                <w:pStyle w:val="Text-ve-vysvetlujici-tabulce"/>
                              </w:pPr>
                              <w:r>
                                <w:rPr>
                                  <w:rStyle w:val="Zvyraznenytextvodstavci"/>
                                  <w:b w:val="0"/>
                                </w:rPr>
                                <w:t xml:space="preserve">Přenosová rychlost </w:t>
                              </w:r>
                              <w:r>
                                <w:t xml:space="preserve">– zkontrolujte přenosovou rychlost sériového portu v okně sériového monitoru, že je stejná jako v kódu ve funkci </w:t>
                              </w:r>
                              <w:proofErr w:type="spellStart"/>
                              <w:r>
                                <w:rPr>
                                  <w:rStyle w:val="Kodvtextu"/>
                                </w:rPr>
                                <w:t>Serial.begin</w:t>
                              </w:r>
                              <w:proofErr w:type="spellEnd"/>
                              <w:r w:rsidRPr="004C55AA">
                                <w:rPr>
                                  <w:rStyle w:val="Kodvtextu"/>
                                </w:rPr>
                                <w:t>(</w:t>
                              </w:r>
                              <w:r>
                                <w:rPr>
                                  <w:rStyle w:val="Kodvtextu"/>
                                </w:rPr>
                                <w:t>9600</w:t>
                              </w:r>
                              <w:r w:rsidRPr="004C55AA">
                                <w:rPr>
                                  <w:rStyle w:val="Kodvtextu"/>
                                </w:rPr>
                                <w:t>)</w:t>
                              </w:r>
                              <w:r>
                                <w:t>.</w:t>
                              </w:r>
                              <w:r w:rsidRPr="00267588">
                                <w:rPr>
                                  <w:noProof/>
                                </w:rPr>
                                <w:t xml:space="preserve"> </w:t>
                              </w:r>
                              <w:r w:rsidRPr="00080905">
                                <w:rPr>
                                  <w:noProof/>
                                </w:rPr>
                                <w:drawing>
                                  <wp:inline distT="0" distB="0" distL="0" distR="0" wp14:anchorId="7E0FEF71" wp14:editId="4461B3F1">
                                    <wp:extent cx="2047240" cy="211455"/>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0264" t="89879" r="370" b="1205"/>
                                            <a:stretch/>
                                          </pic:blipFill>
                                          <pic:spPr bwMode="auto">
                                            <a:xfrm>
                                              <a:off x="0" y="0"/>
                                              <a:ext cx="2047240" cy="211455"/>
                                            </a:xfrm>
                                            <a:prstGeom prst="rect">
                                              <a:avLst/>
                                            </a:prstGeom>
                                            <a:ln>
                                              <a:noFill/>
                                            </a:ln>
                                            <a:extLst>
                                              <a:ext uri="{53640926-AAD7-44D8-BBD7-CCE9431645EC}">
                                                <a14:shadowObscured xmlns:a14="http://schemas.microsoft.com/office/drawing/2010/main"/>
                                              </a:ext>
                                            </a:extLst>
                                          </pic:spPr>
                                        </pic:pic>
                                      </a:graphicData>
                                    </a:graphic>
                                  </wp:inline>
                                </w:drawing>
                              </w:r>
                            </w:p>
                            <w:p w14:paraId="4EABB263" w14:textId="77777777" w:rsidR="006B1BFA" w:rsidRDefault="006B1BFA" w:rsidP="00955563">
                              <w:pPr>
                                <w:pStyle w:val="Text-ve-vysvetlujici-tabulce"/>
                              </w:pPr>
                            </w:p>
                            <w:p w14:paraId="2BE767BE" w14:textId="77777777" w:rsidR="006B1BFA" w:rsidRDefault="006B1BFA" w:rsidP="00955563">
                              <w:pPr>
                                <w:pStyle w:val="Nadpis4"/>
                              </w:pPr>
                              <w:r>
                                <w:t>Nejde nahrát kód do desky</w:t>
                              </w:r>
                            </w:p>
                            <w:p w14:paraId="6783AD73" w14:textId="77777777" w:rsidR="006B1BFA" w:rsidRDefault="006B1BFA" w:rsidP="00955563">
                              <w:pPr>
                                <w:pStyle w:val="Text-ve-vysvetlujici-tabulce"/>
                              </w:pPr>
                              <w:r w:rsidRPr="00DA6C49">
                                <w:rPr>
                                  <w:rStyle w:val="Zvyraznenytextvodstavci"/>
                                  <w:b w:val="0"/>
                                </w:rPr>
                                <w:t>USB kabel</w:t>
                              </w:r>
                              <w:r>
                                <w:t xml:space="preserve"> – ujistěte se, že máte desku Arduino připojenou k počítači.</w:t>
                              </w:r>
                            </w:p>
                            <w:p w14:paraId="21E86D1A" w14:textId="41A21548" w:rsidR="006B1BFA" w:rsidRPr="00560846" w:rsidRDefault="006B1BFA" w:rsidP="00955563">
                              <w:r w:rsidRPr="00822DF9">
                                <w:rPr>
                                  <w:rStyle w:val="Zvyraznenytextvodstavci"/>
                                  <w:b w:val="0"/>
                                </w:rPr>
                                <w:t>Správný port</w:t>
                              </w:r>
                              <w:r>
                                <w:t xml:space="preserve"> – ujistěte se, že máte vybraný správný port pro připojení k desce Arduino pomocí USB kabelu.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28" name="Obrázek 12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9262E74" id="Skupina 574" o:spid="_x0000_s1213" style="position:absolute;margin-left:-39.4pt;margin-top:.05pt;width:435.8pt;height:298.6pt;z-index:252092416;mso-position-horizontal-relative:text;mso-position-vertical-relative:text;mso-width-relative:margin;mso-height-relative:margin" coordorigin=",172019" coordsize="5534665,379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">
                <v:roundrect id="Textové pole 575" o:spid="_x0000_s1214" style="position:absolute;left:506993;top:307812;width:5027672;height:365715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jSkxAAA&#10;ANwAAAAPAAAAZHJzL2Rvd25yZXYueG1sRI9BawIxFITvBf9DeEIvpWZbsMpqFBGExVKoWjw/Ns/N&#10;6uZlSVJ3++8bQfA4zMw3zHzZ20ZcyYfasYK3UQaCuHS65krBz2HzOgURIrLGxjEp+KMAy8XgaY65&#10;dh3v6LqPlUgQDjkqMDG2uZShNGQxjFxLnLyT8xZjkr6S2mOX4LaR71n2IS3WnBYMtrQ2VF72v1bB&#10;9rv4OneF5+3meHAvkT/NdDVR6nnYr2YgIvXxEb63C61gPBnD7Uw6AnLx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YY0pMQAAADcAAAADwAAAAAAAAAAAAAAAACXAgAAZHJzL2Rv&#10;d25yZXYueG1sUEsFBgAAAAAEAAQA9QAAAIgDAAAAAA==&#10;" fillcolor="#149294" stroked="f">
                  <v:fill opacity="7967f"/>
                  <v:stroke endcap="round"/>
                  <v:textbox inset="6mm,3mm,6mm,3mm">
                    <w:txbxContent>
                      <w:p w14:paraId="3785AED3" w14:textId="77777777" w:rsidR="006B1BFA" w:rsidRPr="00DA6C49" w:rsidRDefault="006B1BFA" w:rsidP="00955563">
                        <w:pPr>
                          <w:pStyle w:val="Nadpis4"/>
                        </w:pPr>
                        <w:r>
                          <w:t>Nezobrazují se hodnoty teploty a vlhkosti</w:t>
                        </w:r>
                      </w:p>
                      <w:p w14:paraId="1E90AC05" w14:textId="77777777" w:rsidR="006B1BFA" w:rsidRDefault="006B1BFA" w:rsidP="0095556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2F240DB7" w14:textId="77777777" w:rsidR="006B1BFA" w:rsidRDefault="006B1BFA" w:rsidP="00955563">
                        <w:pPr>
                          <w:pStyle w:val="Text-ve-vysvetlujici-tabulce"/>
                        </w:pPr>
                        <w:r>
                          <w:t>Pozor na připojení vodičů pro napájení (</w:t>
                        </w:r>
                        <w:proofErr w:type="gramStart"/>
                        <w:r>
                          <w:t>5V</w:t>
                        </w:r>
                        <w:proofErr w:type="gramEnd"/>
                        <w:r>
                          <w:t xml:space="preserve">) a zemnění (GND) </w:t>
                        </w:r>
                      </w:p>
                      <w:p w14:paraId="152EED6A" w14:textId="77777777" w:rsidR="006B1BFA" w:rsidRDefault="006B1BFA" w:rsidP="00955563">
                        <w:pPr>
                          <w:pStyle w:val="Text-ve-vysvetlujici-tabulce"/>
                        </w:pPr>
                        <w:r>
                          <w:rPr>
                            <w:rStyle w:val="Zvyraznenytextvodstavci"/>
                            <w:b w:val="0"/>
                          </w:rPr>
                          <w:t>Vodiče</w:t>
                        </w:r>
                        <w:r>
                          <w:t xml:space="preserve"> – zkontrolujte, zda jsou vodiče opravdu dobře zasunuty do kontaktního pole desky Arduino.</w:t>
                        </w:r>
                      </w:p>
                      <w:p w14:paraId="4456BD5F" w14:textId="734101FC" w:rsidR="006B1BFA" w:rsidRDefault="006B1BFA" w:rsidP="00955563">
                        <w:pPr>
                          <w:pStyle w:val="Text-ve-vysvetlujici-tabulce"/>
                        </w:pPr>
                        <w:r>
                          <w:rPr>
                            <w:rStyle w:val="Zvyraznenytextvodstavci"/>
                            <w:b w:val="0"/>
                          </w:rPr>
                          <w:t xml:space="preserve">Přenosová rychlost </w:t>
                        </w:r>
                        <w:r>
                          <w:t xml:space="preserve">– zkontrolujte přenosovou rychlost sériového portu v okně sériového monitoru, že je stejná jako v kódu ve funkci </w:t>
                        </w:r>
                        <w:proofErr w:type="spellStart"/>
                        <w:r>
                          <w:rPr>
                            <w:rStyle w:val="Kodvtextu"/>
                          </w:rPr>
                          <w:t>Serial.begin</w:t>
                        </w:r>
                        <w:proofErr w:type="spellEnd"/>
                        <w:r w:rsidRPr="004C55AA">
                          <w:rPr>
                            <w:rStyle w:val="Kodvtextu"/>
                          </w:rPr>
                          <w:t>(</w:t>
                        </w:r>
                        <w:r>
                          <w:rPr>
                            <w:rStyle w:val="Kodvtextu"/>
                          </w:rPr>
                          <w:t>9600</w:t>
                        </w:r>
                        <w:r w:rsidRPr="004C55AA">
                          <w:rPr>
                            <w:rStyle w:val="Kodvtextu"/>
                          </w:rPr>
                          <w:t>)</w:t>
                        </w:r>
                        <w:r>
                          <w:t>.</w:t>
                        </w:r>
                        <w:r w:rsidRPr="00267588">
                          <w:rPr>
                            <w:noProof/>
                          </w:rPr>
                          <w:t xml:space="preserve"> </w:t>
                        </w:r>
                        <w:r w:rsidRPr="00080905">
                          <w:rPr>
                            <w:noProof/>
                          </w:rPr>
                          <w:drawing>
                            <wp:inline distT="0" distB="0" distL="0" distR="0" wp14:anchorId="7E0FEF71" wp14:editId="4461B3F1">
                              <wp:extent cx="2047240" cy="211455"/>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0264" t="89879" r="370" b="1205"/>
                                      <a:stretch/>
                                    </pic:blipFill>
                                    <pic:spPr bwMode="auto">
                                      <a:xfrm>
                                        <a:off x="0" y="0"/>
                                        <a:ext cx="2047240" cy="211455"/>
                                      </a:xfrm>
                                      <a:prstGeom prst="rect">
                                        <a:avLst/>
                                      </a:prstGeom>
                                      <a:ln>
                                        <a:noFill/>
                                      </a:ln>
                                      <a:extLst>
                                        <a:ext uri="{53640926-AAD7-44D8-BBD7-CCE9431645EC}">
                                          <a14:shadowObscured xmlns:a14="http://schemas.microsoft.com/office/drawing/2010/main"/>
                                        </a:ext>
                                      </a:extLst>
                                    </pic:spPr>
                                  </pic:pic>
                                </a:graphicData>
                              </a:graphic>
                            </wp:inline>
                          </w:drawing>
                        </w:r>
                      </w:p>
                      <w:p w14:paraId="4EABB263" w14:textId="77777777" w:rsidR="006B1BFA" w:rsidRDefault="006B1BFA" w:rsidP="00955563">
                        <w:pPr>
                          <w:pStyle w:val="Text-ve-vysvetlujici-tabulce"/>
                        </w:pPr>
                      </w:p>
                      <w:p w14:paraId="2BE767BE" w14:textId="77777777" w:rsidR="006B1BFA" w:rsidRDefault="006B1BFA" w:rsidP="00955563">
                        <w:pPr>
                          <w:pStyle w:val="Nadpis4"/>
                        </w:pPr>
                        <w:r>
                          <w:t>Nejde nahrát kód do desky</w:t>
                        </w:r>
                      </w:p>
                      <w:p w14:paraId="6783AD73" w14:textId="77777777" w:rsidR="006B1BFA" w:rsidRDefault="006B1BFA" w:rsidP="00955563">
                        <w:pPr>
                          <w:pStyle w:val="Text-ve-vysvetlujici-tabulce"/>
                        </w:pPr>
                        <w:r w:rsidRPr="00DA6C49">
                          <w:rPr>
                            <w:rStyle w:val="Zvyraznenytextvodstavci"/>
                            <w:b w:val="0"/>
                          </w:rPr>
                          <w:t>USB kabel</w:t>
                        </w:r>
                        <w:r>
                          <w:t xml:space="preserve"> – ujistěte se, že máte desku Arduino připojenou k počítači.</w:t>
                        </w:r>
                      </w:p>
                      <w:p w14:paraId="21E86D1A" w14:textId="41A21548" w:rsidR="006B1BFA" w:rsidRPr="00560846" w:rsidRDefault="006B1BFA" w:rsidP="00955563">
                        <w:r w:rsidRPr="00822DF9">
                          <w:rPr>
                            <w:rStyle w:val="Zvyraznenytextvodstavci"/>
                            <w:b w:val="0"/>
                          </w:rPr>
                          <w:t>Správný port</w:t>
                        </w:r>
                        <w:r>
                          <w:t xml:space="preserve"> – ujistěte se, že máte vybraný správný port pro připojení k desce Arduino pomocí USB kabelu.</w:t>
                        </w:r>
                      </w:p>
                    </w:txbxContent>
                  </v:textbox>
                </v:roundrect>
                <v:shape id="Obrázek 128" o:spid="_x0000_s1215"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1&#10;nkrGAAAA3AAAAA8AAABkcnMvZG93bnJldi54bWxEj0FrwkAQhe9C/8MyBW+6aaRaUldpBVGhIE17&#10;6HHIjslidjZktxr/fecg9DbDe/PeN8v14Ft1oT66wAaephko4ipYx7WB76/t5AVUTMgW28Bk4EYR&#10;1quH0RILG678SZcy1UpCOBZooEmpK7SOVUMe4zR0xKKdQu8xydrX2vZ4lXDf6jzL5tqjY2losKNN&#10;Q9W5/PUGnhf6MC9duc9/Zu7j9L7YHTfnmTHjx+HtFVSiIf2b79d7K/i50MozMoFe/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bWeSsYAAADcAAAADwAAAAAAAAAAAAAAAACc&#10;AgAAZHJzL2Rvd25yZXYueG1sUEsFBgAAAAAEAAQA9wAAAI8DAAAAAA==&#10;">
                  <v:imagedata r:id="rId52" o:title=""/>
                  <v:path arrowok="t"/>
                </v:shape>
                <w10:wrap type="through"/>
              </v:group>
            </w:pict>
          </mc:Fallback>
        </mc:AlternateContent>
      </w:r>
    </w:p>
    <w:p w14:paraId="35CC8AF2" w14:textId="1CB70B07" w:rsidR="00214C45" w:rsidRDefault="00214C45">
      <w:pPr>
        <w:spacing w:after="0" w:line="240" w:lineRule="auto"/>
        <w:jc w:val="left"/>
        <w:rPr>
          <w:lang w:eastAsia="cs-CZ"/>
        </w:rPr>
      </w:pPr>
    </w:p>
    <w:p w14:paraId="62506E6A" w14:textId="352ED7BF" w:rsidR="00955563" w:rsidRDefault="001442EE">
      <w:pPr>
        <w:spacing w:after="0" w:line="240" w:lineRule="auto"/>
        <w:jc w:val="left"/>
        <w:rPr>
          <w:lang w:eastAsia="cs-CZ"/>
        </w:rPr>
      </w:pPr>
      <w:r>
        <w:rPr>
          <w:noProof/>
          <w:lang w:eastAsia="cs-CZ"/>
        </w:rPr>
        <mc:AlternateContent>
          <mc:Choice Requires="wpg">
            <w:drawing>
              <wp:anchor distT="0" distB="0" distL="114300" distR="114300" simplePos="0" relativeHeight="252094464" behindDoc="0" locked="0" layoutInCell="1" allowOverlap="1" wp14:anchorId="7BDACF7F" wp14:editId="0A415FE3">
                <wp:simplePos x="0" y="0"/>
                <wp:positionH relativeFrom="column">
                  <wp:posOffset>-501015</wp:posOffset>
                </wp:positionH>
                <wp:positionV relativeFrom="paragraph">
                  <wp:posOffset>137795</wp:posOffset>
                </wp:positionV>
                <wp:extent cx="5534660" cy="1221105"/>
                <wp:effectExtent l="0" t="0" r="2540" b="0"/>
                <wp:wrapThrough wrapText="bothSides">
                  <wp:wrapPolygon edited="0">
                    <wp:start x="694" y="0"/>
                    <wp:lineTo x="397" y="1797"/>
                    <wp:lineTo x="0" y="6290"/>
                    <wp:lineTo x="0" y="8087"/>
                    <wp:lineTo x="397" y="14827"/>
                    <wp:lineTo x="397" y="18421"/>
                    <wp:lineTo x="793" y="20218"/>
                    <wp:lineTo x="1487" y="21117"/>
                    <wp:lineTo x="2082" y="21117"/>
                    <wp:lineTo x="21511" y="20218"/>
                    <wp:lineTo x="21511" y="2246"/>
                    <wp:lineTo x="1586" y="0"/>
                    <wp:lineTo x="694" y="0"/>
                  </wp:wrapPolygon>
                </wp:wrapThrough>
                <wp:docPr id="131" name="Skupina 131"/>
                <wp:cNvGraphicFramePr/>
                <a:graphic xmlns:a="http://schemas.openxmlformats.org/drawingml/2006/main">
                  <a:graphicData uri="http://schemas.microsoft.com/office/word/2010/wordprocessingGroup">
                    <wpg:wgp>
                      <wpg:cNvGrpSpPr/>
                      <wpg:grpSpPr>
                        <a:xfrm>
                          <a:off x="0" y="0"/>
                          <a:ext cx="5534660" cy="1221105"/>
                          <a:chOff x="0" y="0"/>
                          <a:chExt cx="5534692" cy="1221105"/>
                        </a:xfrm>
                      </wpg:grpSpPr>
                      <wps:wsp>
                        <wps:cNvPr id="132" name="Textové pole 132"/>
                        <wps:cNvSpPr txBox="1"/>
                        <wps:spPr>
                          <a:xfrm>
                            <a:off x="506994" y="144856"/>
                            <a:ext cx="5027698" cy="995680"/>
                          </a:xfrm>
                          <a:prstGeom prst="roundRect">
                            <a:avLst>
                              <a:gd name="adj" fmla="val 5997"/>
                            </a:avLst>
                          </a:prstGeom>
                          <a:solidFill>
                            <a:srgbClr val="149294">
                              <a:alpha val="12000"/>
                            </a:srgbClr>
                          </a:solidFill>
                          <a:ln cap="rnd">
                            <a:noFill/>
                          </a:ln>
                          <a:effectLst/>
                        </wps:spPr>
                        <wps:txbx>
                          <w:txbxContent>
                            <w:p w14:paraId="6DFAF668" w14:textId="3786E8A8" w:rsidR="006B1BFA" w:rsidRPr="00560846" w:rsidRDefault="006B1BFA" w:rsidP="001442EE">
                              <w:bookmarkStart w:id="6" w:name="_Ref500231181"/>
                              <w:bookmarkStart w:id="7" w:name="_Ref502350451"/>
                              <w:r>
                                <w:t xml:space="preserve">(Př. </w:t>
                              </w:r>
                              <w:fldSimple w:instr=" SEQ Př. \* ARABIC ">
                                <w:r>
                                  <w:rPr>
                                    <w:noProof/>
                                  </w:rPr>
                                  <w:t>1</w:t>
                                </w:r>
                              </w:fldSimple>
                              <w:bookmarkEnd w:id="6"/>
                              <w:r>
                                <w:t>) Změňte programový kód předchozího příkladu tak, aby se kromě teploty ve stupních Celsia zobrazovala teplota i v Kelvinech a Fahrenheitech.</w:t>
                              </w:r>
                              <w:bookmarkEnd w:id="7"/>
                              <w:r>
                                <w:t xml:space="preserve"> Pro výpočet využijte vlastních funkcí.</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3" name="Obrázek 133"/>
                          <pic:cNvPicPr>
                            <a:picLocks noChangeAspect="1"/>
                          </pic:cNvPicPr>
                        </pic:nvPicPr>
                        <pic:blipFill rotWithShape="1">
                          <a:blip r:embed="rId24">
                            <a:extLst>
                              <a:ext uri="{28A0092B-C50C-407E-A947-70E740481C1C}">
                                <a14:useLocalDpi xmlns:a14="http://schemas.microsoft.com/office/drawing/2010/main" val="0"/>
                              </a:ext>
                            </a:extLst>
                          </a:blip>
                          <a:srcRect t="13472"/>
                          <a:stretch/>
                        </pic:blipFill>
                        <pic:spPr bwMode="auto">
                          <a:xfrm>
                            <a:off x="0" y="0"/>
                            <a:ext cx="81978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DACF7F" id="Skupina 131" o:spid="_x0000_s1216" style="position:absolute;margin-left:-39.45pt;margin-top:10.85pt;width:435.8pt;height:96.15pt;z-index:252094464;mso-position-horizontal-relative:text;mso-position-vertical-relative:text" coordsize="553469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">
                <v:roundrect id="Textové pole 132" o:spid="_x0000_s1217" style="position:absolute;left:506994;top:144856;width:5027698;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irkJwgAA&#10;ANwAAAAPAAAAZHJzL2Rvd25yZXYueG1sRE/fa8IwEH4f7H8IN9jLmKkKUzqjiCAUh6BV9nw0t6Zb&#10;cylJZrv/3gjC3u7j+3mL1WBbcSEfGscKxqMMBHHldMO1gvNp+zoHESKyxtYxKfijAKvl48MCc+16&#10;PtKljLVIIRxyVGBi7HIpQ2XIYhi5jjhxX85bjAn6WmqPfQq3rZxk2Zu02HBqMNjRxlD1U/5aBbtD&#10;sf/uC8+77efJvUT+MPP1TKnnp2H9DiLSEP/Fd3eh0/zpBG7PpAvk8g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KuQnCAAAA3AAAAA8AAAAAAAAAAAAAAAAAlwIAAGRycy9kb3du&#10;cmV2LnhtbFBLBQYAAAAABAAEAPUAAACGAwAAAAA=&#10;" fillcolor="#149294" stroked="f">
                  <v:fill opacity="7967f"/>
                  <v:stroke endcap="round"/>
                  <v:textbox inset="6mm,3mm,6mm,3mm">
                    <w:txbxContent>
                      <w:p w14:paraId="6DFAF668" w14:textId="3786E8A8" w:rsidR="006B1BFA" w:rsidRPr="00560846" w:rsidRDefault="006B1BFA" w:rsidP="001442EE">
                        <w:bookmarkStart w:id="8" w:name="_Ref500231181"/>
                        <w:bookmarkStart w:id="9" w:name="_Ref502350451"/>
                        <w:r>
                          <w:t xml:space="preserve">(Př. </w:t>
                        </w:r>
                        <w:fldSimple w:instr=" SEQ Př. \* ARABIC ">
                          <w:r>
                            <w:rPr>
                              <w:noProof/>
                            </w:rPr>
                            <w:t>1</w:t>
                          </w:r>
                        </w:fldSimple>
                        <w:bookmarkEnd w:id="8"/>
                        <w:r>
                          <w:t>) Změňte programový kód předchozího příkladu tak, aby se kromě teploty ve stupních Celsia zobrazovala teplota i v Kelvinech a Fahrenheitech.</w:t>
                        </w:r>
                        <w:bookmarkEnd w:id="9"/>
                        <w:r>
                          <w:t xml:space="preserve"> Pro výpočet využijte vlastních funkcí.</w:t>
                        </w:r>
                      </w:p>
                    </w:txbxContent>
                  </v:textbox>
                </v:roundrect>
                <v:shape id="Obrázek 133" o:spid="_x0000_s1218" type="#_x0000_t75" style="position:absolute;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Y&#10;PGPBAAAA3AAAAA8AAABkcnMvZG93bnJldi54bWxET91qwjAUvh/4DuEI3s3UFsasRhHRIQzG/HmA&#10;Q3Jsis1JabJa394MBrs7H9/vWa4H14ieulB7VjCbZiCItTc1Vwou5/3rO4gQkQ02nknBgwKsV6OX&#10;JZbG3/lI/SlWIoVwKFGBjbEtpQzaksMw9S1x4q6+cxgT7CppOryncNfIPMvepMOaU4PFlraW9O30&#10;4xSYT/xy+9x+20Lr+a7P7dx8HJWajIfNAkSkIf6L/9wHk+YXBfw+ky6Qq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WYPGPBAAAA3AAAAA8AAAAAAAAAAAAAAAAAnAIAAGRy&#10;cy9kb3ducmV2LnhtbFBLBQYAAAAABAAEAPcAAACKAwAAAAA=&#10;">
                  <v:imagedata r:id="rId25" o:title="" croptop="8829f"/>
                  <v:path arrowok="t"/>
                </v:shape>
                <w10:wrap type="through"/>
              </v:group>
            </w:pict>
          </mc:Fallback>
        </mc:AlternateContent>
      </w:r>
    </w:p>
    <w:p w14:paraId="50C9F600" w14:textId="11A3B730" w:rsidR="003A2E6D" w:rsidRDefault="003A2E6D">
      <w:pPr>
        <w:spacing w:after="0" w:line="240" w:lineRule="auto"/>
        <w:jc w:val="left"/>
      </w:pPr>
    </w:p>
    <w:p w14:paraId="6D12642F" w14:textId="7FF9B746" w:rsidR="003A2E6D" w:rsidRDefault="003A2E6D">
      <w:pPr>
        <w:spacing w:after="0" w:line="240" w:lineRule="auto"/>
        <w:jc w:val="left"/>
      </w:pPr>
    </w:p>
    <w:p w14:paraId="3DD2FDB7" w14:textId="625C1AF0" w:rsidR="003A2E6D" w:rsidRDefault="003A2E6D">
      <w:pPr>
        <w:spacing w:after="0" w:line="240" w:lineRule="auto"/>
        <w:jc w:val="left"/>
      </w:pPr>
    </w:p>
    <w:p w14:paraId="028251A4" w14:textId="5C82BBFF" w:rsidR="003A2E6D" w:rsidRDefault="003A2E6D">
      <w:pPr>
        <w:spacing w:after="0" w:line="240" w:lineRule="auto"/>
        <w:jc w:val="left"/>
      </w:pPr>
    </w:p>
    <w:p w14:paraId="1E73010E" w14:textId="0017310E" w:rsidR="00E349A8" w:rsidRDefault="00E349A8" w:rsidP="00092C4F">
      <w:pPr>
        <w:pStyle w:val="Nadpis2"/>
      </w:pPr>
      <w:r w:rsidRPr="003A2E6D">
        <w:br w:type="page"/>
      </w:r>
      <w:r w:rsidR="001B5CD6">
        <w:lastRenderedPageBreak/>
        <w:t>Zobrazení teploty na LCD displeji</w:t>
      </w:r>
    </w:p>
    <w:p w14:paraId="02EF5256" w14:textId="77777777" w:rsidR="00CF0F25" w:rsidRDefault="00CF0F25" w:rsidP="00CF0F25">
      <w:pPr>
        <w:pStyle w:val="Nadpis4"/>
      </w:pPr>
      <w:r>
        <w:t>LCD displej</w:t>
      </w:r>
    </w:p>
    <w:p w14:paraId="3236593A" w14:textId="77777777" w:rsidR="00CF0F25" w:rsidRDefault="00CF0F25" w:rsidP="00CF0F25">
      <w:r>
        <w:t>Použitý displej umožňuje zobrazovat alfanumerické znaky. Má 16 sloupců a dva řádky, tzn. dokáže zobrazit 32 znaků. Obsahuje velké množství pinů pro komunikaci s deskou Arduino a k napájení. Komunikační piny, ale není třeba zapojovat všechny.</w:t>
      </w:r>
    </w:p>
    <w:p w14:paraId="6A09D173" w14:textId="77777777" w:rsidR="00CF0F25" w:rsidRPr="001651E3" w:rsidRDefault="00CF0F25" w:rsidP="00CF0F25">
      <w:r>
        <w:rPr>
          <w:noProof/>
          <w:lang w:eastAsia="cs-CZ"/>
        </w:rPr>
        <mc:AlternateContent>
          <mc:Choice Requires="wpg">
            <w:drawing>
              <wp:anchor distT="0" distB="0" distL="114300" distR="114300" simplePos="0" relativeHeight="251845632" behindDoc="0" locked="0" layoutInCell="1" allowOverlap="1" wp14:anchorId="5A402873" wp14:editId="09085000">
                <wp:simplePos x="0" y="0"/>
                <wp:positionH relativeFrom="column">
                  <wp:posOffset>442595</wp:posOffset>
                </wp:positionH>
                <wp:positionV relativeFrom="paragraph">
                  <wp:posOffset>203200</wp:posOffset>
                </wp:positionV>
                <wp:extent cx="4046400" cy="2286000"/>
                <wp:effectExtent l="0" t="0" r="0" b="0"/>
                <wp:wrapTopAndBottom/>
                <wp:docPr id="31" name="Skupina 31"/>
                <wp:cNvGraphicFramePr/>
                <a:graphic xmlns:a="http://schemas.openxmlformats.org/drawingml/2006/main">
                  <a:graphicData uri="http://schemas.microsoft.com/office/word/2010/wordprocessingGroup">
                    <wpg:wgp>
                      <wpg:cNvGrpSpPr/>
                      <wpg:grpSpPr>
                        <a:xfrm>
                          <a:off x="0" y="0"/>
                          <a:ext cx="4046400" cy="2286000"/>
                          <a:chOff x="0" y="0"/>
                          <a:chExt cx="4046855" cy="2284730"/>
                        </a:xfrm>
                      </wpg:grpSpPr>
                      <wps:wsp>
                        <wps:cNvPr id="12" name="Textové pole 12"/>
                        <wps:cNvSpPr txBox="1"/>
                        <wps:spPr>
                          <a:xfrm>
                            <a:off x="3372401" y="194052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D81E7" w14:textId="77777777" w:rsidR="006B1BFA" w:rsidRPr="00C103DD" w:rsidRDefault="006B1BFA" w:rsidP="00CF0F25">
                              <w:pPr>
                                <w:jc w:val="right"/>
                                <w:rPr>
                                  <w:color w:val="AB7942"/>
                                  <w:sz w:val="18"/>
                                  <w:szCs w:val="18"/>
                                </w:rPr>
                              </w:pPr>
                              <w:proofErr w:type="spellStart"/>
                              <w:r w:rsidRPr="00C103DD">
                                <w:rPr>
                                  <w:color w:val="AB7942"/>
                                  <w:sz w:val="18"/>
                                  <w:szCs w:val="18"/>
                                </w:rPr>
                                <w:t>Vcc</w:t>
                              </w:r>
                              <w:proofErr w:type="spellEnd"/>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g:grpSp>
                        <wpg:cNvPr id="30" name="Skupina 30"/>
                        <wpg:cNvGrpSpPr/>
                        <wpg:grpSpPr>
                          <a:xfrm>
                            <a:off x="0" y="0"/>
                            <a:ext cx="4046855" cy="2284730"/>
                            <a:chOff x="0" y="0"/>
                            <a:chExt cx="4046855" cy="2285220"/>
                          </a:xfrm>
                        </wpg:grpSpPr>
                        <pic:pic xmlns:pic="http://schemas.openxmlformats.org/drawingml/2006/picture">
                          <pic:nvPicPr>
                            <pic:cNvPr id="6" name="Obrázek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rot="10800000">
                              <a:off x="0" y="0"/>
                              <a:ext cx="4046855" cy="1827530"/>
                            </a:xfrm>
                            <a:prstGeom prst="rect">
                              <a:avLst/>
                            </a:prstGeom>
                            <a:noFill/>
                            <a:ln>
                              <a:noFill/>
                            </a:ln>
                            <a:extLst>
                              <a:ext uri="{53640926-AAD7-44D8-BBD7-CCE9431645EC}">
                                <a14:shadowObscured xmlns:a14="http://schemas.microsoft.com/office/drawing/2010/main"/>
                              </a:ext>
                            </a:extLst>
                          </pic:spPr>
                        </pic:pic>
                        <wps:wsp>
                          <wps:cNvPr id="14" name="Textové pole 14"/>
                          <wps:cNvSpPr txBox="1"/>
                          <wps:spPr>
                            <a:xfrm>
                              <a:off x="3245973"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D63D2" w14:textId="77777777" w:rsidR="006B1BFA" w:rsidRPr="00C103DD" w:rsidRDefault="006B1BFA" w:rsidP="00CF0F25">
                                <w:pPr>
                                  <w:jc w:val="right"/>
                                  <w:rPr>
                                    <w:color w:val="AB7942"/>
                                    <w:sz w:val="18"/>
                                    <w:szCs w:val="18"/>
                                  </w:rPr>
                                </w:pPr>
                                <w:r w:rsidRPr="00C103DD">
                                  <w:rPr>
                                    <w:color w:val="AB7942"/>
                                    <w:sz w:val="18"/>
                                    <w:szCs w:val="18"/>
                                  </w:rPr>
                                  <w:t>V0</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5" name="Textové pole 15"/>
                          <wps:cNvSpPr txBox="1"/>
                          <wps:spPr>
                            <a:xfrm>
                              <a:off x="3116605"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B2E28" w14:textId="77777777" w:rsidR="006B1BFA" w:rsidRPr="00C103DD" w:rsidRDefault="006B1BFA" w:rsidP="00CF0F25">
                                <w:pPr>
                                  <w:jc w:val="right"/>
                                  <w:rPr>
                                    <w:color w:val="AB7942"/>
                                    <w:sz w:val="18"/>
                                    <w:szCs w:val="18"/>
                                  </w:rPr>
                                </w:pPr>
                                <w:r w:rsidRPr="00C103DD">
                                  <w:rPr>
                                    <w:color w:val="AB7942"/>
                                    <w:sz w:val="18"/>
                                    <w:szCs w:val="18"/>
                                  </w:rPr>
                                  <w:t>RS</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6" name="Textové pole 16"/>
                          <wps:cNvSpPr txBox="1"/>
                          <wps:spPr>
                            <a:xfrm>
                              <a:off x="2990176"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67739" w14:textId="77777777" w:rsidR="006B1BFA" w:rsidRPr="00C103DD" w:rsidRDefault="006B1BFA" w:rsidP="00CF0F25">
                                <w:pPr>
                                  <w:jc w:val="right"/>
                                  <w:rPr>
                                    <w:color w:val="AB7942"/>
                                    <w:sz w:val="18"/>
                                    <w:szCs w:val="18"/>
                                  </w:rPr>
                                </w:pPr>
                                <w:r w:rsidRPr="00C103DD">
                                  <w:rPr>
                                    <w:color w:val="AB7942"/>
                                    <w:sz w:val="18"/>
                                    <w:szCs w:val="18"/>
                                  </w:rPr>
                                  <w:t>R/W</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7" name="Textové pole 17"/>
                          <wps:cNvSpPr txBox="1"/>
                          <wps:spPr>
                            <a:xfrm>
                              <a:off x="2863748"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86C25" w14:textId="77777777" w:rsidR="006B1BFA" w:rsidRPr="00C103DD" w:rsidRDefault="006B1BFA" w:rsidP="00CF0F25">
                                <w:pPr>
                                  <w:jc w:val="right"/>
                                  <w:rPr>
                                    <w:color w:val="AB7942"/>
                                    <w:sz w:val="18"/>
                                    <w:szCs w:val="18"/>
                                  </w:rPr>
                                </w:pPr>
                                <w:r w:rsidRPr="00C103DD">
                                  <w:rPr>
                                    <w:color w:val="AB7942"/>
                                    <w:sz w:val="18"/>
                                    <w:szCs w:val="18"/>
                                  </w:rPr>
                                  <w:t>E</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8" name="Textové pole 18"/>
                          <wps:cNvSpPr txBox="1"/>
                          <wps:spPr>
                            <a:xfrm>
                              <a:off x="2737320"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9A841" w14:textId="77777777" w:rsidR="006B1BFA" w:rsidRPr="00C103DD" w:rsidRDefault="006B1BFA" w:rsidP="00CF0F25">
                                <w:pPr>
                                  <w:jc w:val="right"/>
                                  <w:rPr>
                                    <w:color w:val="AB7942"/>
                                    <w:sz w:val="18"/>
                                    <w:szCs w:val="18"/>
                                  </w:rPr>
                                </w:pPr>
                                <w:r w:rsidRPr="00C103DD">
                                  <w:rPr>
                                    <w:color w:val="AB7942"/>
                                    <w:sz w:val="18"/>
                                    <w:szCs w:val="18"/>
                                  </w:rPr>
                                  <w:t>D0</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19" name="Textové pole 19"/>
                          <wps:cNvSpPr txBox="1"/>
                          <wps:spPr>
                            <a:xfrm>
                              <a:off x="2610891"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786CCC" w14:textId="77777777" w:rsidR="006B1BFA" w:rsidRPr="00C103DD" w:rsidRDefault="006B1BFA" w:rsidP="00CF0F25">
                                <w:pPr>
                                  <w:jc w:val="right"/>
                                  <w:rPr>
                                    <w:color w:val="AB7942"/>
                                    <w:sz w:val="18"/>
                                    <w:szCs w:val="18"/>
                                  </w:rPr>
                                </w:pPr>
                                <w:r w:rsidRPr="00C103DD">
                                  <w:rPr>
                                    <w:color w:val="AB7942"/>
                                    <w:sz w:val="18"/>
                                    <w:szCs w:val="18"/>
                                  </w:rPr>
                                  <w:t>D1</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0" name="Textové pole 20"/>
                          <wps:cNvSpPr txBox="1"/>
                          <wps:spPr>
                            <a:xfrm>
                              <a:off x="2481523" y="194052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F2CE3D" w14:textId="77777777" w:rsidR="006B1BFA" w:rsidRPr="00C103DD" w:rsidRDefault="006B1BFA" w:rsidP="00CF0F25">
                                <w:pPr>
                                  <w:jc w:val="right"/>
                                  <w:rPr>
                                    <w:color w:val="AB7942"/>
                                    <w:sz w:val="18"/>
                                    <w:szCs w:val="18"/>
                                  </w:rPr>
                                </w:pPr>
                                <w:r w:rsidRPr="00C103DD">
                                  <w:rPr>
                                    <w:color w:val="AB7942"/>
                                    <w:sz w:val="18"/>
                                    <w:szCs w:val="18"/>
                                  </w:rPr>
                                  <w:t>D2</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1" name="Textové pole 21"/>
                          <wps:cNvSpPr txBox="1"/>
                          <wps:spPr>
                            <a:xfrm>
                              <a:off x="2355095"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ED067" w14:textId="77777777" w:rsidR="006B1BFA" w:rsidRPr="00C103DD" w:rsidRDefault="006B1BFA" w:rsidP="00CF0F25">
                                <w:pPr>
                                  <w:jc w:val="right"/>
                                  <w:rPr>
                                    <w:color w:val="AB7942"/>
                                    <w:sz w:val="18"/>
                                    <w:szCs w:val="18"/>
                                  </w:rPr>
                                </w:pPr>
                                <w:r w:rsidRPr="00C103DD">
                                  <w:rPr>
                                    <w:color w:val="AB7942"/>
                                    <w:sz w:val="18"/>
                                    <w:szCs w:val="18"/>
                                  </w:rPr>
                                  <w:t>D3</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2" name="Textové pole 22"/>
                          <wps:cNvSpPr txBox="1"/>
                          <wps:spPr>
                            <a:xfrm>
                              <a:off x="2228666"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DDBE1" w14:textId="77777777" w:rsidR="006B1BFA" w:rsidRPr="00C103DD" w:rsidRDefault="006B1BFA" w:rsidP="00CF0F25">
                                <w:pPr>
                                  <w:jc w:val="right"/>
                                  <w:rPr>
                                    <w:color w:val="AB7942"/>
                                    <w:sz w:val="18"/>
                                    <w:szCs w:val="18"/>
                                  </w:rPr>
                                </w:pPr>
                                <w:r w:rsidRPr="00C103DD">
                                  <w:rPr>
                                    <w:color w:val="AB7942"/>
                                    <w:sz w:val="18"/>
                                    <w:szCs w:val="18"/>
                                  </w:rPr>
                                  <w:t>D4</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3" name="Textové pole 23"/>
                          <wps:cNvSpPr txBox="1"/>
                          <wps:spPr>
                            <a:xfrm>
                              <a:off x="2099298"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19261F" w14:textId="77777777" w:rsidR="006B1BFA" w:rsidRPr="00FD7BCF" w:rsidRDefault="006B1BFA" w:rsidP="00CF0F25">
                                <w:pPr>
                                  <w:jc w:val="right"/>
                                  <w:rPr>
                                    <w:sz w:val="18"/>
                                    <w:szCs w:val="18"/>
                                  </w:rPr>
                                </w:pPr>
                                <w:r w:rsidRPr="00C103DD">
                                  <w:rPr>
                                    <w:color w:val="AB7942"/>
                                    <w:sz w:val="18"/>
                                    <w:szCs w:val="18"/>
                                  </w:rPr>
                                  <w:t>D5</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4" name="Textové pole 24"/>
                          <wps:cNvSpPr txBox="1"/>
                          <wps:spPr>
                            <a:xfrm>
                              <a:off x="1975810"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D855DD" w14:textId="77777777" w:rsidR="006B1BFA" w:rsidRPr="00C103DD" w:rsidRDefault="006B1BFA" w:rsidP="00CF0F25">
                                <w:pPr>
                                  <w:jc w:val="right"/>
                                  <w:rPr>
                                    <w:color w:val="AB7942"/>
                                    <w:sz w:val="18"/>
                                    <w:szCs w:val="18"/>
                                  </w:rPr>
                                </w:pPr>
                                <w:r w:rsidRPr="00C103DD">
                                  <w:rPr>
                                    <w:color w:val="AB7942"/>
                                    <w:sz w:val="18"/>
                                    <w:szCs w:val="18"/>
                                  </w:rPr>
                                  <w:t>D6</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5" name="Textové pole 25"/>
                          <wps:cNvSpPr txBox="1"/>
                          <wps:spPr>
                            <a:xfrm>
                              <a:off x="1849381" y="194346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6300FD" w14:textId="77777777" w:rsidR="006B1BFA" w:rsidRPr="00C103DD" w:rsidRDefault="006B1BFA" w:rsidP="00CF0F25">
                                <w:pPr>
                                  <w:jc w:val="right"/>
                                  <w:rPr>
                                    <w:color w:val="AB7942"/>
                                    <w:sz w:val="18"/>
                                    <w:szCs w:val="18"/>
                                  </w:rPr>
                                </w:pPr>
                                <w:r w:rsidRPr="00C103DD">
                                  <w:rPr>
                                    <w:color w:val="AB7942"/>
                                    <w:sz w:val="18"/>
                                    <w:szCs w:val="18"/>
                                  </w:rPr>
                                  <w:t>D7</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6" name="Textové pole 26"/>
                          <wps:cNvSpPr txBox="1"/>
                          <wps:spPr>
                            <a:xfrm>
                              <a:off x="1720013"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29AD92" w14:textId="77777777" w:rsidR="006B1BFA" w:rsidRPr="00C103DD" w:rsidRDefault="006B1BFA" w:rsidP="00CF0F25">
                                <w:pPr>
                                  <w:jc w:val="right"/>
                                  <w:rPr>
                                    <w:color w:val="AB7942"/>
                                    <w:sz w:val="18"/>
                                    <w:szCs w:val="18"/>
                                  </w:rPr>
                                </w:pPr>
                                <w:r w:rsidRPr="00C103DD">
                                  <w:rPr>
                                    <w:color w:val="AB7942"/>
                                    <w:sz w:val="18"/>
                                    <w:szCs w:val="18"/>
                                  </w:rPr>
                                  <w:t>LED+</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7" name="Textové pole 27"/>
                          <wps:cNvSpPr txBox="1"/>
                          <wps:spPr>
                            <a:xfrm>
                              <a:off x="1593585" y="1940527"/>
                              <a:ext cx="255557" cy="3417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F494B4" w14:textId="77777777" w:rsidR="006B1BFA" w:rsidRPr="00C103DD" w:rsidRDefault="006B1BFA" w:rsidP="00CF0F25">
                                <w:pPr>
                                  <w:jc w:val="right"/>
                                  <w:rPr>
                                    <w:color w:val="AB7942"/>
                                    <w:sz w:val="18"/>
                                    <w:szCs w:val="18"/>
                                  </w:rPr>
                                </w:pPr>
                                <w:r w:rsidRPr="00C103DD">
                                  <w:rPr>
                                    <w:color w:val="AB7942"/>
                                    <w:sz w:val="18"/>
                                    <w:szCs w:val="18"/>
                                  </w:rPr>
                                  <w:t>LED -</w:t>
                                </w:r>
                              </w:p>
                            </w:txbxContent>
                          </wps:txbx>
                          <wps:bodyPr rot="0" spcFirstLastPara="0" vertOverflow="overflow" horzOverflow="overflow" vert="vert270" wrap="square" lIns="0" tIns="0" rIns="0" bIns="0" numCol="1" spcCol="0" rtlCol="0" fromWordArt="0" anchor="b" anchorCtr="0" forceAA="0" compatLnSpc="1">
                            <a:prstTxWarp prst="textNoShape">
                              <a:avLst/>
                            </a:prstTxWarp>
                            <a:noAutofit/>
                          </wps:bodyPr>
                        </wps:wsp>
                        <wps:wsp>
                          <wps:cNvPr id="29" name="Textové pole 29"/>
                          <wps:cNvSpPr txBox="1"/>
                          <wps:spPr>
                            <a:xfrm>
                              <a:off x="3493135" y="1943467"/>
                              <a:ext cx="25527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F98EFC" w14:textId="77777777" w:rsidR="006B1BFA" w:rsidRPr="00C103DD" w:rsidRDefault="006B1BFA" w:rsidP="00CF0F25">
                                <w:pPr>
                                  <w:jc w:val="right"/>
                                  <w:rPr>
                                    <w:color w:val="AB7942"/>
                                    <w:sz w:val="18"/>
                                    <w:szCs w:val="18"/>
                                  </w:rPr>
                                </w:pPr>
                                <w:proofErr w:type="spellStart"/>
                                <w:r w:rsidRPr="00C103DD">
                                  <w:rPr>
                                    <w:color w:val="AB7942"/>
                                    <w:sz w:val="18"/>
                                    <w:szCs w:val="18"/>
                                  </w:rPr>
                                  <w:t>Vss</w:t>
                                </w:r>
                                <w:proofErr w:type="spellEnd"/>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402873" id="Skupina 31" o:spid="_x0000_s1219" style="position:absolute;left:0;text-align:left;margin-left:34.85pt;margin-top:16pt;width:318.6pt;height:180pt;z-index:251845632;mso-position-horizontal-relative:text;mso-position-vertical-relative:text;mso-width-relative:margin;mso-height-relative:margin" coordsize="4046855,2284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">
                <v:shape id="Textové pole 12" o:spid="_x0000_s1220" type="#_x0000_t202" style="position:absolute;left:3372401;top:194052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TjmRwAAA&#10;ANsAAAAPAAAAZHJzL2Rvd25yZXYueG1sRE9NawIxEL0X/A9hBG810YPU1SgqaAXpoerF27AZdxc3&#10;k2Uz1fXfm0Kht3m8z5kvO1+rO7WxCmxhNDSgiPPgKi4snE/b9w9QUZAd1oHJwpMiLBe9tzlmLjz4&#10;m+5HKVQK4ZihhVKkybSOeUke4zA0xIm7htajJNgW2rX4SOG+1mNjJtpjxamhxIY2JeW344+3sJtG&#10;J9vdhGWKn89DfTGX9ZexdtDvVjNQQp38i//ce5fmj+H3l3SAXr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TjmRwAAAANsAAAAPAAAAAAAAAAAAAAAAAJcCAABkcnMvZG93bnJl&#10;di54bWxQSwUGAAAAAAQABAD1AAAAhAMAAAAA&#10;" filled="f" stroked="f">
                  <v:textbox style="layout-flow:vertical;mso-layout-flow-alt:bottom-to-top" inset="0,0,0,0">
                    <w:txbxContent>
                      <w:p w14:paraId="577D81E7" w14:textId="77777777" w:rsidR="006B1BFA" w:rsidRPr="00C103DD" w:rsidRDefault="006B1BFA" w:rsidP="00CF0F25">
                        <w:pPr>
                          <w:jc w:val="right"/>
                          <w:rPr>
                            <w:color w:val="AB7942"/>
                            <w:sz w:val="18"/>
                            <w:szCs w:val="18"/>
                          </w:rPr>
                        </w:pPr>
                        <w:proofErr w:type="spellStart"/>
                        <w:r w:rsidRPr="00C103DD">
                          <w:rPr>
                            <w:color w:val="AB7942"/>
                            <w:sz w:val="18"/>
                            <w:szCs w:val="18"/>
                          </w:rPr>
                          <w:t>Vcc</w:t>
                        </w:r>
                        <w:proofErr w:type="spellEnd"/>
                      </w:p>
                    </w:txbxContent>
                  </v:textbox>
                </v:shape>
                <v:group id="Skupina 30" o:spid="_x0000_s1221" style="position:absolute;width:4046855;height:2284730" coordsize="4046855,2285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 id="Obrázek 6" o:spid="_x0000_s1222" type="#_x0000_t75" style="position:absolute;width:4046855;height:182753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w&#10;kKvCAAAA2gAAAA8AAABkcnMvZG93bnJldi54bWxEj09rwkAUxO8Fv8PyhN7qRgtSoqs0aqlX/x28&#10;PbLPbGj2bci+auyn7xaEHoeZ+Q0zX/a+UVfqYh3YwHiUgSIug625MnA8fLy8gYqCbLEJTAbuFGG5&#10;GDzNMbfhxju67qVSCcIxRwNOpM21jqUjj3EUWuLkXULnUZLsKm07vCW4b/Qky6baY81pwWFLK0fl&#10;1/7bG9h+uk0hmyg/9+Oaikt1fj0VrTHPw/59Bkqol//wo721BqbwdyXdAL34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cJCrwgAAANoAAAAPAAAAAAAAAAAAAAAAAJwCAABk&#10;cnMvZG93bnJldi54bWxQSwUGAAAAAAQABAD3AAAAiwMAAAAA&#10;">
                    <v:imagedata r:id="rId53" o:title=""/>
                    <v:path arrowok="t"/>
                  </v:shape>
                  <v:shape id="Textové pole 14" o:spid="_x0000_s1223" type="#_x0000_t202" style="position:absolute;left:3245973;top:194346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6wR+wQAA&#10;ANsAAAAPAAAAZHJzL2Rvd25yZXYueG1sRE9LawIxEL4L/ocwhd40qRTRrVFU0BaKBx8Xb8Nmuru4&#10;mSybqa7/vikI3ubje85s0flaXamNVWALb0MDijgPruLCwum4GUxARUF2WAcmC3eKsJj3ezPMXLjx&#10;nq4HKVQK4ZihhVKkybSOeUke4zA0xIn7Ca1HSbAttGvxlsJ9rUfGjLXHilNDiQ2tS8ovh19vYTuN&#10;TjbbMcsUP+/f9dmcVztj7etLt/wAJdTJU/xwf7k0/x3+f0kH6Pk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OsEfsEAAADbAAAADwAAAAAAAAAAAAAAAACXAgAAZHJzL2Rvd25y&#10;ZXYueG1sUEsFBgAAAAAEAAQA9QAAAIUDAAAAAA==&#10;" filled="f" stroked="f">
                    <v:textbox style="layout-flow:vertical;mso-layout-flow-alt:bottom-to-top" inset="0,0,0,0">
                      <w:txbxContent>
                        <w:p w14:paraId="04ED63D2" w14:textId="77777777" w:rsidR="006B1BFA" w:rsidRPr="00C103DD" w:rsidRDefault="006B1BFA" w:rsidP="00CF0F25">
                          <w:pPr>
                            <w:jc w:val="right"/>
                            <w:rPr>
                              <w:color w:val="AB7942"/>
                              <w:sz w:val="18"/>
                              <w:szCs w:val="18"/>
                            </w:rPr>
                          </w:pPr>
                          <w:r w:rsidRPr="00C103DD">
                            <w:rPr>
                              <w:color w:val="AB7942"/>
                              <w:sz w:val="18"/>
                              <w:szCs w:val="18"/>
                            </w:rPr>
                            <w:t>V0</w:t>
                          </w:r>
                        </w:p>
                      </w:txbxContent>
                    </v:textbox>
                  </v:shape>
                  <v:shape id="Textové pole 15" o:spid="_x0000_s1224" type="#_x0000_t202" style="position:absolute;left:3116605;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p6HlwQAA&#10;ANsAAAAPAAAAZHJzL2Rvd25yZXYueG1sRE9LawIxEL4L/ocwhd40qVDRrVFU0BaKBx8Xb8Nmuru4&#10;mSybqa7/vikI3ubje85s0flaXamNVWALb0MDijgPruLCwum4GUxARUF2WAcmC3eKsJj3ezPMXLjx&#10;nq4HKVQK4ZihhVKkybSOeUke4zA0xIn7Ca1HSbAttGvxlsJ9rUfGjLXHilNDiQ2tS8ovh19vYTuN&#10;TjbbMcsUP+/f9dmcVztj7etLt/wAJdTJU/xwf7k0/x3+f0kH6Pk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6eh5cEAAADbAAAADwAAAAAAAAAAAAAAAACXAgAAZHJzL2Rvd25y&#10;ZXYueG1sUEsFBgAAAAAEAAQA9QAAAIUDAAAAAA==&#10;" filled="f" stroked="f">
                    <v:textbox style="layout-flow:vertical;mso-layout-flow-alt:bottom-to-top" inset="0,0,0,0">
                      <w:txbxContent>
                        <w:p w14:paraId="221B2E28" w14:textId="77777777" w:rsidR="006B1BFA" w:rsidRPr="00C103DD" w:rsidRDefault="006B1BFA" w:rsidP="00CF0F25">
                          <w:pPr>
                            <w:jc w:val="right"/>
                            <w:rPr>
                              <w:color w:val="AB7942"/>
                              <w:sz w:val="18"/>
                              <w:szCs w:val="18"/>
                            </w:rPr>
                          </w:pPr>
                          <w:r w:rsidRPr="00C103DD">
                            <w:rPr>
                              <w:color w:val="AB7942"/>
                              <w:sz w:val="18"/>
                              <w:szCs w:val="18"/>
                            </w:rPr>
                            <w:t>RS</w:t>
                          </w:r>
                        </w:p>
                      </w:txbxContent>
                    </v:textbox>
                  </v:shape>
                  <v:shape id="Textové pole 16" o:spid="_x0000_s1225" type="#_x0000_t202" style="position:absolute;left:2990176;top:194346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dT+SwAAA&#10;ANsAAAAPAAAAZHJzL2Rvd25yZXYueG1sRE9Na8JAEL0L/odlhN50tx6Cpq5iBbVQPNT24m3ITpNg&#10;djZkR43/visIvc3jfc5i1ftGXamLdWALrxMDirgIrubSws/3djwDFQXZYROYLNwpwmo5HCwwd+HG&#10;X3Q9SqlSCMccLVQiba51LCryGCehJU7cb+g8SoJdqV2HtxTuGz01JtMea04NFba0qag4Hy/ewm4e&#10;nWx3Gcsc9/fP5mRO7wdj7cuoX7+BEurlX/x0f7g0P4PHL+kAv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dT+SwAAAANsAAAAPAAAAAAAAAAAAAAAAAJcCAABkcnMvZG93bnJl&#10;di54bWxQSwUGAAAAAAQABAD1AAAAhAMAAAAA&#10;" filled="f" stroked="f">
                    <v:textbox style="layout-flow:vertical;mso-layout-flow-alt:bottom-to-top" inset="0,0,0,0">
                      <w:txbxContent>
                        <w:p w14:paraId="07C67739" w14:textId="77777777" w:rsidR="006B1BFA" w:rsidRPr="00C103DD" w:rsidRDefault="006B1BFA" w:rsidP="00CF0F25">
                          <w:pPr>
                            <w:jc w:val="right"/>
                            <w:rPr>
                              <w:color w:val="AB7942"/>
                              <w:sz w:val="18"/>
                              <w:szCs w:val="18"/>
                            </w:rPr>
                          </w:pPr>
                          <w:r w:rsidRPr="00C103DD">
                            <w:rPr>
                              <w:color w:val="AB7942"/>
                              <w:sz w:val="18"/>
                              <w:szCs w:val="18"/>
                            </w:rPr>
                            <w:t>R/W</w:t>
                          </w:r>
                        </w:p>
                      </w:txbxContent>
                    </v:textbox>
                  </v:shape>
                  <v:shape id="Textové pole 17" o:spid="_x0000_s1226" type="#_x0000_t202" style="position:absolute;left:2863748;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OZoJwQAA&#10;ANsAAAAPAAAAZHJzL2Rvd25yZXYueG1sRE9LawIxEL4L/ocwhd40qQerW6OooC0UDz4u3obNdHdx&#10;M1k2U13/fVMQvM3H95zZovO1ulIbq8AW3oYGFHEeXMWFhdNxM5iAioLssA5MFu4UYTHv92aYuXDj&#10;PV0PUqgUwjFDC6VIk2kd85I8xmFoiBP3E1qPkmBbaNfiLYX7Wo+MGWuPFaeGEhtal5RfDr/ewnYa&#10;nWy2Y5Ypft6/67M5r3bG2teXbvkBSqiTp/jh/nJp/jv8/5IO0PM/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DmaCcEAAADbAAAADwAAAAAAAAAAAAAAAACXAgAAZHJzL2Rvd25y&#10;ZXYueG1sUEsFBgAAAAAEAAQA9QAAAIUDAAAAAA==&#10;" filled="f" stroked="f">
                    <v:textbox style="layout-flow:vertical;mso-layout-flow-alt:bottom-to-top" inset="0,0,0,0">
                      <w:txbxContent>
                        <w:p w14:paraId="63D86C25" w14:textId="77777777" w:rsidR="006B1BFA" w:rsidRPr="00C103DD" w:rsidRDefault="006B1BFA" w:rsidP="00CF0F25">
                          <w:pPr>
                            <w:jc w:val="right"/>
                            <w:rPr>
                              <w:color w:val="AB7942"/>
                              <w:sz w:val="18"/>
                              <w:szCs w:val="18"/>
                            </w:rPr>
                          </w:pPr>
                          <w:r w:rsidRPr="00C103DD">
                            <w:rPr>
                              <w:color w:val="AB7942"/>
                              <w:sz w:val="18"/>
                              <w:szCs w:val="18"/>
                            </w:rPr>
                            <w:t>E</w:t>
                          </w:r>
                        </w:p>
                      </w:txbxContent>
                    </v:textbox>
                  </v:shape>
                  <v:shape id="Textové pole 18" o:spid="_x0000_s1227" type="#_x0000_t202" style="position:absolute;left:2737320;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pg57wwAA&#10;ANsAAAAPAAAAZHJzL2Rvd25yZXYueG1sRI9BawJBDIXvhf6HIQVvdaYepG4dpS2oheJB7cVb2El3&#10;l+5klp2o679vDoK3hPfy3pf5coitOVOfm8QeXsYODHGZQsOVh5/D6vkVTBbkgG1i8nClDMvF48Mc&#10;i5AuvKPzXiqjIZwL9FCLdIW1uawpYh6njli139RHFF37yoYeLxoeWztxbmojNqwNNXb0WVP5tz9F&#10;D+tZDrJaT1lmuLl+t0d3/Ng670dPw/sbGKFB7ubb9VdQfIXVX3QAu/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pg57wwAAANsAAAAPAAAAAAAAAAAAAAAAAJcCAABkcnMvZG93&#10;bnJldi54bWxQSwUGAAAAAAQABAD1AAAAhwMAAAAA&#10;" filled="f" stroked="f">
                    <v:textbox style="layout-flow:vertical;mso-layout-flow-alt:bottom-to-top" inset="0,0,0,0">
                      <w:txbxContent>
                        <w:p w14:paraId="00B9A841" w14:textId="77777777" w:rsidR="006B1BFA" w:rsidRPr="00C103DD" w:rsidRDefault="006B1BFA" w:rsidP="00CF0F25">
                          <w:pPr>
                            <w:jc w:val="right"/>
                            <w:rPr>
                              <w:color w:val="AB7942"/>
                              <w:sz w:val="18"/>
                              <w:szCs w:val="18"/>
                            </w:rPr>
                          </w:pPr>
                          <w:r w:rsidRPr="00C103DD">
                            <w:rPr>
                              <w:color w:val="AB7942"/>
                              <w:sz w:val="18"/>
                              <w:szCs w:val="18"/>
                            </w:rPr>
                            <w:t>D0</w:t>
                          </w:r>
                        </w:p>
                      </w:txbxContent>
                    </v:textbox>
                  </v:shape>
                  <v:shape id="Textové pole 19" o:spid="_x0000_s1228" type="#_x0000_t202" style="position:absolute;left:2610891;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6qvgwAAA&#10;ANsAAAAPAAAAZHJzL2Rvd25yZXYueG1sRE9Na8JAEL0X/A/LCL3VXT1IE11FBbUgPdT24m3Ijkkw&#10;Oxuyo8Z/7xYKvc3jfc582ftG3aiLdWAL45EBRVwEV3Np4ed7+/YOKgqywyYwWXhQhOVi8DLH3IU7&#10;f9HtKKVKIRxztFCJtLnWsajIYxyFljhx59B5lAS7UrsO7yncN3pizFR7rDk1VNjSpqLicrx6C7ss&#10;OtnupiwZ7h+H5mRO609j7euwX81ACfXyL/5zf7g0P4PfX9IBevE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q6qvgwAAAANsAAAAPAAAAAAAAAAAAAAAAAJcCAABkcnMvZG93bnJl&#10;di54bWxQSwUGAAAAAAQABAD1AAAAhAMAAAAA&#10;" filled="f" stroked="f">
                    <v:textbox style="layout-flow:vertical;mso-layout-flow-alt:bottom-to-top" inset="0,0,0,0">
                      <w:txbxContent>
                        <w:p w14:paraId="6D786CCC" w14:textId="77777777" w:rsidR="006B1BFA" w:rsidRPr="00C103DD" w:rsidRDefault="006B1BFA" w:rsidP="00CF0F25">
                          <w:pPr>
                            <w:jc w:val="right"/>
                            <w:rPr>
                              <w:color w:val="AB7942"/>
                              <w:sz w:val="18"/>
                              <w:szCs w:val="18"/>
                            </w:rPr>
                          </w:pPr>
                          <w:r w:rsidRPr="00C103DD">
                            <w:rPr>
                              <w:color w:val="AB7942"/>
                              <w:sz w:val="18"/>
                              <w:szCs w:val="18"/>
                            </w:rPr>
                            <w:t>D1</w:t>
                          </w:r>
                        </w:p>
                      </w:txbxContent>
                    </v:textbox>
                  </v:shape>
                  <v:shape id="Textové pole 20" o:spid="_x0000_s1229" type="#_x0000_t202" style="position:absolute;left:2481523;top:194052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vMjAvwAA&#10;ANsAAAAPAAAAZHJzL2Rvd25yZXYueG1sRE9Ni8IwEL0v+B/CCN7WRA+yVqOooC4sHnT34m1oxrbY&#10;TEozav33m4Pg8fG+58vO1+pObawCWxgNDSjiPLiKCwt/v9vPL1BRkB3WgcnCkyIsF72POWYuPPhI&#10;95MUKoVwzNBCKdJkWse8JI9xGBrixF1C61ESbAvtWnykcF/rsTET7bHi1FBiQ5uS8uvp5i3sptHJ&#10;djdhmeL++VOfzXl9MNYO+t1qBkqok7f45f52FsZpffqSfoBe/A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W8yMC/AAAA2wAAAA8AAAAAAAAAAAAAAAAAlwIAAGRycy9kb3ducmV2&#10;LnhtbFBLBQYAAAAABAAEAPUAAACDAwAAAAA=&#10;" filled="f" stroked="f">
                    <v:textbox style="layout-flow:vertical;mso-layout-flow-alt:bottom-to-top" inset="0,0,0,0">
                      <w:txbxContent>
                        <w:p w14:paraId="3FF2CE3D" w14:textId="77777777" w:rsidR="006B1BFA" w:rsidRPr="00C103DD" w:rsidRDefault="006B1BFA" w:rsidP="00CF0F25">
                          <w:pPr>
                            <w:jc w:val="right"/>
                            <w:rPr>
                              <w:color w:val="AB7942"/>
                              <w:sz w:val="18"/>
                              <w:szCs w:val="18"/>
                            </w:rPr>
                          </w:pPr>
                          <w:r w:rsidRPr="00C103DD">
                            <w:rPr>
                              <w:color w:val="AB7942"/>
                              <w:sz w:val="18"/>
                              <w:szCs w:val="18"/>
                            </w:rPr>
                            <w:t>D2</w:t>
                          </w:r>
                        </w:p>
                      </w:txbxContent>
                    </v:textbox>
                  </v:shape>
                  <v:shape id="Textové pole 21" o:spid="_x0000_s1230" type="#_x0000_t202" style="position:absolute;left:2355095;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8G1bwwAA&#10;ANsAAAAPAAAAZHJzL2Rvd25yZXYueG1sRI9Ba8JAFITvBf/D8gq91V09SE2zEStoC9JDoxdvj+xr&#10;Esy+DdlXjf/eLRR6HGbmGyZfjb5TFxpiG9jCbGpAEVfBtVxbOB62zy+goiA77AKThRtFWBWThxwz&#10;F678RZdSapUgHDO00Ij0mdaxashjnIaeOHnfYfAoSQ61dgNeE9x3em7MQntsOS002NOmoepc/ngL&#10;u2V0st0tWJb4ftt3J3N6+zTWPj2O61dQQqP8h//aH87CfAa/X9IP0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8G1bwwAAANsAAAAPAAAAAAAAAAAAAAAAAJcCAABkcnMvZG93&#10;bnJldi54bWxQSwUGAAAAAAQABAD1AAAAhwMAAAAA&#10;" filled="f" stroked="f">
                    <v:textbox style="layout-flow:vertical;mso-layout-flow-alt:bottom-to-top" inset="0,0,0,0">
                      <w:txbxContent>
                        <w:p w14:paraId="60DED067" w14:textId="77777777" w:rsidR="006B1BFA" w:rsidRPr="00C103DD" w:rsidRDefault="006B1BFA" w:rsidP="00CF0F25">
                          <w:pPr>
                            <w:jc w:val="right"/>
                            <w:rPr>
                              <w:color w:val="AB7942"/>
                              <w:sz w:val="18"/>
                              <w:szCs w:val="18"/>
                            </w:rPr>
                          </w:pPr>
                          <w:r w:rsidRPr="00C103DD">
                            <w:rPr>
                              <w:color w:val="AB7942"/>
                              <w:sz w:val="18"/>
                              <w:szCs w:val="18"/>
                            </w:rPr>
                            <w:t>D3</w:t>
                          </w:r>
                        </w:p>
                      </w:txbxContent>
                    </v:textbox>
                  </v:shape>
                  <v:shape id="Textové pole 22" o:spid="_x0000_s1231" type="#_x0000_t202" style="position:absolute;left:2228666;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vMswwAA&#10;ANsAAAAPAAAAZHJzL2Rvd25yZXYueG1sRI9Ba8JAFITvhf6H5RV6q7vNQWp0E7SgLUgPVS/eHtln&#10;Esy+DdlXjf/eLRR6HGbmG2ZRjr5TFxpiG9jC68SAIq6Ca7m2cNivX95ARUF22AUmCzeKUBaPDwvM&#10;XbjyN112UqsE4ZijhUakz7WOVUMe4yT0xMk7hcGjJDnU2g14TXDf6cyYqfbYclposKf3hqrz7sdb&#10;2Myik/VmyjLDj9u2O5rj6stY+/w0LueghEb5D/+1P52FLIPfL+kH6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IvMswwAAANsAAAAPAAAAAAAAAAAAAAAAAJcCAABkcnMvZG93&#10;bnJldi54bWxQSwUGAAAAAAQABAD1AAAAhwMAAAAA&#10;" filled="f" stroked="f">
                    <v:textbox style="layout-flow:vertical;mso-layout-flow-alt:bottom-to-top" inset="0,0,0,0">
                      <w:txbxContent>
                        <w:p w14:paraId="5EEDDBE1" w14:textId="77777777" w:rsidR="006B1BFA" w:rsidRPr="00C103DD" w:rsidRDefault="006B1BFA" w:rsidP="00CF0F25">
                          <w:pPr>
                            <w:jc w:val="right"/>
                            <w:rPr>
                              <w:color w:val="AB7942"/>
                              <w:sz w:val="18"/>
                              <w:szCs w:val="18"/>
                            </w:rPr>
                          </w:pPr>
                          <w:r w:rsidRPr="00C103DD">
                            <w:rPr>
                              <w:color w:val="AB7942"/>
                              <w:sz w:val="18"/>
                              <w:szCs w:val="18"/>
                            </w:rPr>
                            <w:t>D4</w:t>
                          </w:r>
                        </w:p>
                      </w:txbxContent>
                    </v:textbox>
                  </v:shape>
                  <v:shape id="Textové pole 23" o:spid="_x0000_s1232" type="#_x0000_t202" style="position:absolute;left:2099298;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bla3wwAA&#10;ANsAAAAPAAAAZHJzL2Rvd25yZXYueG1sRI/NagJBEITvAd9haMFbnImCxNVRkoA/IDnEePHW7LS7&#10;izs9y06r69s7QiDHoqq+oubLztfqSm2sAlt4GxpQxHlwFRcWDr+r13dQUZAd1oHJwp0iLBe9lzlm&#10;Ltz4h657KVSCcMzQQinSZFrHvCSPcRga4uSdQutRkmwL7Vq8Jbiv9ciYifZYcVoosaGvkvLz/uIt&#10;rKfRyWo9YZni5r6rj+b4+W2sHfS7jxkooU7+w3/trbMwGsPzS/oBe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bla3wwAAANsAAAAPAAAAAAAAAAAAAAAAAJcCAABkcnMvZG93&#10;bnJldi54bWxQSwUGAAAAAAQABAD1AAAAhwMAAAAA&#10;" filled="f" stroked="f">
                    <v:textbox style="layout-flow:vertical;mso-layout-flow-alt:bottom-to-top" inset="0,0,0,0">
                      <w:txbxContent>
                        <w:p w14:paraId="6619261F" w14:textId="77777777" w:rsidR="006B1BFA" w:rsidRPr="00FD7BCF" w:rsidRDefault="006B1BFA" w:rsidP="00CF0F25">
                          <w:pPr>
                            <w:jc w:val="right"/>
                            <w:rPr>
                              <w:sz w:val="18"/>
                              <w:szCs w:val="18"/>
                            </w:rPr>
                          </w:pPr>
                          <w:r w:rsidRPr="00C103DD">
                            <w:rPr>
                              <w:color w:val="AB7942"/>
                              <w:sz w:val="18"/>
                              <w:szCs w:val="18"/>
                            </w:rPr>
                            <w:t>D5</w:t>
                          </w:r>
                        </w:p>
                      </w:txbxContent>
                    </v:textbox>
                  </v:shape>
                  <v:shape id="Textové pole 24" o:spid="_x0000_s1233" type="#_x0000_t202" style="position:absolute;left:1975810;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h87DwwAA&#10;ANsAAAAPAAAAZHJzL2Rvd25yZXYueG1sRI/NagJBEITvAd9haMFbnImIxNVRkoA/IDnEePHW7LS7&#10;izs9y06r69s7QiDHoqq+oubLztfqSm2sAlt4GxpQxHlwFRcWDr+r13dQUZAd1oHJwp0iLBe9lzlm&#10;Ltz4h657KVSCcMzQQinSZFrHvCSPcRga4uSdQutRkmwL7Vq8Jbiv9ciYifZYcVoosaGvkvLz/uIt&#10;rKfRyWo9YZni5r6rj+b4+W2sHfS7jxkooU7+w3/trbMwGsPzS/oBe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h87DwwAAANsAAAAPAAAAAAAAAAAAAAAAAJcCAABkcnMvZG93&#10;bnJldi54bWxQSwUGAAAAAAQABAD1AAAAhwMAAAAA&#10;" filled="f" stroked="f">
                    <v:textbox style="layout-flow:vertical;mso-layout-flow-alt:bottom-to-top" inset="0,0,0,0">
                      <w:txbxContent>
                        <w:p w14:paraId="6DD855DD" w14:textId="77777777" w:rsidR="006B1BFA" w:rsidRPr="00C103DD" w:rsidRDefault="006B1BFA" w:rsidP="00CF0F25">
                          <w:pPr>
                            <w:jc w:val="right"/>
                            <w:rPr>
                              <w:color w:val="AB7942"/>
                              <w:sz w:val="18"/>
                              <w:szCs w:val="18"/>
                            </w:rPr>
                          </w:pPr>
                          <w:r w:rsidRPr="00C103DD">
                            <w:rPr>
                              <w:color w:val="AB7942"/>
                              <w:sz w:val="18"/>
                              <w:szCs w:val="18"/>
                            </w:rPr>
                            <w:t>D6</w:t>
                          </w:r>
                        </w:p>
                      </w:txbxContent>
                    </v:textbox>
                  </v:shape>
                  <v:shape id="Textové pole 25" o:spid="_x0000_s1234" type="#_x0000_t202" style="position:absolute;left:1849381;top:194346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2tYwwAA&#10;ANsAAAAPAAAAZHJzL2Rvd25yZXYueG1sRI/NagJBEITvAd9haMFbnImgxNVRkoA/IDnEePHW7LS7&#10;izs9y06r69s7QiDHoqq+oubLztfqSm2sAlt4GxpQxHlwFRcWDr+r13dQUZAd1oHJwp0iLBe9lzlm&#10;Ltz4h657KVSCcMzQQinSZFrHvCSPcRga4uSdQutRkmwL7Vq8Jbiv9ciYifZYcVoosaGvkvLz/uIt&#10;rKfRyWo9YZni5r6rj+b4+W2sHfS7jxkooU7+w3/trbMwGsPzS/oBe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y2tYwwAAANsAAAAPAAAAAAAAAAAAAAAAAJcCAABkcnMvZG93&#10;bnJldi54bWxQSwUGAAAAAAQABAD1AAAAhwMAAAAA&#10;" filled="f" stroked="f">
                    <v:textbox style="layout-flow:vertical;mso-layout-flow-alt:bottom-to-top" inset="0,0,0,0">
                      <w:txbxContent>
                        <w:p w14:paraId="1F6300FD" w14:textId="77777777" w:rsidR="006B1BFA" w:rsidRPr="00C103DD" w:rsidRDefault="006B1BFA" w:rsidP="00CF0F25">
                          <w:pPr>
                            <w:jc w:val="right"/>
                            <w:rPr>
                              <w:color w:val="AB7942"/>
                              <w:sz w:val="18"/>
                              <w:szCs w:val="18"/>
                            </w:rPr>
                          </w:pPr>
                          <w:r w:rsidRPr="00C103DD">
                            <w:rPr>
                              <w:color w:val="AB7942"/>
                              <w:sz w:val="18"/>
                              <w:szCs w:val="18"/>
                            </w:rPr>
                            <w:t>D7</w:t>
                          </w:r>
                        </w:p>
                      </w:txbxContent>
                    </v:textbox>
                  </v:shape>
                  <v:shape id="Textové pole 26" o:spid="_x0000_s1235" type="#_x0000_t202" style="position:absolute;left:1720013;top:1943467;width:25527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fUvwwAA&#10;ANsAAAAPAAAAZHJzL2Rvd25yZXYueG1sRI9Pa8JAFMTvQr/D8gq96W49hBpdpS2oBfHgn4u3R/Y1&#10;Cc2+Ddmnxm/vFgSPw8z8hpktet+oC3WxDmzhfWRAERfB1VxaOB6Www9QUZAdNoHJwo0iLOYvgxnm&#10;Llx5R5e9lCpBOOZooRJpc61jUZHHOAotcfJ+Q+dRkuxK7Tq8Jrhv9NiYTHusOS1U2NJ3RcXf/uwt&#10;rCbRyXKVsUxwfds0J3P62hpr3177zykooV6e4Uf7x1kYZ/D/Jf0APb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GfUvwwAAANsAAAAPAAAAAAAAAAAAAAAAAJcCAABkcnMvZG93&#10;bnJldi54bWxQSwUGAAAAAAQABAD1AAAAhwMAAAAA&#10;" filled="f" stroked="f">
                    <v:textbox style="layout-flow:vertical;mso-layout-flow-alt:bottom-to-top" inset="0,0,0,0">
                      <w:txbxContent>
                        <w:p w14:paraId="3429AD92" w14:textId="77777777" w:rsidR="006B1BFA" w:rsidRPr="00C103DD" w:rsidRDefault="006B1BFA" w:rsidP="00CF0F25">
                          <w:pPr>
                            <w:jc w:val="right"/>
                            <w:rPr>
                              <w:color w:val="AB7942"/>
                              <w:sz w:val="18"/>
                              <w:szCs w:val="18"/>
                            </w:rPr>
                          </w:pPr>
                          <w:r w:rsidRPr="00C103DD">
                            <w:rPr>
                              <w:color w:val="AB7942"/>
                              <w:sz w:val="18"/>
                              <w:szCs w:val="18"/>
                            </w:rPr>
                            <w:t>LED+</w:t>
                          </w:r>
                        </w:p>
                      </w:txbxContent>
                    </v:textbox>
                  </v:shape>
                  <v:shape id="Textové pole 27" o:spid="_x0000_s1236" type="#_x0000_t202" style="position:absolute;left:1593585;top:1940527;width:255557;height:34175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VVC0wwAA&#10;ANsAAAAPAAAAZHJzL2Rvd25yZXYueG1sRI9BawIxFITvgv8hPKE3TepB69YoVdAKpQe1F2+PzXN3&#10;cfOybF51/fdNQfA4zMw3zHzZ+VpdqY1VYAuvIwOKOA+u4sLCz3EzfAMVBdlhHZgs3CnCctHvzTFz&#10;4cZ7uh6kUAnCMUMLpUiTaR3zkjzGUWiIk3cOrUdJsi20a/GW4L7WY2Mm2mPFaaHEhtYl5ZfDr7ew&#10;nUUnm+2EZYaf96/6ZE6rb2Pty6D7eAcl1Mkz/GjvnIXxFP6/pB+gF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VVC0wwAAANsAAAAPAAAAAAAAAAAAAAAAAJcCAABkcnMvZG93&#10;bnJldi54bWxQSwUGAAAAAAQABAD1AAAAhwMAAAAA&#10;" filled="f" stroked="f">
                    <v:textbox style="layout-flow:vertical;mso-layout-flow-alt:bottom-to-top" inset="0,0,0,0">
                      <w:txbxContent>
                        <w:p w14:paraId="3DF494B4" w14:textId="77777777" w:rsidR="006B1BFA" w:rsidRPr="00C103DD" w:rsidRDefault="006B1BFA" w:rsidP="00CF0F25">
                          <w:pPr>
                            <w:jc w:val="right"/>
                            <w:rPr>
                              <w:color w:val="AB7942"/>
                              <w:sz w:val="18"/>
                              <w:szCs w:val="18"/>
                            </w:rPr>
                          </w:pPr>
                          <w:r w:rsidRPr="00C103DD">
                            <w:rPr>
                              <w:color w:val="AB7942"/>
                              <w:sz w:val="18"/>
                              <w:szCs w:val="18"/>
                            </w:rPr>
                            <w:t>LED -</w:t>
                          </w:r>
                        </w:p>
                      </w:txbxContent>
                    </v:textbox>
                  </v:shape>
                  <v:shape id="Textové pole 29" o:spid="_x0000_s1237" type="#_x0000_t202" style="position:absolute;left:3493135;top:1943467;width:255270;height:341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xFWJwwAA&#10;ANsAAAAPAAAAZHJzL2Rvd25yZXYueG1sRI/BasMwEETvhfyD2EBujVybmtaNYoIhtKdA0nzAYm0t&#10;E2vlWGps/31UKOQ4zMwbZlNOthM3GnzrWMHLOgFBXDvdcqPg/L1/fgPhA7LGzjEpmMlDuV08bbDQ&#10;buQj3U6hERHCvkAFJoS+kNLXhiz6teuJo/fjBoshyqGResAxwm0n0yTJpcWW44LBnipD9eX0axUc&#10;ZmnGzL6e66rKD3l23ePls1NqtZx2HyACTeER/m9/aQXpO/x9iT9Ab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xFWJwwAAANsAAAAPAAAAAAAAAAAAAAAAAJcCAABkcnMvZG93&#10;bnJldi54bWxQSwUGAAAAAAQABAD1AAAAhwMAAAAA&#10;" filled="f" stroked="f">
                    <v:textbox style="layout-flow:vertical;mso-layout-flow-alt:bottom-to-top" inset="0,0,0,0">
                      <w:txbxContent>
                        <w:p w14:paraId="6AF98EFC" w14:textId="77777777" w:rsidR="006B1BFA" w:rsidRPr="00C103DD" w:rsidRDefault="006B1BFA" w:rsidP="00CF0F25">
                          <w:pPr>
                            <w:jc w:val="right"/>
                            <w:rPr>
                              <w:color w:val="AB7942"/>
                              <w:sz w:val="18"/>
                              <w:szCs w:val="18"/>
                            </w:rPr>
                          </w:pPr>
                          <w:proofErr w:type="spellStart"/>
                          <w:r w:rsidRPr="00C103DD">
                            <w:rPr>
                              <w:color w:val="AB7942"/>
                              <w:sz w:val="18"/>
                              <w:szCs w:val="18"/>
                            </w:rPr>
                            <w:t>Vss</w:t>
                          </w:r>
                          <w:proofErr w:type="spellEnd"/>
                        </w:p>
                      </w:txbxContent>
                    </v:textbox>
                  </v:shape>
                </v:group>
                <w10:wrap type="topAndBottom"/>
              </v:group>
            </w:pict>
          </mc:Fallback>
        </mc:AlternateConten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
        <w:gridCol w:w="2835"/>
        <w:gridCol w:w="992"/>
        <w:gridCol w:w="3243"/>
      </w:tblGrid>
      <w:tr w:rsidR="00057278" w14:paraId="6722C605" w14:textId="77777777" w:rsidTr="00740FAB">
        <w:trPr>
          <w:trHeight w:hRule="exact" w:val="420"/>
        </w:trPr>
        <w:tc>
          <w:tcPr>
            <w:tcW w:w="850" w:type="dxa"/>
            <w:tcMar>
              <w:left w:w="0" w:type="dxa"/>
              <w:right w:w="0" w:type="dxa"/>
            </w:tcMar>
          </w:tcPr>
          <w:p w14:paraId="723E0073" w14:textId="2E57C12E" w:rsidR="00C9315D" w:rsidRPr="00DF5367" w:rsidRDefault="00C9315D" w:rsidP="003F6892">
            <w:pPr>
              <w:rPr>
                <w:color w:val="AB7942"/>
              </w:rPr>
            </w:pPr>
            <w:proofErr w:type="spellStart"/>
            <w:r w:rsidRPr="00DF5367">
              <w:rPr>
                <w:color w:val="AB7942"/>
              </w:rPr>
              <w:t>Vss</w:t>
            </w:r>
            <w:proofErr w:type="spellEnd"/>
          </w:p>
        </w:tc>
        <w:tc>
          <w:tcPr>
            <w:tcW w:w="2835" w:type="dxa"/>
            <w:tcMar>
              <w:left w:w="0" w:type="dxa"/>
              <w:right w:w="0" w:type="dxa"/>
            </w:tcMar>
          </w:tcPr>
          <w:p w14:paraId="59F0F314" w14:textId="77777777" w:rsidR="00C9315D" w:rsidRDefault="00C9315D" w:rsidP="007A18C0">
            <w:r>
              <w:t>Připojení k zemi.</w:t>
            </w:r>
          </w:p>
        </w:tc>
        <w:tc>
          <w:tcPr>
            <w:tcW w:w="992" w:type="dxa"/>
          </w:tcPr>
          <w:p w14:paraId="61E55A1E" w14:textId="3FC91A3B" w:rsidR="00C9315D" w:rsidRPr="00DF5367" w:rsidRDefault="001A24CB" w:rsidP="007A18C0">
            <w:pPr>
              <w:rPr>
                <w:color w:val="AB7942"/>
              </w:rPr>
            </w:pPr>
            <w:r w:rsidRPr="00DF5367">
              <w:rPr>
                <w:color w:val="AB7942"/>
              </w:rPr>
              <w:t>E</w:t>
            </w:r>
          </w:p>
        </w:tc>
        <w:tc>
          <w:tcPr>
            <w:tcW w:w="3243" w:type="dxa"/>
          </w:tcPr>
          <w:p w14:paraId="4FA424C0" w14:textId="1F747727" w:rsidR="00C9315D" w:rsidRDefault="001A24CB" w:rsidP="007A18C0">
            <w:r>
              <w:t>Arduino.</w:t>
            </w:r>
          </w:p>
        </w:tc>
      </w:tr>
      <w:tr w:rsidR="00057278" w14:paraId="3AF2C76E" w14:textId="77777777" w:rsidTr="00740FAB">
        <w:trPr>
          <w:trHeight w:hRule="exact" w:val="420"/>
        </w:trPr>
        <w:tc>
          <w:tcPr>
            <w:tcW w:w="850" w:type="dxa"/>
            <w:tcMar>
              <w:left w:w="0" w:type="dxa"/>
              <w:right w:w="0" w:type="dxa"/>
            </w:tcMar>
          </w:tcPr>
          <w:p w14:paraId="3C1399B7" w14:textId="3CFCA65D" w:rsidR="00C9315D" w:rsidRPr="00DF5367" w:rsidRDefault="00C9315D" w:rsidP="003F6892">
            <w:pPr>
              <w:rPr>
                <w:color w:val="AB7942"/>
              </w:rPr>
            </w:pPr>
            <w:proofErr w:type="spellStart"/>
            <w:r w:rsidRPr="00DF5367">
              <w:rPr>
                <w:color w:val="AB7942"/>
              </w:rPr>
              <w:t>Vcc</w:t>
            </w:r>
            <w:proofErr w:type="spellEnd"/>
          </w:p>
        </w:tc>
        <w:tc>
          <w:tcPr>
            <w:tcW w:w="2835" w:type="dxa"/>
            <w:tcMar>
              <w:left w:w="0" w:type="dxa"/>
              <w:right w:w="0" w:type="dxa"/>
            </w:tcMar>
          </w:tcPr>
          <w:p w14:paraId="5EFDDB39" w14:textId="77777777" w:rsidR="00C9315D" w:rsidRDefault="00C9315D" w:rsidP="007A18C0">
            <w:r>
              <w:t>Připojení k </w:t>
            </w:r>
            <w:proofErr w:type="gramStart"/>
            <w:r>
              <w:t>5V</w:t>
            </w:r>
            <w:proofErr w:type="gramEnd"/>
            <w:r>
              <w:t>.</w:t>
            </w:r>
          </w:p>
        </w:tc>
        <w:tc>
          <w:tcPr>
            <w:tcW w:w="992" w:type="dxa"/>
          </w:tcPr>
          <w:p w14:paraId="7CF82273" w14:textId="519DBADF" w:rsidR="00C9315D" w:rsidRPr="00DF5367" w:rsidRDefault="001A24CB" w:rsidP="007A18C0">
            <w:pPr>
              <w:rPr>
                <w:color w:val="AB7942"/>
              </w:rPr>
            </w:pPr>
            <w:r w:rsidRPr="00DF5367">
              <w:rPr>
                <w:color w:val="AB7942"/>
              </w:rPr>
              <w:t>D0 – D3</w:t>
            </w:r>
          </w:p>
        </w:tc>
        <w:tc>
          <w:tcPr>
            <w:tcW w:w="3243" w:type="dxa"/>
          </w:tcPr>
          <w:p w14:paraId="56FCCA89" w14:textId="320014C3" w:rsidR="00C9315D" w:rsidRDefault="001A24CB" w:rsidP="007A18C0">
            <w:r>
              <w:t>Datové piny, které se nepoužijí.</w:t>
            </w:r>
          </w:p>
        </w:tc>
      </w:tr>
      <w:tr w:rsidR="00057278" w14:paraId="5784E7FD" w14:textId="77777777" w:rsidTr="00740FAB">
        <w:trPr>
          <w:trHeight w:hRule="exact" w:val="420"/>
        </w:trPr>
        <w:tc>
          <w:tcPr>
            <w:tcW w:w="850" w:type="dxa"/>
            <w:tcMar>
              <w:left w:w="0" w:type="dxa"/>
              <w:right w:w="0" w:type="dxa"/>
            </w:tcMar>
          </w:tcPr>
          <w:p w14:paraId="0ED9A2C0" w14:textId="1C58FA41" w:rsidR="00C9315D" w:rsidRPr="00DF5367" w:rsidRDefault="00C9315D" w:rsidP="007A18C0">
            <w:pPr>
              <w:rPr>
                <w:color w:val="AB7942"/>
              </w:rPr>
            </w:pPr>
            <w:r w:rsidRPr="00DF5367">
              <w:rPr>
                <w:color w:val="AB7942"/>
              </w:rPr>
              <w:t>V0</w:t>
            </w:r>
          </w:p>
        </w:tc>
        <w:tc>
          <w:tcPr>
            <w:tcW w:w="2835" w:type="dxa"/>
            <w:tcMar>
              <w:left w:w="0" w:type="dxa"/>
              <w:right w:w="0" w:type="dxa"/>
            </w:tcMar>
          </w:tcPr>
          <w:p w14:paraId="36A9B3F0" w14:textId="697EC7EF" w:rsidR="00C9315D" w:rsidRDefault="00C9315D" w:rsidP="001A24CB">
            <w:r>
              <w:t xml:space="preserve">Kontrast. </w:t>
            </w:r>
          </w:p>
        </w:tc>
        <w:tc>
          <w:tcPr>
            <w:tcW w:w="992" w:type="dxa"/>
          </w:tcPr>
          <w:p w14:paraId="5441BC7A" w14:textId="66ED7138" w:rsidR="00C9315D" w:rsidRPr="00DF5367" w:rsidRDefault="001A24CB" w:rsidP="007A18C0">
            <w:pPr>
              <w:rPr>
                <w:color w:val="AB7942"/>
              </w:rPr>
            </w:pPr>
            <w:r w:rsidRPr="00DF5367">
              <w:rPr>
                <w:color w:val="AB7942"/>
              </w:rPr>
              <w:t>D4 – D7</w:t>
            </w:r>
          </w:p>
        </w:tc>
        <w:tc>
          <w:tcPr>
            <w:tcW w:w="3243" w:type="dxa"/>
          </w:tcPr>
          <w:p w14:paraId="4E4566C8" w14:textId="3688AF48" w:rsidR="00C9315D" w:rsidRDefault="00057278" w:rsidP="00057278">
            <w:r>
              <w:t xml:space="preserve">Datové piny </w:t>
            </w:r>
            <w:r w:rsidR="001A24CB">
              <w:t>připojené k Arduino.</w:t>
            </w:r>
          </w:p>
        </w:tc>
      </w:tr>
      <w:tr w:rsidR="00057278" w14:paraId="21A52A5C" w14:textId="77777777" w:rsidTr="00740FAB">
        <w:trPr>
          <w:trHeight w:hRule="exact" w:val="420"/>
        </w:trPr>
        <w:tc>
          <w:tcPr>
            <w:tcW w:w="850" w:type="dxa"/>
            <w:tcMar>
              <w:left w:w="0" w:type="dxa"/>
              <w:right w:w="0" w:type="dxa"/>
            </w:tcMar>
          </w:tcPr>
          <w:p w14:paraId="20C4ACE1" w14:textId="39825C78" w:rsidR="00C9315D" w:rsidRPr="00DF5367" w:rsidRDefault="00C9315D" w:rsidP="007A18C0">
            <w:pPr>
              <w:rPr>
                <w:color w:val="AB7942"/>
              </w:rPr>
            </w:pPr>
            <w:r w:rsidRPr="00DF5367">
              <w:rPr>
                <w:color w:val="AB7942"/>
              </w:rPr>
              <w:t>RS</w:t>
            </w:r>
          </w:p>
        </w:tc>
        <w:tc>
          <w:tcPr>
            <w:tcW w:w="2835" w:type="dxa"/>
            <w:tcMar>
              <w:left w:w="0" w:type="dxa"/>
              <w:right w:w="0" w:type="dxa"/>
            </w:tcMar>
          </w:tcPr>
          <w:p w14:paraId="0513BD90" w14:textId="77777777" w:rsidR="00C9315D" w:rsidRDefault="00C9315D" w:rsidP="007A18C0">
            <w:r>
              <w:t>Připojení k </w:t>
            </w:r>
            <w:proofErr w:type="spellStart"/>
            <w:r>
              <w:t>Arduinu</w:t>
            </w:r>
            <w:proofErr w:type="spellEnd"/>
            <w:r>
              <w:t>.</w:t>
            </w:r>
          </w:p>
        </w:tc>
        <w:tc>
          <w:tcPr>
            <w:tcW w:w="992" w:type="dxa"/>
          </w:tcPr>
          <w:p w14:paraId="5DF6EB85" w14:textId="3E1D6CD3" w:rsidR="00C9315D" w:rsidRPr="00DF5367" w:rsidRDefault="001A24CB" w:rsidP="007A18C0">
            <w:pPr>
              <w:rPr>
                <w:color w:val="AB7942"/>
              </w:rPr>
            </w:pPr>
            <w:r w:rsidRPr="00DF5367">
              <w:rPr>
                <w:color w:val="AB7942"/>
              </w:rPr>
              <w:t>A</w:t>
            </w:r>
          </w:p>
        </w:tc>
        <w:tc>
          <w:tcPr>
            <w:tcW w:w="3243" w:type="dxa"/>
          </w:tcPr>
          <w:p w14:paraId="3428F0A8" w14:textId="5B1BDAB8" w:rsidR="00C9315D" w:rsidRDefault="00EA149E" w:rsidP="007A18C0">
            <w:r>
              <w:t>Anoda</w:t>
            </w:r>
            <w:r w:rsidR="001A24CB">
              <w:t xml:space="preserve"> podsvícení, </w:t>
            </w:r>
            <w:proofErr w:type="gramStart"/>
            <w:r w:rsidR="001A24CB">
              <w:t>5V</w:t>
            </w:r>
            <w:proofErr w:type="gramEnd"/>
            <w:r w:rsidR="001A24CB">
              <w:t>.</w:t>
            </w:r>
          </w:p>
        </w:tc>
      </w:tr>
      <w:tr w:rsidR="00057278" w14:paraId="184A3419" w14:textId="77777777" w:rsidTr="00740FAB">
        <w:trPr>
          <w:trHeight w:hRule="exact" w:val="420"/>
        </w:trPr>
        <w:tc>
          <w:tcPr>
            <w:tcW w:w="850" w:type="dxa"/>
            <w:tcMar>
              <w:left w:w="0" w:type="dxa"/>
              <w:right w:w="0" w:type="dxa"/>
            </w:tcMar>
          </w:tcPr>
          <w:p w14:paraId="5856D048" w14:textId="59223A2A" w:rsidR="00C9315D" w:rsidRPr="00DF5367" w:rsidRDefault="00C9315D" w:rsidP="007A18C0">
            <w:pPr>
              <w:rPr>
                <w:color w:val="AB7942"/>
              </w:rPr>
            </w:pPr>
            <w:r w:rsidRPr="00DF5367">
              <w:rPr>
                <w:color w:val="AB7942"/>
              </w:rPr>
              <w:t>RW</w:t>
            </w:r>
          </w:p>
        </w:tc>
        <w:tc>
          <w:tcPr>
            <w:tcW w:w="2835" w:type="dxa"/>
            <w:tcMar>
              <w:left w:w="0" w:type="dxa"/>
              <w:right w:w="0" w:type="dxa"/>
            </w:tcMar>
          </w:tcPr>
          <w:p w14:paraId="3B141197" w14:textId="77777777" w:rsidR="00C9315D" w:rsidRDefault="00C9315D" w:rsidP="007A18C0">
            <w:r>
              <w:t>Zem.</w:t>
            </w:r>
          </w:p>
        </w:tc>
        <w:tc>
          <w:tcPr>
            <w:tcW w:w="992" w:type="dxa"/>
          </w:tcPr>
          <w:p w14:paraId="062E545B" w14:textId="09E4C1AF" w:rsidR="00C9315D" w:rsidRPr="00DF5367" w:rsidRDefault="001A24CB" w:rsidP="007A18C0">
            <w:pPr>
              <w:rPr>
                <w:color w:val="AB7942"/>
              </w:rPr>
            </w:pPr>
            <w:r w:rsidRPr="00DF5367">
              <w:rPr>
                <w:color w:val="AB7942"/>
              </w:rPr>
              <w:t>K</w:t>
            </w:r>
          </w:p>
        </w:tc>
        <w:tc>
          <w:tcPr>
            <w:tcW w:w="3243" w:type="dxa"/>
          </w:tcPr>
          <w:p w14:paraId="1581313A" w14:textId="093FB390" w:rsidR="00C9315D" w:rsidRDefault="001A24CB" w:rsidP="007A18C0">
            <w:r>
              <w:t>Katoda podsvícení, zem.</w:t>
            </w:r>
          </w:p>
        </w:tc>
      </w:tr>
    </w:tbl>
    <w:p w14:paraId="2214BDCB" w14:textId="77777777" w:rsidR="00CD0DFC" w:rsidRDefault="00CD0DFC" w:rsidP="007A18C0"/>
    <w:p w14:paraId="15B50F48" w14:textId="77777777" w:rsidR="00CF0F25" w:rsidRDefault="00CF0F25" w:rsidP="00CF0F25">
      <w:pPr>
        <w:pStyle w:val="Nadpis4"/>
      </w:pPr>
      <w:r>
        <w:t>Potenciometr</w:t>
      </w:r>
    </w:p>
    <w:p w14:paraId="5E180336" w14:textId="21FBD786" w:rsidR="00CF0F25" w:rsidRDefault="00CF0F25" w:rsidP="00CF0F25">
      <w:r>
        <w:t xml:space="preserve">Jedná se o proměnný odpor a v projektu je použit pouze pro nastavení </w:t>
      </w:r>
      <w:r w:rsidR="00FF2BDB">
        <w:t>kontrastu</w:t>
      </w:r>
      <w:r>
        <w:t xml:space="preserve"> LCD displeje. </w:t>
      </w:r>
    </w:p>
    <w:p w14:paraId="7CDFC53C" w14:textId="77777777" w:rsidR="00CF0F25" w:rsidRDefault="00CF0F25" w:rsidP="00CF0F25">
      <w:pPr>
        <w:pStyle w:val="Nadpis3"/>
      </w:pPr>
      <w:r>
        <w:rPr>
          <w14:shadow w14:blurRad="0" w14:dist="0" w14:dir="0" w14:sx="0" w14:sy="0" w14:kx="0" w14:ky="0" w14:algn="ctr">
            <w14:srgbClr w14:val="159294"/>
          </w14:shadow>
        </w:rPr>
        <w:lastRenderedPageBreak/>
        <w:t>Zapojení obvodu</w:t>
      </w:r>
    </w:p>
    <w:p w14:paraId="2F9E8616" w14:textId="2FB5A1D2" w:rsidR="00CF0F25" w:rsidRDefault="00423A76" w:rsidP="00CF0F25">
      <w:r>
        <w:rPr>
          <w:noProof/>
          <w:lang w:eastAsia="cs-CZ"/>
        </w:rPr>
        <mc:AlternateContent>
          <mc:Choice Requires="wps">
            <w:drawing>
              <wp:anchor distT="0" distB="0" distL="114300" distR="114300" simplePos="0" relativeHeight="251855872" behindDoc="0" locked="0" layoutInCell="1" allowOverlap="1" wp14:anchorId="660DD51F" wp14:editId="1EF1BCE2">
                <wp:simplePos x="0" y="0"/>
                <wp:positionH relativeFrom="column">
                  <wp:posOffset>4514215</wp:posOffset>
                </wp:positionH>
                <wp:positionV relativeFrom="paragraph">
                  <wp:posOffset>3642995</wp:posOffset>
                </wp:positionV>
                <wp:extent cx="187325" cy="229870"/>
                <wp:effectExtent l="0" t="0" r="15875" b="24130"/>
                <wp:wrapThrough wrapText="bothSides">
                  <wp:wrapPolygon edited="0">
                    <wp:start x="0" y="0"/>
                    <wp:lineTo x="0" y="21481"/>
                    <wp:lineTo x="20502" y="21481"/>
                    <wp:lineTo x="20502" y="0"/>
                    <wp:lineTo x="0" y="0"/>
                  </wp:wrapPolygon>
                </wp:wrapThrough>
                <wp:docPr id="500" name="Textové pole 500"/>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CF2A7" w14:textId="6378ED39" w:rsidR="006B1BFA" w:rsidRPr="00F407F1" w:rsidRDefault="006B1BFA" w:rsidP="00423A76">
                            <w:pPr>
                              <w:rPr>
                                <w:b/>
                                <w:color w:val="159294"/>
                                <w:sz w:val="28"/>
                                <w:szCs w:val="28"/>
                              </w:rPr>
                            </w:pPr>
                            <w:r>
                              <w:rPr>
                                <w:b/>
                                <w:color w:val="159294"/>
                                <w:sz w:val="28"/>
                                <w:szCs w:val="28"/>
                              </w:rPr>
                              <w:sym w:font="Monotype Sorts" w:char="F0C4"/>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0DD51F" id="Textové pole 500" o:spid="_x0000_s1238" type="#_x0000_t202" style="position:absolute;left:0;text-align:left;margin-left:355.45pt;margin-top:286.85pt;width:14.75pt;height:18.1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" filled="f" stroked="f">
                <v:textbox inset="0,0,0,0">
                  <w:txbxContent>
                    <w:p w14:paraId="14BCF2A7" w14:textId="6378ED39" w:rsidR="006B1BFA" w:rsidRPr="00F407F1" w:rsidRDefault="006B1BFA" w:rsidP="00423A76">
                      <w:pPr>
                        <w:rPr>
                          <w:b/>
                          <w:color w:val="159294"/>
                          <w:sz w:val="28"/>
                          <w:szCs w:val="28"/>
                        </w:rPr>
                      </w:pPr>
                      <w:r>
                        <w:rPr>
                          <w:b/>
                          <w:color w:val="159294"/>
                          <w:sz w:val="28"/>
                          <w:szCs w:val="28"/>
                        </w:rPr>
                        <w:sym w:font="Monotype Sorts" w:char="F0C4"/>
                      </w:r>
                    </w:p>
                  </w:txbxContent>
                </v:textbox>
                <w10:wrap type="through"/>
              </v:shape>
            </w:pict>
          </mc:Fallback>
        </mc:AlternateContent>
      </w:r>
      <w:r>
        <w:rPr>
          <w:noProof/>
          <w:lang w:eastAsia="cs-CZ"/>
        </w:rPr>
        <mc:AlternateContent>
          <mc:Choice Requires="wps">
            <w:drawing>
              <wp:anchor distT="0" distB="0" distL="114300" distR="114300" simplePos="0" relativeHeight="251852800" behindDoc="0" locked="0" layoutInCell="1" allowOverlap="1" wp14:anchorId="0020D09A" wp14:editId="3AE7FC60">
                <wp:simplePos x="0" y="0"/>
                <wp:positionH relativeFrom="column">
                  <wp:posOffset>2169795</wp:posOffset>
                </wp:positionH>
                <wp:positionV relativeFrom="paragraph">
                  <wp:posOffset>2391410</wp:posOffset>
                </wp:positionV>
                <wp:extent cx="187325" cy="229870"/>
                <wp:effectExtent l="0" t="0" r="15875" b="24130"/>
                <wp:wrapThrough wrapText="bothSides">
                  <wp:wrapPolygon edited="0">
                    <wp:start x="0" y="0"/>
                    <wp:lineTo x="0" y="21481"/>
                    <wp:lineTo x="20502" y="21481"/>
                    <wp:lineTo x="20502" y="0"/>
                    <wp:lineTo x="0" y="0"/>
                  </wp:wrapPolygon>
                </wp:wrapThrough>
                <wp:docPr id="497" name="Textové pole 497"/>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54495" w14:textId="77777777" w:rsidR="006B1BFA" w:rsidRPr="00F407F1" w:rsidRDefault="006B1BFA" w:rsidP="00CF0F25">
                            <w:pPr>
                              <w:rPr>
                                <w:b/>
                                <w:color w:val="159294"/>
                                <w:sz w:val="28"/>
                                <w:szCs w:val="28"/>
                              </w:rPr>
                            </w:pPr>
                            <w:r>
                              <w:rPr>
                                <w:b/>
                                <w:color w:val="159294"/>
                                <w:sz w:val="28"/>
                                <w:szCs w:val="28"/>
                              </w:rPr>
                              <w:sym w:font="Monotype Sorts" w:char="F0C3"/>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20D09A" id="Textové pole 497" o:spid="_x0000_s1239" type="#_x0000_t202" style="position:absolute;left:0;text-align:left;margin-left:170.85pt;margin-top:188.3pt;width:14.75pt;height:18.1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" filled="f" stroked="f">
                <v:textbox inset="0,0,0,0">
                  <w:txbxContent>
                    <w:p w14:paraId="3EB54495" w14:textId="77777777" w:rsidR="006B1BFA" w:rsidRPr="00F407F1" w:rsidRDefault="006B1BFA" w:rsidP="00CF0F25">
                      <w:pPr>
                        <w:rPr>
                          <w:b/>
                          <w:color w:val="159294"/>
                          <w:sz w:val="28"/>
                          <w:szCs w:val="28"/>
                        </w:rPr>
                      </w:pPr>
                      <w:r>
                        <w:rPr>
                          <w:b/>
                          <w:color w:val="159294"/>
                          <w:sz w:val="28"/>
                          <w:szCs w:val="28"/>
                        </w:rPr>
                        <w:sym w:font="Monotype Sorts" w:char="F0C3"/>
                      </w:r>
                    </w:p>
                  </w:txbxContent>
                </v:textbox>
                <w10:wrap type="through"/>
              </v:shape>
            </w:pict>
          </mc:Fallback>
        </mc:AlternateContent>
      </w:r>
      <w:r>
        <w:rPr>
          <w:noProof/>
          <w:lang w:eastAsia="cs-CZ"/>
        </w:rPr>
        <mc:AlternateContent>
          <mc:Choice Requires="wps">
            <w:drawing>
              <wp:anchor distT="0" distB="0" distL="114300" distR="114300" simplePos="0" relativeHeight="251851776" behindDoc="0" locked="0" layoutInCell="1" allowOverlap="1" wp14:anchorId="3CFAAB69" wp14:editId="70C9B348">
                <wp:simplePos x="0" y="0"/>
                <wp:positionH relativeFrom="column">
                  <wp:posOffset>3562350</wp:posOffset>
                </wp:positionH>
                <wp:positionV relativeFrom="paragraph">
                  <wp:posOffset>792480</wp:posOffset>
                </wp:positionV>
                <wp:extent cx="187325" cy="229870"/>
                <wp:effectExtent l="0" t="0" r="15875" b="24130"/>
                <wp:wrapThrough wrapText="bothSides">
                  <wp:wrapPolygon edited="0">
                    <wp:start x="0" y="0"/>
                    <wp:lineTo x="0" y="21481"/>
                    <wp:lineTo x="20502" y="21481"/>
                    <wp:lineTo x="20502" y="0"/>
                    <wp:lineTo x="0" y="0"/>
                  </wp:wrapPolygon>
                </wp:wrapThrough>
                <wp:docPr id="492" name="Textové pole 492"/>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AE08D" w14:textId="77777777" w:rsidR="006B1BFA" w:rsidRPr="00F407F1" w:rsidRDefault="006B1BFA" w:rsidP="00CF0F25">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FAAB69" id="Textové pole 492" o:spid="_x0000_s1240" type="#_x0000_t202" style="position:absolute;left:0;text-align:left;margin-left:280.5pt;margin-top:62.4pt;width:14.75pt;height:18.1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" filled="f" stroked="f">
                <v:textbox inset="0,0,0,0">
                  <w:txbxContent>
                    <w:p w14:paraId="25EAE08D" w14:textId="77777777" w:rsidR="006B1BFA" w:rsidRPr="00F407F1" w:rsidRDefault="006B1BFA" w:rsidP="00CF0F25">
                      <w:pPr>
                        <w:rPr>
                          <w:b/>
                          <w:color w:val="159294"/>
                          <w:sz w:val="28"/>
                          <w:szCs w:val="28"/>
                        </w:rPr>
                      </w:pPr>
                      <w:r>
                        <w:rPr>
                          <w:b/>
                          <w:color w:val="159294"/>
                          <w:sz w:val="28"/>
                          <w:szCs w:val="28"/>
                        </w:rPr>
                        <w:sym w:font="Monotype Sorts" w:char="F0C2"/>
                      </w:r>
                    </w:p>
                  </w:txbxContent>
                </v:textbox>
                <w10:wrap type="through"/>
              </v:shape>
            </w:pict>
          </mc:Fallback>
        </mc:AlternateContent>
      </w:r>
      <w:r>
        <w:rPr>
          <w:noProof/>
          <w:lang w:eastAsia="cs-CZ"/>
        </w:rPr>
        <mc:AlternateContent>
          <mc:Choice Requires="wps">
            <w:drawing>
              <wp:anchor distT="0" distB="0" distL="114300" distR="114300" simplePos="0" relativeHeight="251850752" behindDoc="0" locked="0" layoutInCell="1" allowOverlap="1" wp14:anchorId="3F7DB902" wp14:editId="04EFCB25">
                <wp:simplePos x="0" y="0"/>
                <wp:positionH relativeFrom="column">
                  <wp:posOffset>3314700</wp:posOffset>
                </wp:positionH>
                <wp:positionV relativeFrom="paragraph">
                  <wp:posOffset>1133475</wp:posOffset>
                </wp:positionV>
                <wp:extent cx="187325" cy="229870"/>
                <wp:effectExtent l="0" t="0" r="15875" b="24130"/>
                <wp:wrapThrough wrapText="bothSides">
                  <wp:wrapPolygon edited="0">
                    <wp:start x="0" y="0"/>
                    <wp:lineTo x="0" y="21481"/>
                    <wp:lineTo x="20502" y="21481"/>
                    <wp:lineTo x="20502" y="0"/>
                    <wp:lineTo x="0" y="0"/>
                  </wp:wrapPolygon>
                </wp:wrapThrough>
                <wp:docPr id="491" name="Textové pole 491"/>
                <wp:cNvGraphicFramePr/>
                <a:graphic xmlns:a="http://schemas.openxmlformats.org/drawingml/2006/main">
                  <a:graphicData uri="http://schemas.microsoft.com/office/word/2010/wordprocessingShape">
                    <wps:wsp>
                      <wps:cNvSpPr txBox="1"/>
                      <wps:spPr>
                        <a:xfrm>
                          <a:off x="0" y="0"/>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EE602" w14:textId="77777777" w:rsidR="006B1BFA" w:rsidRPr="00F407F1" w:rsidRDefault="006B1BFA" w:rsidP="00CF0F25">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7DB902" id="Textové pole 491" o:spid="_x0000_s1241" type="#_x0000_t202" style="position:absolute;left:0;text-align:left;margin-left:261pt;margin-top:89.25pt;width:14.75pt;height:18.1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" filled="f" stroked="f">
                <v:textbox inset="0,0,0,0">
                  <w:txbxContent>
                    <w:p w14:paraId="779EE602" w14:textId="77777777" w:rsidR="006B1BFA" w:rsidRPr="00F407F1" w:rsidRDefault="006B1BFA" w:rsidP="00CF0F25">
                      <w:pPr>
                        <w:rPr>
                          <w:b/>
                          <w:color w:val="159294"/>
                          <w:sz w:val="28"/>
                          <w:szCs w:val="28"/>
                        </w:rPr>
                      </w:pPr>
                      <w:r>
                        <w:rPr>
                          <w:b/>
                          <w:color w:val="159294"/>
                          <w:sz w:val="28"/>
                          <w:szCs w:val="28"/>
                        </w:rPr>
                        <w:sym w:font="Monotype Sorts" w:char="F0C1"/>
                      </w:r>
                    </w:p>
                  </w:txbxContent>
                </v:textbox>
                <w10:wrap type="through"/>
              </v:shape>
            </w:pict>
          </mc:Fallback>
        </mc:AlternateContent>
      </w:r>
      <w:r>
        <w:rPr>
          <w:noProof/>
          <w:lang w:eastAsia="cs-CZ"/>
        </w:rPr>
        <mc:AlternateContent>
          <mc:Choice Requires="wps">
            <w:drawing>
              <wp:anchor distT="0" distB="0" distL="114300" distR="114300" simplePos="0" relativeHeight="251849728" behindDoc="0" locked="0" layoutInCell="1" allowOverlap="1" wp14:anchorId="262CC1CD" wp14:editId="7E50F2D3">
                <wp:simplePos x="0" y="0"/>
                <wp:positionH relativeFrom="column">
                  <wp:posOffset>2235200</wp:posOffset>
                </wp:positionH>
                <wp:positionV relativeFrom="paragraph">
                  <wp:posOffset>906145</wp:posOffset>
                </wp:positionV>
                <wp:extent cx="187325" cy="230505"/>
                <wp:effectExtent l="0" t="0" r="15875" b="23495"/>
                <wp:wrapThrough wrapText="bothSides">
                  <wp:wrapPolygon edited="0">
                    <wp:start x="0" y="0"/>
                    <wp:lineTo x="0" y="21421"/>
                    <wp:lineTo x="20502" y="21421"/>
                    <wp:lineTo x="20502" y="0"/>
                    <wp:lineTo x="0" y="0"/>
                  </wp:wrapPolygon>
                </wp:wrapThrough>
                <wp:docPr id="490" name="Textové pole 490"/>
                <wp:cNvGraphicFramePr/>
                <a:graphic xmlns:a="http://schemas.openxmlformats.org/drawingml/2006/main">
                  <a:graphicData uri="http://schemas.microsoft.com/office/word/2010/wordprocessingShape">
                    <wps:wsp>
                      <wps:cNvSpPr txBox="1"/>
                      <wps:spPr>
                        <a:xfrm>
                          <a:off x="0" y="0"/>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18CDDF" w14:textId="77777777" w:rsidR="006B1BFA" w:rsidRPr="00F407F1" w:rsidRDefault="006B1BFA" w:rsidP="00CF0F25">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2CC1CD" id="Textové pole 490" o:spid="_x0000_s1242" type="#_x0000_t202" style="position:absolute;left:0;text-align:left;margin-left:176pt;margin-top:71.35pt;width:14.75pt;height:18.1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" filled="f" stroked="f">
                <v:textbox inset="0,0,0,0">
                  <w:txbxContent>
                    <w:p w14:paraId="6918CDDF" w14:textId="77777777" w:rsidR="006B1BFA" w:rsidRPr="00F407F1" w:rsidRDefault="006B1BFA" w:rsidP="00CF0F25">
                      <w:pPr>
                        <w:rPr>
                          <w:b/>
                          <w:color w:val="159294"/>
                          <w:sz w:val="28"/>
                          <w:szCs w:val="28"/>
                        </w:rPr>
                      </w:pPr>
                      <w:r w:rsidRPr="00F407F1">
                        <w:rPr>
                          <w:b/>
                          <w:color w:val="159294"/>
                          <w:sz w:val="28"/>
                          <w:szCs w:val="28"/>
                        </w:rPr>
                        <w:sym w:font="Monotype Sorts" w:char="F0C0"/>
                      </w:r>
                    </w:p>
                  </w:txbxContent>
                </v:textbox>
                <w10:wrap type="through"/>
              </v:shape>
            </w:pict>
          </mc:Fallback>
        </mc:AlternateContent>
      </w:r>
      <w:r w:rsidR="00E227ED">
        <w:rPr>
          <w:noProof/>
          <w:lang w:eastAsia="cs-CZ"/>
        </w:rPr>
        <mc:AlternateContent>
          <mc:Choice Requires="wps">
            <w:drawing>
              <wp:anchor distT="0" distB="0" distL="114300" distR="114300" simplePos="0" relativeHeight="251853824" behindDoc="0" locked="0" layoutInCell="1" allowOverlap="1" wp14:anchorId="129FA924" wp14:editId="02808530">
                <wp:simplePos x="0" y="0"/>
                <wp:positionH relativeFrom="column">
                  <wp:posOffset>125095</wp:posOffset>
                </wp:positionH>
                <wp:positionV relativeFrom="paragraph">
                  <wp:posOffset>4033420</wp:posOffset>
                </wp:positionV>
                <wp:extent cx="4784090" cy="410210"/>
                <wp:effectExtent l="0" t="0" r="0" b="0"/>
                <wp:wrapThrough wrapText="bothSides">
                  <wp:wrapPolygon edited="0">
                    <wp:start x="0" y="0"/>
                    <wp:lineTo x="0" y="20031"/>
                    <wp:lineTo x="21445" y="20031"/>
                    <wp:lineTo x="21445" y="0"/>
                    <wp:lineTo x="0" y="0"/>
                  </wp:wrapPolygon>
                </wp:wrapThrough>
                <wp:docPr id="498" name="Textové pole 498"/>
                <wp:cNvGraphicFramePr/>
                <a:graphic xmlns:a="http://schemas.openxmlformats.org/drawingml/2006/main">
                  <a:graphicData uri="http://schemas.microsoft.com/office/word/2010/wordprocessingShape">
                    <wps:wsp>
                      <wps:cNvSpPr txBox="1"/>
                      <wps:spPr>
                        <a:xfrm>
                          <a:off x="0" y="0"/>
                          <a:ext cx="4784090" cy="410210"/>
                        </a:xfrm>
                        <a:prstGeom prst="rect">
                          <a:avLst/>
                        </a:prstGeom>
                        <a:solidFill>
                          <a:prstClr val="white"/>
                        </a:solidFill>
                        <a:ln>
                          <a:noFill/>
                        </a:ln>
                        <a:effectLst/>
                      </wps:spPr>
                      <wps:txbx>
                        <w:txbxContent>
                          <w:p w14:paraId="4B14ED48" w14:textId="77777777" w:rsidR="006B1BFA" w:rsidRPr="009A0E51" w:rsidRDefault="006B1BFA" w:rsidP="00CF0F25">
                            <w:pPr>
                              <w:pStyle w:val="Titulek"/>
                              <w:rPr>
                                <w:noProof/>
                                <w:color w:val="595959" w:themeColor="text1" w:themeTint="A6"/>
                                <w:sz w:val="20"/>
                              </w:rPr>
                            </w:pPr>
                            <w:r>
                              <w:t xml:space="preserve">Obr. </w:t>
                            </w:r>
                            <w:fldSimple w:instr=" SEQ Obr. \* ARABIC ">
                              <w:r>
                                <w:rPr>
                                  <w:noProof/>
                                </w:rPr>
                                <w:t>5</w:t>
                              </w:r>
                            </w:fldSimple>
                            <w:r>
                              <w:t xml:space="preserve"> - Zapojení teplotního čidla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A924" id="Textové pole 498" o:spid="_x0000_s1243" type="#_x0000_t202" style="position:absolute;left:0;text-align:left;margin-left:9.85pt;margin-top:317.6pt;width:376.7pt;height:32.3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" stroked="f">
                <v:textbox style="mso-fit-shape-to-text:t" inset="0,0,0,0">
                  <w:txbxContent>
                    <w:p w14:paraId="4B14ED48" w14:textId="77777777" w:rsidR="006B1BFA" w:rsidRPr="009A0E51" w:rsidRDefault="006B1BFA" w:rsidP="00CF0F25">
                      <w:pPr>
                        <w:pStyle w:val="Titulek"/>
                        <w:rPr>
                          <w:noProof/>
                          <w:color w:val="595959" w:themeColor="text1" w:themeTint="A6"/>
                          <w:sz w:val="20"/>
                        </w:rPr>
                      </w:pPr>
                      <w:r>
                        <w:t xml:space="preserve">Obr. </w:t>
                      </w:r>
                      <w:fldSimple w:instr=" SEQ Obr. \* ARABIC ">
                        <w:r>
                          <w:rPr>
                            <w:noProof/>
                          </w:rPr>
                          <w:t>5</w:t>
                        </w:r>
                      </w:fldSimple>
                      <w:r>
                        <w:t xml:space="preserve"> - Zapojení teplotního čidla</w:t>
                      </w:r>
                    </w:p>
                  </w:txbxContent>
                </v:textbox>
                <w10:wrap type="through"/>
              </v:shape>
            </w:pict>
          </mc:Fallback>
        </mc:AlternateContent>
      </w:r>
      <w:r w:rsidR="00E227ED">
        <w:rPr>
          <w:noProof/>
          <w:lang w:eastAsia="cs-CZ"/>
        </w:rPr>
        <w:drawing>
          <wp:anchor distT="0" distB="0" distL="114300" distR="114300" simplePos="0" relativeHeight="251848704" behindDoc="0" locked="0" layoutInCell="1" allowOverlap="1" wp14:anchorId="43CF8193" wp14:editId="178231B8">
            <wp:simplePos x="0" y="0"/>
            <wp:positionH relativeFrom="column">
              <wp:posOffset>9525</wp:posOffset>
            </wp:positionH>
            <wp:positionV relativeFrom="paragraph">
              <wp:posOffset>751840</wp:posOffset>
            </wp:positionV>
            <wp:extent cx="4984750" cy="3253105"/>
            <wp:effectExtent l="0" t="0" r="0" b="0"/>
            <wp:wrapThrough wrapText="bothSides">
              <wp:wrapPolygon edited="0">
                <wp:start x="0" y="0"/>
                <wp:lineTo x="0" y="21419"/>
                <wp:lineTo x="21462" y="21419"/>
                <wp:lineTo x="21462" y="0"/>
                <wp:lineTo x="0" y="0"/>
              </wp:wrapPolygon>
            </wp:wrapThrough>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Obrázek 489"/>
                    <pic:cNvPicPr>
                      <a:picLocks noChangeAspect="1"/>
                    </pic:cNvPicPr>
                  </pic:nvPicPr>
                  <pic:blipFill rotWithShape="1">
                    <a:blip r:embed="rId35">
                      <a:extLst>
                        <a:ext uri="{28A0092B-C50C-407E-A947-70E740481C1C}">
                          <a14:useLocalDpi xmlns:a14="http://schemas.microsoft.com/office/drawing/2010/main" val="0"/>
                        </a:ext>
                      </a:extLst>
                    </a:blip>
                    <a:srcRect b="6144"/>
                    <a:stretch/>
                  </pic:blipFill>
                  <pic:spPr bwMode="auto">
                    <a:xfrm>
                      <a:off x="0" y="0"/>
                      <a:ext cx="4984750" cy="3253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7DC">
        <w:t>Využijeme</w:t>
      </w:r>
      <w:r w:rsidR="005D613E">
        <w:t xml:space="preserve"> zapojení obvodu teplotního čidla a přidáme LCD displej pro zobrazení hodnot teploty a vlhkosti</w:t>
      </w:r>
      <w:r w:rsidR="00CF0F25">
        <w:t>.</w:t>
      </w:r>
      <w:r w:rsidR="005D613E">
        <w:t xml:space="preserve"> </w:t>
      </w:r>
    </w:p>
    <w:p w14:paraId="6F8AB40F" w14:textId="730D4AEC" w:rsidR="00CF0F25" w:rsidRDefault="00CF0F25" w:rsidP="00574CC0">
      <w:pPr>
        <w:pStyle w:val="Odstavecseseznamem"/>
        <w:numPr>
          <w:ilvl w:val="0"/>
          <w:numId w:val="14"/>
        </w:numPr>
        <w:rPr>
          <w:lang w:eastAsia="cs-CZ"/>
        </w:rPr>
      </w:pPr>
      <w:r>
        <w:rPr>
          <w:lang w:eastAsia="cs-CZ"/>
        </w:rPr>
        <w:t xml:space="preserve">Vodič zemnění </w:t>
      </w:r>
      <w:r w:rsidR="008F0142" w:rsidRPr="008F0142">
        <w:rPr>
          <w:rStyle w:val="Zvyraznenytextvodstavci"/>
        </w:rPr>
        <w:t>GND</w:t>
      </w:r>
      <w:r w:rsidR="008F0142">
        <w:rPr>
          <w:lang w:eastAsia="cs-CZ"/>
        </w:rPr>
        <w:t xml:space="preserve"> </w:t>
      </w:r>
      <w:r>
        <w:rPr>
          <w:lang w:eastAsia="cs-CZ"/>
        </w:rPr>
        <w:t>z desky Arduino zapojte do kontaktní desky k </w:t>
      </w:r>
      <w:r w:rsidRPr="008E012F">
        <w:rPr>
          <w:rStyle w:val="Zvyraznenytextvodstavci"/>
        </w:rPr>
        <w:t>modré</w:t>
      </w:r>
      <w:r>
        <w:rPr>
          <w:lang w:eastAsia="cs-CZ"/>
        </w:rPr>
        <w:t xml:space="preserve"> čáře. </w:t>
      </w:r>
      <w:r w:rsidR="00E865C2">
        <w:rPr>
          <w:lang w:eastAsia="cs-CZ"/>
        </w:rPr>
        <w:t>Vodič napájení připojte z </w:t>
      </w:r>
      <w:proofErr w:type="spellStart"/>
      <w:r w:rsidR="00E865C2">
        <w:rPr>
          <w:lang w:eastAsia="cs-CZ"/>
        </w:rPr>
        <w:t>Arduina</w:t>
      </w:r>
      <w:proofErr w:type="spellEnd"/>
      <w:r w:rsidR="00E865C2">
        <w:rPr>
          <w:lang w:eastAsia="cs-CZ"/>
        </w:rPr>
        <w:t xml:space="preserve"> z pinu </w:t>
      </w:r>
      <w:proofErr w:type="gramStart"/>
      <w:r w:rsidR="00E865C2" w:rsidRPr="008F0142">
        <w:rPr>
          <w:rStyle w:val="Zvyraznenytextvodstavci"/>
        </w:rPr>
        <w:t>5V</w:t>
      </w:r>
      <w:proofErr w:type="gramEnd"/>
      <w:r w:rsidR="00E865C2">
        <w:rPr>
          <w:lang w:eastAsia="cs-CZ"/>
        </w:rPr>
        <w:t xml:space="preserve"> do kontaktního pole. </w:t>
      </w:r>
      <w:r>
        <w:rPr>
          <w:lang w:eastAsia="cs-CZ"/>
        </w:rPr>
        <w:t>Tím se zpřehlední celé zapojení.</w:t>
      </w:r>
    </w:p>
    <w:p w14:paraId="33740F7D" w14:textId="3F1DBDF6" w:rsidR="00E865C2" w:rsidRDefault="005429CC" w:rsidP="00574CC0">
      <w:pPr>
        <w:pStyle w:val="Odstavecseseznamem"/>
        <w:numPr>
          <w:ilvl w:val="0"/>
          <w:numId w:val="5"/>
        </w:numPr>
        <w:rPr>
          <w:lang w:eastAsia="cs-CZ"/>
        </w:rPr>
      </w:pPr>
      <w:r>
        <w:rPr>
          <w:lang w:eastAsia="cs-CZ"/>
        </w:rPr>
        <w:t>Do kontaktního pole</w:t>
      </w:r>
      <w:r w:rsidR="00E527D7">
        <w:rPr>
          <w:lang w:eastAsia="cs-CZ"/>
        </w:rPr>
        <w:t xml:space="preserve"> </w:t>
      </w:r>
      <w:r w:rsidR="00CF6D52">
        <w:rPr>
          <w:lang w:eastAsia="cs-CZ"/>
        </w:rPr>
        <w:t xml:space="preserve">připojte potenciometr. Stačí zasunou vývody potenciometru </w:t>
      </w:r>
      <w:r w:rsidR="008F0142">
        <w:rPr>
          <w:lang w:eastAsia="cs-CZ"/>
        </w:rPr>
        <w:t>přímo</w:t>
      </w:r>
      <w:r w:rsidR="00CF6D52">
        <w:rPr>
          <w:lang w:eastAsia="cs-CZ"/>
        </w:rPr>
        <w:t xml:space="preserve"> do pole. Jeden krajní vývod zapojte na zem a druhý krajní vývod na napájení </w:t>
      </w:r>
      <w:proofErr w:type="gramStart"/>
      <w:r w:rsidR="00CF6D52">
        <w:rPr>
          <w:lang w:eastAsia="cs-CZ"/>
        </w:rPr>
        <w:t>5V</w:t>
      </w:r>
      <w:proofErr w:type="gramEnd"/>
      <w:r w:rsidR="00CF6D52">
        <w:rPr>
          <w:lang w:eastAsia="cs-CZ"/>
        </w:rPr>
        <w:t>. Prost</w:t>
      </w:r>
      <w:r w:rsidR="008F0142">
        <w:rPr>
          <w:lang w:eastAsia="cs-CZ"/>
        </w:rPr>
        <w:t xml:space="preserve">řední vývod připojte na vývod displeje </w:t>
      </w:r>
      <w:r w:rsidR="008F0142" w:rsidRPr="008F0142">
        <w:rPr>
          <w:rStyle w:val="Zvyraznenytextvodstavci"/>
        </w:rPr>
        <w:t>V</w:t>
      </w:r>
      <w:r w:rsidR="00CF6D52" w:rsidRPr="008F0142">
        <w:rPr>
          <w:rStyle w:val="Zvyraznenytextvodstavci"/>
        </w:rPr>
        <w:t>0</w:t>
      </w:r>
      <w:r w:rsidR="00CF6D52">
        <w:rPr>
          <w:lang w:eastAsia="cs-CZ"/>
        </w:rPr>
        <w:t>. Bude sloužit k regulaci kontrastu LCD displeje.</w:t>
      </w:r>
    </w:p>
    <w:p w14:paraId="3A4EDB13" w14:textId="550B4911" w:rsidR="00E84917" w:rsidRDefault="00E84917" w:rsidP="00574CC0">
      <w:pPr>
        <w:pStyle w:val="Odstavecseseznamem"/>
        <w:numPr>
          <w:ilvl w:val="0"/>
          <w:numId w:val="5"/>
        </w:numPr>
        <w:rPr>
          <w:lang w:eastAsia="cs-CZ"/>
        </w:rPr>
      </w:pPr>
      <w:r>
        <w:rPr>
          <w:lang w:eastAsia="cs-CZ"/>
        </w:rPr>
        <w:t>LCD displej zasuňte do kontaktního pole.</w:t>
      </w:r>
    </w:p>
    <w:p w14:paraId="2B32C062" w14:textId="6FBC081C" w:rsidR="00E84917" w:rsidRDefault="00E84917" w:rsidP="00574CC0">
      <w:pPr>
        <w:pStyle w:val="Odstavecseseznamem"/>
        <w:numPr>
          <w:ilvl w:val="0"/>
          <w:numId w:val="5"/>
        </w:numPr>
        <w:rPr>
          <w:lang w:eastAsia="cs-CZ"/>
        </w:rPr>
      </w:pPr>
      <w:r>
        <w:rPr>
          <w:lang w:eastAsia="cs-CZ"/>
        </w:rPr>
        <w:t xml:space="preserve">Vývody z LCD displeje </w:t>
      </w:r>
      <w:r w:rsidR="00B66500">
        <w:rPr>
          <w:lang w:eastAsia="cs-CZ"/>
        </w:rPr>
        <w:t xml:space="preserve">zapojeny následně: </w:t>
      </w:r>
      <w:proofErr w:type="spellStart"/>
      <w:r w:rsidR="00B66500" w:rsidRPr="003466B9">
        <w:rPr>
          <w:rStyle w:val="Zvyraznenytextvodstavci"/>
        </w:rPr>
        <w:t>Vss</w:t>
      </w:r>
      <w:proofErr w:type="spellEnd"/>
      <w:r w:rsidR="00B66500">
        <w:rPr>
          <w:lang w:eastAsia="cs-CZ"/>
        </w:rPr>
        <w:t xml:space="preserve"> na zem, </w:t>
      </w:r>
      <w:proofErr w:type="spellStart"/>
      <w:r w:rsidR="00B66500" w:rsidRPr="003466B9">
        <w:rPr>
          <w:rStyle w:val="Zvyraznenytextvodstavci"/>
        </w:rPr>
        <w:t>Vcc</w:t>
      </w:r>
      <w:proofErr w:type="spellEnd"/>
      <w:r w:rsidR="00B66500">
        <w:rPr>
          <w:lang w:eastAsia="cs-CZ"/>
        </w:rPr>
        <w:t xml:space="preserve"> na </w:t>
      </w:r>
      <w:proofErr w:type="gramStart"/>
      <w:r w:rsidR="00B66500">
        <w:rPr>
          <w:lang w:eastAsia="cs-CZ"/>
        </w:rPr>
        <w:t>5V</w:t>
      </w:r>
      <w:proofErr w:type="gramEnd"/>
      <w:r w:rsidR="00B66500">
        <w:rPr>
          <w:lang w:eastAsia="cs-CZ"/>
        </w:rPr>
        <w:t xml:space="preserve">, </w:t>
      </w:r>
      <w:r w:rsidR="00B66500" w:rsidRPr="003466B9">
        <w:rPr>
          <w:rStyle w:val="Zvyraznenytextvodstavci"/>
        </w:rPr>
        <w:t>V0</w:t>
      </w:r>
      <w:r w:rsidR="00B66500">
        <w:rPr>
          <w:lang w:eastAsia="cs-CZ"/>
        </w:rPr>
        <w:t xml:space="preserve"> na prostřední vývod potenciometru, </w:t>
      </w:r>
      <w:r w:rsidR="00B66500" w:rsidRPr="003466B9">
        <w:rPr>
          <w:rStyle w:val="Zvyraznenytextvodstavci"/>
        </w:rPr>
        <w:t>RS</w:t>
      </w:r>
      <w:r w:rsidR="00B66500">
        <w:rPr>
          <w:lang w:eastAsia="cs-CZ"/>
        </w:rPr>
        <w:t xml:space="preserve"> je připojen do pinu 5 na desce Arduino, </w:t>
      </w:r>
      <w:r w:rsidR="00B66500" w:rsidRPr="003466B9">
        <w:rPr>
          <w:rStyle w:val="Zvyraznenytextvodstavci"/>
        </w:rPr>
        <w:t>RW</w:t>
      </w:r>
      <w:r w:rsidR="00B66500">
        <w:rPr>
          <w:lang w:eastAsia="cs-CZ"/>
        </w:rPr>
        <w:t xml:space="preserve"> je připojen k zemi, </w:t>
      </w:r>
      <w:r w:rsidR="00CF6F10" w:rsidRPr="003466B9">
        <w:rPr>
          <w:rStyle w:val="Zvyraznenytextvodstavci"/>
        </w:rPr>
        <w:t>E</w:t>
      </w:r>
      <w:r w:rsidR="00CF6F10">
        <w:rPr>
          <w:lang w:eastAsia="cs-CZ"/>
        </w:rPr>
        <w:t xml:space="preserve"> je připojen na pin 6, </w:t>
      </w:r>
      <w:r w:rsidR="00CF6F10" w:rsidRPr="003466B9">
        <w:rPr>
          <w:rStyle w:val="Zvyraznenytextvodstavci"/>
        </w:rPr>
        <w:t>D4</w:t>
      </w:r>
      <w:r w:rsidR="00CF6F10">
        <w:rPr>
          <w:lang w:eastAsia="cs-CZ"/>
        </w:rPr>
        <w:t xml:space="preserve"> je připojen na pin 7, </w:t>
      </w:r>
      <w:r w:rsidR="00CF6F10" w:rsidRPr="003466B9">
        <w:rPr>
          <w:rStyle w:val="Zvyraznenytextvodstavci"/>
        </w:rPr>
        <w:t>D5</w:t>
      </w:r>
      <w:r w:rsidR="00CF6F10">
        <w:rPr>
          <w:lang w:eastAsia="cs-CZ"/>
        </w:rPr>
        <w:t xml:space="preserve"> je připojen na pin 8, </w:t>
      </w:r>
      <w:r w:rsidR="00CF6F10" w:rsidRPr="003466B9">
        <w:rPr>
          <w:rStyle w:val="Zvyraznenytextvodstavci"/>
        </w:rPr>
        <w:t>D6</w:t>
      </w:r>
      <w:r w:rsidR="00CF6F10">
        <w:rPr>
          <w:lang w:eastAsia="cs-CZ"/>
        </w:rPr>
        <w:t xml:space="preserve"> na pin 9, </w:t>
      </w:r>
      <w:r w:rsidR="00CF6F10" w:rsidRPr="003466B9">
        <w:rPr>
          <w:rStyle w:val="Zvyraznenytextvodstavci"/>
        </w:rPr>
        <w:t>D7</w:t>
      </w:r>
      <w:r w:rsidR="00CF6F10">
        <w:rPr>
          <w:lang w:eastAsia="cs-CZ"/>
        </w:rPr>
        <w:t xml:space="preserve"> na pin 10. Vývod </w:t>
      </w:r>
      <w:r w:rsidR="00CF6F10" w:rsidRPr="003466B9">
        <w:rPr>
          <w:rStyle w:val="Zvyraznenytextvodstavci"/>
        </w:rPr>
        <w:t>A</w:t>
      </w:r>
      <w:r w:rsidR="00CF6F10">
        <w:rPr>
          <w:lang w:eastAsia="cs-CZ"/>
        </w:rPr>
        <w:t xml:space="preserve"> je připojen k 5V a </w:t>
      </w:r>
      <w:r w:rsidR="00CF6F10" w:rsidRPr="003466B9">
        <w:rPr>
          <w:rStyle w:val="Zvyraznenytextvodstavci"/>
        </w:rPr>
        <w:t>K</w:t>
      </w:r>
      <w:r w:rsidR="00CF6F10">
        <w:rPr>
          <w:lang w:eastAsia="cs-CZ"/>
        </w:rPr>
        <w:t> je připojen na zem.</w:t>
      </w:r>
    </w:p>
    <w:p w14:paraId="76079527" w14:textId="7BC7D277" w:rsidR="003A353F" w:rsidRPr="006C51DE" w:rsidRDefault="003A353F" w:rsidP="00574CC0">
      <w:pPr>
        <w:pStyle w:val="Odstavecseseznamem"/>
        <w:numPr>
          <w:ilvl w:val="0"/>
          <w:numId w:val="5"/>
        </w:numPr>
        <w:rPr>
          <w:lang w:eastAsia="cs-CZ"/>
        </w:rPr>
      </w:pPr>
      <w:r>
        <w:rPr>
          <w:lang w:eastAsia="cs-CZ"/>
        </w:rPr>
        <w:t>Teplotní čidlo je připojeno stejně jako v přechozím příkladu, tj. vývod (</w:t>
      </w:r>
      <w:r w:rsidRPr="003A353F">
        <w:rPr>
          <w:rStyle w:val="Zvyraznenytextvodstavci"/>
        </w:rPr>
        <w:t>+</w:t>
      </w:r>
      <w:r>
        <w:rPr>
          <w:lang w:eastAsia="cs-CZ"/>
        </w:rPr>
        <w:t xml:space="preserve">) je na napájení </w:t>
      </w:r>
      <w:proofErr w:type="gramStart"/>
      <w:r>
        <w:rPr>
          <w:lang w:eastAsia="cs-CZ"/>
        </w:rPr>
        <w:t>5V</w:t>
      </w:r>
      <w:proofErr w:type="gramEnd"/>
      <w:r>
        <w:rPr>
          <w:lang w:eastAsia="cs-CZ"/>
        </w:rPr>
        <w:t>, vývod (</w:t>
      </w:r>
      <w:r w:rsidRPr="003A353F">
        <w:rPr>
          <w:rStyle w:val="Zvyraznenytextvodstavci"/>
        </w:rPr>
        <w:t>-</w:t>
      </w:r>
      <w:r>
        <w:rPr>
          <w:lang w:eastAsia="cs-CZ"/>
        </w:rPr>
        <w:t>) na zem a vývod (</w:t>
      </w:r>
      <w:r w:rsidRPr="003A353F">
        <w:rPr>
          <w:rStyle w:val="Zvyraznenytextvodstavci"/>
        </w:rPr>
        <w:t>S</w:t>
      </w:r>
      <w:r>
        <w:rPr>
          <w:lang w:eastAsia="cs-CZ"/>
        </w:rPr>
        <w:t xml:space="preserve">) je připojen na pin desky Arduino </w:t>
      </w:r>
      <w:r w:rsidRPr="003A353F">
        <w:rPr>
          <w:rStyle w:val="Zvyraznenytextvodstavci"/>
        </w:rPr>
        <w:t>4</w:t>
      </w:r>
      <w:r>
        <w:rPr>
          <w:lang w:eastAsia="cs-CZ"/>
        </w:rPr>
        <w:t>.</w:t>
      </w:r>
    </w:p>
    <w:p w14:paraId="3D02EE0C" w14:textId="77777777" w:rsidR="00C616B7" w:rsidRPr="00EF1E1E" w:rsidRDefault="00C616B7" w:rsidP="00C616B7">
      <w:pPr>
        <w:pStyle w:val="Nadpis3"/>
        <w:rPr>
          <w:lang w:eastAsia="cs-CZ"/>
        </w:rPr>
      </w:pPr>
      <w:r>
        <w:rPr>
          <w:lang w:eastAsia="cs-CZ"/>
        </w:rPr>
        <w:lastRenderedPageBreak/>
        <w:t>Programový kód</w:t>
      </w:r>
    </w:p>
    <w:p w14:paraId="347321BE" w14:textId="3C99EACA" w:rsidR="00C616B7" w:rsidRDefault="00C616B7" w:rsidP="00C616B7">
      <w:pPr>
        <w:rPr>
          <w:lang w:eastAsia="cs-CZ"/>
        </w:rPr>
      </w:pPr>
      <w:r>
        <w:rPr>
          <w:lang w:eastAsia="cs-CZ"/>
        </w:rPr>
        <w:t>Programový kód využívá knihovnu pro ovládání LCD displeje, která je v Arduino IDE již standardně nainstalovaná.</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C616B7" w14:paraId="0EDFF26E" w14:textId="77777777" w:rsidTr="004529A3">
        <w:trPr>
          <w:trHeight w:val="9960"/>
        </w:trPr>
        <w:tc>
          <w:tcPr>
            <w:tcW w:w="447" w:type="dxa"/>
            <w:tcBorders>
              <w:right w:val="single" w:sz="4" w:space="0" w:color="159294"/>
            </w:tcBorders>
            <w:shd w:val="clear" w:color="auto" w:fill="auto"/>
            <w:tcMar>
              <w:top w:w="113" w:type="dxa"/>
              <w:bottom w:w="113" w:type="dxa"/>
            </w:tcMar>
          </w:tcPr>
          <w:p w14:paraId="3FE258A1" w14:textId="6E0662F5" w:rsidR="00C616B7" w:rsidRPr="00A11C1E" w:rsidRDefault="00C616B7" w:rsidP="00EF6B0E">
            <w:pPr>
              <w:pStyle w:val="Arduinokod"/>
              <w:jc w:val="right"/>
              <w:rPr>
                <w:color w:val="159294"/>
              </w:rPr>
            </w:pPr>
            <w:r w:rsidRPr="00A11C1E">
              <w:rPr>
                <w:color w:val="159294"/>
              </w:rPr>
              <w:t>1</w:t>
            </w:r>
          </w:p>
          <w:p w14:paraId="696EF3D3" w14:textId="77777777" w:rsidR="00C616B7" w:rsidRPr="00A11C1E" w:rsidRDefault="00C616B7" w:rsidP="00EF6B0E">
            <w:pPr>
              <w:pStyle w:val="Arduinokod"/>
              <w:jc w:val="right"/>
              <w:rPr>
                <w:color w:val="159294"/>
              </w:rPr>
            </w:pPr>
            <w:r w:rsidRPr="00A11C1E">
              <w:rPr>
                <w:color w:val="159294"/>
              </w:rPr>
              <w:t>2</w:t>
            </w:r>
          </w:p>
          <w:p w14:paraId="608CCF99" w14:textId="77777777" w:rsidR="00C616B7" w:rsidRPr="00A11C1E" w:rsidRDefault="00C616B7" w:rsidP="00EF6B0E">
            <w:pPr>
              <w:pStyle w:val="Arduinokod"/>
              <w:jc w:val="right"/>
              <w:rPr>
                <w:color w:val="159294"/>
              </w:rPr>
            </w:pPr>
            <w:r w:rsidRPr="00A11C1E">
              <w:rPr>
                <w:color w:val="159294"/>
              </w:rPr>
              <w:t>3</w:t>
            </w:r>
          </w:p>
          <w:p w14:paraId="15051AA5" w14:textId="77777777" w:rsidR="00C616B7" w:rsidRPr="00A11C1E" w:rsidRDefault="00C616B7" w:rsidP="00EF6B0E">
            <w:pPr>
              <w:pStyle w:val="Arduinokod"/>
              <w:jc w:val="right"/>
              <w:rPr>
                <w:color w:val="159294"/>
              </w:rPr>
            </w:pPr>
            <w:r w:rsidRPr="00A11C1E">
              <w:rPr>
                <w:color w:val="159294"/>
              </w:rPr>
              <w:t>4</w:t>
            </w:r>
          </w:p>
          <w:p w14:paraId="7FDBDB4B" w14:textId="77777777" w:rsidR="00C616B7" w:rsidRPr="00A11C1E" w:rsidRDefault="00C616B7" w:rsidP="00EF6B0E">
            <w:pPr>
              <w:pStyle w:val="Arduinokod"/>
              <w:jc w:val="right"/>
              <w:rPr>
                <w:color w:val="159294"/>
              </w:rPr>
            </w:pPr>
            <w:r w:rsidRPr="00A11C1E">
              <w:rPr>
                <w:color w:val="159294"/>
              </w:rPr>
              <w:t>5</w:t>
            </w:r>
          </w:p>
          <w:p w14:paraId="3078C4A8" w14:textId="77777777" w:rsidR="00C616B7" w:rsidRPr="00A11C1E" w:rsidRDefault="00C616B7" w:rsidP="00EF6B0E">
            <w:pPr>
              <w:pStyle w:val="Arduinokod"/>
              <w:jc w:val="right"/>
              <w:rPr>
                <w:color w:val="159294"/>
              </w:rPr>
            </w:pPr>
            <w:r w:rsidRPr="00A11C1E">
              <w:rPr>
                <w:color w:val="159294"/>
              </w:rPr>
              <w:t>6</w:t>
            </w:r>
          </w:p>
          <w:p w14:paraId="241D36FA" w14:textId="77777777" w:rsidR="00C616B7" w:rsidRPr="00A11C1E" w:rsidRDefault="00C616B7" w:rsidP="00EF6B0E">
            <w:pPr>
              <w:pStyle w:val="Arduinokod"/>
              <w:jc w:val="right"/>
              <w:rPr>
                <w:color w:val="159294"/>
              </w:rPr>
            </w:pPr>
            <w:r w:rsidRPr="00A11C1E">
              <w:rPr>
                <w:color w:val="159294"/>
              </w:rPr>
              <w:t>7</w:t>
            </w:r>
          </w:p>
          <w:p w14:paraId="0FD2D569" w14:textId="77777777" w:rsidR="00C616B7" w:rsidRPr="00A11C1E" w:rsidRDefault="00C616B7" w:rsidP="00EF6B0E">
            <w:pPr>
              <w:pStyle w:val="Arduinokod"/>
              <w:jc w:val="right"/>
              <w:rPr>
                <w:color w:val="159294"/>
              </w:rPr>
            </w:pPr>
            <w:r w:rsidRPr="00A11C1E">
              <w:rPr>
                <w:color w:val="159294"/>
              </w:rPr>
              <w:t>8</w:t>
            </w:r>
          </w:p>
          <w:p w14:paraId="2651E6A7" w14:textId="77777777" w:rsidR="00C616B7" w:rsidRPr="00A11C1E" w:rsidRDefault="00C616B7" w:rsidP="00EF6B0E">
            <w:pPr>
              <w:pStyle w:val="Arduinokod"/>
              <w:jc w:val="right"/>
              <w:rPr>
                <w:color w:val="159294"/>
              </w:rPr>
            </w:pPr>
            <w:r w:rsidRPr="00A11C1E">
              <w:rPr>
                <w:color w:val="159294"/>
              </w:rPr>
              <w:t>9</w:t>
            </w:r>
          </w:p>
          <w:p w14:paraId="2F0A4F6A" w14:textId="77777777" w:rsidR="00C616B7" w:rsidRDefault="00C616B7" w:rsidP="00EF6B0E">
            <w:pPr>
              <w:pStyle w:val="Arduinokod"/>
              <w:jc w:val="right"/>
              <w:rPr>
                <w:color w:val="159294"/>
              </w:rPr>
            </w:pPr>
            <w:r w:rsidRPr="00A11C1E">
              <w:rPr>
                <w:color w:val="159294"/>
              </w:rPr>
              <w:t>10</w:t>
            </w:r>
          </w:p>
          <w:p w14:paraId="39955892" w14:textId="77777777" w:rsidR="00C616B7" w:rsidRDefault="00C616B7" w:rsidP="00EF6B0E">
            <w:pPr>
              <w:pStyle w:val="Arduinokod"/>
              <w:jc w:val="right"/>
              <w:rPr>
                <w:color w:val="159294"/>
              </w:rPr>
            </w:pPr>
            <w:r>
              <w:rPr>
                <w:color w:val="159294"/>
              </w:rPr>
              <w:t>11</w:t>
            </w:r>
          </w:p>
          <w:p w14:paraId="3173A252" w14:textId="77777777" w:rsidR="00C616B7" w:rsidRDefault="00C616B7" w:rsidP="00EF6B0E">
            <w:pPr>
              <w:pStyle w:val="Arduinokod"/>
              <w:jc w:val="right"/>
              <w:rPr>
                <w:color w:val="159294"/>
              </w:rPr>
            </w:pPr>
            <w:r>
              <w:rPr>
                <w:color w:val="159294"/>
              </w:rPr>
              <w:t>12</w:t>
            </w:r>
          </w:p>
          <w:p w14:paraId="3C26EFFE" w14:textId="77777777" w:rsidR="00C616B7" w:rsidRDefault="00C616B7" w:rsidP="00EF6B0E">
            <w:pPr>
              <w:pStyle w:val="Arduinokod"/>
              <w:jc w:val="right"/>
              <w:rPr>
                <w:color w:val="159294"/>
              </w:rPr>
            </w:pPr>
            <w:r>
              <w:rPr>
                <w:color w:val="159294"/>
              </w:rPr>
              <w:t>13</w:t>
            </w:r>
          </w:p>
          <w:p w14:paraId="3CD1B2B3" w14:textId="77777777" w:rsidR="00C616B7" w:rsidRDefault="00C616B7" w:rsidP="00EF6B0E">
            <w:pPr>
              <w:pStyle w:val="Arduinokod"/>
              <w:jc w:val="right"/>
              <w:rPr>
                <w:color w:val="159294"/>
              </w:rPr>
            </w:pPr>
            <w:r>
              <w:rPr>
                <w:color w:val="159294"/>
              </w:rPr>
              <w:t>14</w:t>
            </w:r>
          </w:p>
          <w:p w14:paraId="53C1452F" w14:textId="77777777" w:rsidR="00C616B7" w:rsidRDefault="00C616B7" w:rsidP="00EF6B0E">
            <w:pPr>
              <w:pStyle w:val="Arduinokod"/>
              <w:jc w:val="right"/>
              <w:rPr>
                <w:color w:val="159294"/>
              </w:rPr>
            </w:pPr>
            <w:r>
              <w:rPr>
                <w:color w:val="159294"/>
              </w:rPr>
              <w:t>15</w:t>
            </w:r>
          </w:p>
          <w:p w14:paraId="3887F2D8" w14:textId="77777777" w:rsidR="00C616B7" w:rsidRDefault="00C616B7" w:rsidP="00EF6B0E">
            <w:pPr>
              <w:pStyle w:val="Arduinokod"/>
              <w:jc w:val="right"/>
              <w:rPr>
                <w:color w:val="159294"/>
              </w:rPr>
            </w:pPr>
            <w:r>
              <w:rPr>
                <w:color w:val="159294"/>
              </w:rPr>
              <w:t>16</w:t>
            </w:r>
          </w:p>
          <w:p w14:paraId="527C08FB" w14:textId="77777777" w:rsidR="00C616B7" w:rsidRDefault="00C616B7" w:rsidP="00EF6B0E">
            <w:pPr>
              <w:pStyle w:val="Arduinokod"/>
              <w:jc w:val="right"/>
              <w:rPr>
                <w:color w:val="159294"/>
              </w:rPr>
            </w:pPr>
            <w:r>
              <w:rPr>
                <w:color w:val="159294"/>
              </w:rPr>
              <w:t>17</w:t>
            </w:r>
          </w:p>
          <w:p w14:paraId="7B716E14" w14:textId="77777777" w:rsidR="00C616B7" w:rsidRDefault="00C616B7" w:rsidP="00EF6B0E">
            <w:pPr>
              <w:pStyle w:val="Arduinokod"/>
              <w:jc w:val="right"/>
              <w:rPr>
                <w:color w:val="159294"/>
              </w:rPr>
            </w:pPr>
            <w:r>
              <w:rPr>
                <w:color w:val="159294"/>
              </w:rPr>
              <w:t>18</w:t>
            </w:r>
          </w:p>
          <w:p w14:paraId="3B6CDFE9" w14:textId="77777777" w:rsidR="00C616B7" w:rsidRDefault="00C616B7" w:rsidP="00EF6B0E">
            <w:pPr>
              <w:pStyle w:val="Arduinokod"/>
              <w:jc w:val="right"/>
              <w:rPr>
                <w:color w:val="159294"/>
              </w:rPr>
            </w:pPr>
            <w:r>
              <w:rPr>
                <w:color w:val="159294"/>
              </w:rPr>
              <w:t>19</w:t>
            </w:r>
          </w:p>
          <w:p w14:paraId="5AD6BF3D" w14:textId="19003943" w:rsidR="005F28F5" w:rsidRDefault="005F28F5" w:rsidP="00EF6B0E">
            <w:pPr>
              <w:pStyle w:val="Arduinokod"/>
              <w:jc w:val="right"/>
              <w:rPr>
                <w:color w:val="159294"/>
              </w:rPr>
            </w:pPr>
            <w:r>
              <w:rPr>
                <w:color w:val="159294"/>
              </w:rPr>
              <w:t>20</w:t>
            </w:r>
          </w:p>
          <w:p w14:paraId="38A18ACB" w14:textId="77777777" w:rsidR="005F28F5" w:rsidRDefault="005F28F5" w:rsidP="00EF6B0E">
            <w:pPr>
              <w:pStyle w:val="Arduinokod"/>
              <w:jc w:val="right"/>
              <w:rPr>
                <w:color w:val="159294"/>
              </w:rPr>
            </w:pPr>
            <w:r>
              <w:rPr>
                <w:color w:val="159294"/>
              </w:rPr>
              <w:t>21</w:t>
            </w:r>
          </w:p>
          <w:p w14:paraId="154F5CFD" w14:textId="77777777" w:rsidR="005F28F5" w:rsidRDefault="005F28F5" w:rsidP="00EF6B0E">
            <w:pPr>
              <w:pStyle w:val="Arduinokod"/>
              <w:jc w:val="right"/>
              <w:rPr>
                <w:color w:val="159294"/>
              </w:rPr>
            </w:pPr>
            <w:r>
              <w:rPr>
                <w:color w:val="159294"/>
              </w:rPr>
              <w:t>22</w:t>
            </w:r>
          </w:p>
          <w:p w14:paraId="75025867" w14:textId="77777777" w:rsidR="005F28F5" w:rsidRDefault="005F28F5" w:rsidP="00EF6B0E">
            <w:pPr>
              <w:pStyle w:val="Arduinokod"/>
              <w:jc w:val="right"/>
              <w:rPr>
                <w:color w:val="159294"/>
              </w:rPr>
            </w:pPr>
            <w:r>
              <w:rPr>
                <w:color w:val="159294"/>
              </w:rPr>
              <w:t>23</w:t>
            </w:r>
          </w:p>
          <w:p w14:paraId="6D66403B" w14:textId="77777777" w:rsidR="005F28F5" w:rsidRDefault="005F28F5" w:rsidP="00EF6B0E">
            <w:pPr>
              <w:pStyle w:val="Arduinokod"/>
              <w:jc w:val="right"/>
              <w:rPr>
                <w:color w:val="159294"/>
              </w:rPr>
            </w:pPr>
            <w:r>
              <w:rPr>
                <w:color w:val="159294"/>
              </w:rPr>
              <w:t>24</w:t>
            </w:r>
          </w:p>
          <w:p w14:paraId="4ECC44E6" w14:textId="77777777" w:rsidR="005F28F5" w:rsidRDefault="005F28F5" w:rsidP="00EF6B0E">
            <w:pPr>
              <w:pStyle w:val="Arduinokod"/>
              <w:jc w:val="right"/>
              <w:rPr>
                <w:color w:val="159294"/>
              </w:rPr>
            </w:pPr>
            <w:r>
              <w:rPr>
                <w:color w:val="159294"/>
              </w:rPr>
              <w:t>25</w:t>
            </w:r>
          </w:p>
          <w:p w14:paraId="68F3705B" w14:textId="77777777" w:rsidR="005F28F5" w:rsidRDefault="005F28F5" w:rsidP="00EF6B0E">
            <w:pPr>
              <w:pStyle w:val="Arduinokod"/>
              <w:jc w:val="right"/>
              <w:rPr>
                <w:color w:val="159294"/>
              </w:rPr>
            </w:pPr>
            <w:r>
              <w:rPr>
                <w:color w:val="159294"/>
              </w:rPr>
              <w:t>26</w:t>
            </w:r>
          </w:p>
          <w:p w14:paraId="13B89D57" w14:textId="77777777" w:rsidR="005F28F5" w:rsidRDefault="005F28F5" w:rsidP="00EF6B0E">
            <w:pPr>
              <w:pStyle w:val="Arduinokod"/>
              <w:jc w:val="right"/>
              <w:rPr>
                <w:color w:val="159294"/>
              </w:rPr>
            </w:pPr>
            <w:r>
              <w:rPr>
                <w:color w:val="159294"/>
              </w:rPr>
              <w:t>27</w:t>
            </w:r>
          </w:p>
          <w:p w14:paraId="32D4E876" w14:textId="77777777" w:rsidR="005F28F5" w:rsidRDefault="005F28F5" w:rsidP="00EF6B0E">
            <w:pPr>
              <w:pStyle w:val="Arduinokod"/>
              <w:jc w:val="right"/>
              <w:rPr>
                <w:color w:val="159294"/>
              </w:rPr>
            </w:pPr>
            <w:r>
              <w:rPr>
                <w:color w:val="159294"/>
              </w:rPr>
              <w:t>28</w:t>
            </w:r>
          </w:p>
          <w:p w14:paraId="2E125F3B" w14:textId="77777777" w:rsidR="005F28F5" w:rsidRDefault="005F28F5" w:rsidP="00EF6B0E">
            <w:pPr>
              <w:pStyle w:val="Arduinokod"/>
              <w:jc w:val="right"/>
              <w:rPr>
                <w:color w:val="159294"/>
              </w:rPr>
            </w:pPr>
            <w:r>
              <w:rPr>
                <w:color w:val="159294"/>
              </w:rPr>
              <w:t>29</w:t>
            </w:r>
          </w:p>
          <w:p w14:paraId="42FD0A95" w14:textId="77777777" w:rsidR="005F28F5" w:rsidRDefault="005F28F5" w:rsidP="00EF6B0E">
            <w:pPr>
              <w:pStyle w:val="Arduinokod"/>
              <w:jc w:val="right"/>
              <w:rPr>
                <w:color w:val="159294"/>
              </w:rPr>
            </w:pPr>
            <w:r>
              <w:rPr>
                <w:color w:val="159294"/>
              </w:rPr>
              <w:t>30</w:t>
            </w:r>
          </w:p>
          <w:p w14:paraId="0F2089FC" w14:textId="77777777" w:rsidR="005F28F5" w:rsidRDefault="005F28F5" w:rsidP="00EF6B0E">
            <w:pPr>
              <w:pStyle w:val="Arduinokod"/>
              <w:jc w:val="right"/>
              <w:rPr>
                <w:color w:val="159294"/>
              </w:rPr>
            </w:pPr>
            <w:r>
              <w:rPr>
                <w:color w:val="159294"/>
              </w:rPr>
              <w:t>31</w:t>
            </w:r>
          </w:p>
          <w:p w14:paraId="16D1AE73" w14:textId="77777777" w:rsidR="005F28F5" w:rsidRDefault="005F28F5" w:rsidP="00EF6B0E">
            <w:pPr>
              <w:pStyle w:val="Arduinokod"/>
              <w:jc w:val="right"/>
              <w:rPr>
                <w:color w:val="159294"/>
              </w:rPr>
            </w:pPr>
            <w:r>
              <w:rPr>
                <w:color w:val="159294"/>
              </w:rPr>
              <w:t>32</w:t>
            </w:r>
          </w:p>
          <w:p w14:paraId="741A1728" w14:textId="77777777" w:rsidR="005F28F5" w:rsidRDefault="005F28F5" w:rsidP="00EF6B0E">
            <w:pPr>
              <w:pStyle w:val="Arduinokod"/>
              <w:jc w:val="right"/>
              <w:rPr>
                <w:color w:val="159294"/>
              </w:rPr>
            </w:pPr>
            <w:r>
              <w:rPr>
                <w:color w:val="159294"/>
              </w:rPr>
              <w:t>33</w:t>
            </w:r>
          </w:p>
          <w:p w14:paraId="563D5E6C" w14:textId="77777777" w:rsidR="005F28F5" w:rsidRDefault="005F28F5" w:rsidP="00EF6B0E">
            <w:pPr>
              <w:pStyle w:val="Arduinokod"/>
              <w:jc w:val="right"/>
              <w:rPr>
                <w:color w:val="159294"/>
              </w:rPr>
            </w:pPr>
            <w:r>
              <w:rPr>
                <w:color w:val="159294"/>
              </w:rPr>
              <w:t>34</w:t>
            </w:r>
          </w:p>
          <w:p w14:paraId="6E1BB451" w14:textId="77777777" w:rsidR="005F28F5" w:rsidRDefault="005F28F5" w:rsidP="00EF6B0E">
            <w:pPr>
              <w:pStyle w:val="Arduinokod"/>
              <w:jc w:val="right"/>
              <w:rPr>
                <w:color w:val="159294"/>
              </w:rPr>
            </w:pPr>
            <w:r>
              <w:rPr>
                <w:color w:val="159294"/>
              </w:rPr>
              <w:t>35</w:t>
            </w:r>
          </w:p>
          <w:p w14:paraId="6081EFA7" w14:textId="77777777" w:rsidR="005F28F5" w:rsidRDefault="005F28F5" w:rsidP="00EF6B0E">
            <w:pPr>
              <w:pStyle w:val="Arduinokod"/>
              <w:jc w:val="right"/>
              <w:rPr>
                <w:color w:val="159294"/>
              </w:rPr>
            </w:pPr>
            <w:r>
              <w:rPr>
                <w:color w:val="159294"/>
              </w:rPr>
              <w:t>36</w:t>
            </w:r>
          </w:p>
          <w:p w14:paraId="1D9CDCC0" w14:textId="77777777" w:rsidR="005F28F5" w:rsidRDefault="005F28F5" w:rsidP="00EF6B0E">
            <w:pPr>
              <w:pStyle w:val="Arduinokod"/>
              <w:jc w:val="right"/>
              <w:rPr>
                <w:color w:val="159294"/>
              </w:rPr>
            </w:pPr>
            <w:r>
              <w:rPr>
                <w:color w:val="159294"/>
              </w:rPr>
              <w:t>37</w:t>
            </w:r>
          </w:p>
          <w:p w14:paraId="5812414E" w14:textId="77777777" w:rsidR="005F28F5" w:rsidRDefault="005F28F5" w:rsidP="00EF6B0E">
            <w:pPr>
              <w:pStyle w:val="Arduinokod"/>
              <w:jc w:val="right"/>
              <w:rPr>
                <w:color w:val="159294"/>
              </w:rPr>
            </w:pPr>
            <w:r>
              <w:rPr>
                <w:color w:val="159294"/>
              </w:rPr>
              <w:t>38</w:t>
            </w:r>
          </w:p>
          <w:p w14:paraId="499900DB" w14:textId="0369C7E4" w:rsidR="005F28F5" w:rsidRPr="00A11C1E" w:rsidRDefault="005F28F5" w:rsidP="004529A3">
            <w:pPr>
              <w:pStyle w:val="Arduinokod"/>
              <w:jc w:val="right"/>
              <w:rPr>
                <w:color w:val="159294"/>
              </w:rPr>
            </w:pPr>
            <w:r>
              <w:rPr>
                <w:color w:val="159294"/>
              </w:rPr>
              <w:t>39</w:t>
            </w:r>
          </w:p>
        </w:tc>
        <w:tc>
          <w:tcPr>
            <w:tcW w:w="6798" w:type="dxa"/>
            <w:tcBorders>
              <w:left w:val="single" w:sz="4" w:space="0" w:color="159294"/>
            </w:tcBorders>
            <w:shd w:val="clear" w:color="auto" w:fill="auto"/>
            <w:tcMar>
              <w:top w:w="113" w:type="dxa"/>
              <w:left w:w="227" w:type="dxa"/>
              <w:bottom w:w="113" w:type="dxa"/>
            </w:tcMar>
          </w:tcPr>
          <w:p w14:paraId="0ADEB10B" w14:textId="555F9110" w:rsidR="00806034" w:rsidRPr="004B3352" w:rsidRDefault="00806034" w:rsidP="004B3352">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&lt;dht11.h&gt;</w:t>
            </w:r>
          </w:p>
          <w:p w14:paraId="1C3AA400" w14:textId="31AC7E96" w:rsidR="00806034" w:rsidRPr="004B3352" w:rsidRDefault="00806034" w:rsidP="004B3352">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26FBF07D" w14:textId="77777777" w:rsidR="00806034" w:rsidRPr="004B3352" w:rsidRDefault="00806034" w:rsidP="004B3352">
            <w:pPr>
              <w:pStyle w:val="Arduinokod"/>
              <w:rPr>
                <w:color w:val="000000" w:themeColor="text1"/>
              </w:rPr>
            </w:pPr>
          </w:p>
          <w:p w14:paraId="2A45AD46"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4E15234E"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1BF84F1D"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d4Pin = 7;</w:t>
            </w:r>
          </w:p>
          <w:p w14:paraId="1FFFD4F8"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d5Pin = 8;</w:t>
            </w:r>
          </w:p>
          <w:p w14:paraId="3499E1DF" w14:textId="77777777"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d6Pin = 9;</w:t>
            </w:r>
          </w:p>
          <w:p w14:paraId="1D371A12" w14:textId="69CB684A" w:rsidR="00806034" w:rsidRPr="004B3352" w:rsidRDefault="00806034" w:rsidP="004B3352">
            <w:pPr>
              <w:pStyle w:val="Arduinokod"/>
              <w:rPr>
                <w:color w:val="000000" w:themeColor="text1"/>
              </w:rPr>
            </w:pPr>
            <w:proofErr w:type="spellStart"/>
            <w:r w:rsidRPr="004B3352">
              <w:t>int</w:t>
            </w:r>
            <w:proofErr w:type="spellEnd"/>
            <w:r w:rsidRPr="004B3352">
              <w:rPr>
                <w:color w:val="000000" w:themeColor="text1"/>
              </w:rPr>
              <w:t xml:space="preserve"> d7Pin = 10;</w:t>
            </w:r>
          </w:p>
          <w:p w14:paraId="65EFF443" w14:textId="5773C856" w:rsidR="00806034" w:rsidRPr="004B3352" w:rsidRDefault="00806034" w:rsidP="004B3352">
            <w:pPr>
              <w:pStyle w:val="Arduinokod"/>
              <w:rPr>
                <w:color w:val="000000" w:themeColor="text1"/>
              </w:rPr>
            </w:pPr>
            <w:proofErr w:type="spellStart"/>
            <w:r w:rsidRPr="004B3352">
              <w:t>LiquidCrystal</w:t>
            </w:r>
            <w:proofErr w:type="spellEnd"/>
            <w:r w:rsidR="004B3352">
              <w:rPr>
                <w:color w:val="000000" w:themeColor="text1"/>
              </w:rPr>
              <w:t xml:space="preserve"> LCD(</w:t>
            </w:r>
            <w:proofErr w:type="gramStart"/>
            <w:r w:rsidR="004B3352">
              <w:rPr>
                <w:color w:val="000000" w:themeColor="text1"/>
              </w:rPr>
              <w:t>rsPin,ePin</w:t>
            </w:r>
            <w:proofErr w:type="gramEnd"/>
            <w:r w:rsidR="004B3352">
              <w:rPr>
                <w:color w:val="000000" w:themeColor="text1"/>
              </w:rPr>
              <w:t>,d4Pin,d5Pin,d6Pin,</w:t>
            </w:r>
            <w:r w:rsidRPr="004B3352">
              <w:rPr>
                <w:color w:val="000000" w:themeColor="text1"/>
              </w:rPr>
              <w:t>d7Pin);</w:t>
            </w:r>
          </w:p>
          <w:p w14:paraId="417A925F" w14:textId="00AF354E" w:rsidR="00806034" w:rsidRPr="004B3352" w:rsidRDefault="00806034" w:rsidP="004B3352">
            <w:pPr>
              <w:pStyle w:val="Arduinokod"/>
              <w:rPr>
                <w:color w:val="000000" w:themeColor="text1"/>
              </w:rPr>
            </w:pPr>
          </w:p>
          <w:p w14:paraId="4B4DB01F" w14:textId="1E3C7E10" w:rsidR="00806034" w:rsidRPr="004B3352" w:rsidRDefault="00806034" w:rsidP="004B3352">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7E6A7012" w14:textId="77777777" w:rsidR="00806034" w:rsidRPr="004B3352" w:rsidRDefault="00806034" w:rsidP="004B3352">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545A686F" w14:textId="77777777" w:rsidR="00806034" w:rsidRPr="004B3352" w:rsidRDefault="00806034" w:rsidP="004B3352">
            <w:pPr>
              <w:pStyle w:val="Arduinokod"/>
              <w:rPr>
                <w:color w:val="000000" w:themeColor="text1"/>
              </w:rPr>
            </w:pPr>
          </w:p>
          <w:p w14:paraId="2B655AF1" w14:textId="77777777" w:rsidR="00806034" w:rsidRPr="004B3352" w:rsidRDefault="00806034" w:rsidP="004B3352">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6A5EA99D" w14:textId="5450BAE3" w:rsidR="00806034" w:rsidRPr="004B3352" w:rsidRDefault="00806034" w:rsidP="004B3352">
            <w:pPr>
              <w:pStyle w:val="Arduinokod"/>
              <w:rPr>
                <w:color w:val="000000" w:themeColor="text1"/>
              </w:rPr>
            </w:pPr>
            <w:r w:rsidRPr="004B3352">
              <w:rPr>
                <w:color w:val="000000" w:themeColor="text1"/>
              </w:rPr>
              <w:t>{</w:t>
            </w:r>
          </w:p>
          <w:p w14:paraId="4C9DD29D" w14:textId="0E3B5749"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5DA59E0F" w14:textId="261B8F4C"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35AD9B2A" w14:textId="598D499C"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60265B72" w14:textId="676C5D3A"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3A8EFF4E" w14:textId="717E91B6" w:rsidR="00806034" w:rsidRPr="004B3352" w:rsidRDefault="00806034" w:rsidP="004B3352">
            <w:pPr>
              <w:pStyle w:val="Arduinokod"/>
              <w:rPr>
                <w:color w:val="000000" w:themeColor="text1"/>
              </w:rPr>
            </w:pPr>
            <w:r w:rsidRPr="004B3352">
              <w:rPr>
                <w:color w:val="000000" w:themeColor="text1"/>
              </w:rPr>
              <w:t xml:space="preserve">  </w:t>
            </w:r>
          </w:p>
          <w:p w14:paraId="1AE5137A" w14:textId="0DE8C46C"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6128F560" w14:textId="20DD7759"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7B5A5DB5" w14:textId="77777777" w:rsidR="00806034" w:rsidRPr="004B3352" w:rsidRDefault="00806034" w:rsidP="004B3352">
            <w:pPr>
              <w:pStyle w:val="Arduinokod"/>
              <w:rPr>
                <w:color w:val="000000" w:themeColor="text1"/>
              </w:rPr>
            </w:pPr>
            <w:r w:rsidRPr="004B3352">
              <w:rPr>
                <w:color w:val="000000" w:themeColor="text1"/>
              </w:rPr>
              <w:t>}</w:t>
            </w:r>
          </w:p>
          <w:p w14:paraId="54C9CFEE" w14:textId="77777777" w:rsidR="00806034" w:rsidRPr="004B3352" w:rsidRDefault="00806034" w:rsidP="004B3352">
            <w:pPr>
              <w:pStyle w:val="Arduinokod"/>
              <w:rPr>
                <w:color w:val="000000" w:themeColor="text1"/>
              </w:rPr>
            </w:pPr>
          </w:p>
          <w:p w14:paraId="5D3ABBF2" w14:textId="77777777" w:rsidR="00806034" w:rsidRPr="004B3352" w:rsidRDefault="00806034" w:rsidP="004B3352">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loop</w:t>
            </w:r>
            <w:proofErr w:type="spellEnd"/>
            <w:r w:rsidRPr="004B3352">
              <w:rPr>
                <w:color w:val="000000" w:themeColor="text1"/>
              </w:rPr>
              <w:t>(</w:t>
            </w:r>
            <w:proofErr w:type="gramEnd"/>
            <w:r w:rsidRPr="004B3352">
              <w:rPr>
                <w:color w:val="000000" w:themeColor="text1"/>
              </w:rPr>
              <w:t>)</w:t>
            </w:r>
          </w:p>
          <w:p w14:paraId="31490EA1" w14:textId="77777777" w:rsidR="00806034" w:rsidRPr="004B3352" w:rsidRDefault="00806034" w:rsidP="004B3352">
            <w:pPr>
              <w:pStyle w:val="Arduinokod"/>
              <w:rPr>
                <w:color w:val="000000" w:themeColor="text1"/>
              </w:rPr>
            </w:pPr>
            <w:r w:rsidRPr="004B3352">
              <w:rPr>
                <w:color w:val="000000" w:themeColor="text1"/>
              </w:rPr>
              <w:t>{</w:t>
            </w:r>
          </w:p>
          <w:p w14:paraId="5AC2F68D" w14:textId="77777777" w:rsidR="00806034" w:rsidRPr="004B3352" w:rsidRDefault="00806034" w:rsidP="004B3352">
            <w:pPr>
              <w:pStyle w:val="Arduinokod"/>
              <w:rPr>
                <w:color w:val="000000" w:themeColor="text1"/>
              </w:rPr>
            </w:pPr>
            <w:r w:rsidRPr="004B3352">
              <w:rPr>
                <w:color w:val="000000" w:themeColor="text1"/>
              </w:rPr>
              <w:t xml:space="preserve">  </w:t>
            </w:r>
            <w:proofErr w:type="spellStart"/>
            <w:proofErr w:type="gramStart"/>
            <w:r w:rsidRPr="004B3352">
              <w:rPr>
                <w:color w:val="000000" w:themeColor="text1"/>
              </w:rPr>
              <w:t>cidlo.</w:t>
            </w:r>
            <w:r w:rsidRPr="00C25B20">
              <w:t>read</w:t>
            </w:r>
            <w:proofErr w:type="spellEnd"/>
            <w:proofErr w:type="gramEnd"/>
            <w:r w:rsidRPr="004B3352">
              <w:rPr>
                <w:color w:val="000000" w:themeColor="text1"/>
              </w:rPr>
              <w:t>(</w:t>
            </w:r>
            <w:proofErr w:type="spellStart"/>
            <w:r w:rsidRPr="004B3352">
              <w:rPr>
                <w:color w:val="000000" w:themeColor="text1"/>
              </w:rPr>
              <w:t>dhtpin</w:t>
            </w:r>
            <w:proofErr w:type="spellEnd"/>
            <w:r w:rsidRPr="004B3352">
              <w:rPr>
                <w:color w:val="000000" w:themeColor="text1"/>
              </w:rPr>
              <w:t>);</w:t>
            </w:r>
          </w:p>
          <w:p w14:paraId="047964AE" w14:textId="70880960" w:rsidR="00806034" w:rsidRPr="004B3352" w:rsidRDefault="00806034" w:rsidP="004B3352">
            <w:pPr>
              <w:pStyle w:val="Arduinokod"/>
              <w:rPr>
                <w:color w:val="000000" w:themeColor="text1"/>
              </w:rPr>
            </w:pPr>
            <w:r w:rsidRPr="004B3352">
              <w:rPr>
                <w:color w:val="000000" w:themeColor="text1"/>
              </w:rPr>
              <w:t xml:space="preserve">  </w:t>
            </w:r>
          </w:p>
          <w:p w14:paraId="40181870" w14:textId="634172E8"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(9,0);</w:t>
            </w:r>
          </w:p>
          <w:p w14:paraId="776E677C" w14:textId="1E6C483F"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cidlo.temperature</w:t>
            </w:r>
            <w:proofErr w:type="spellEnd"/>
            <w:proofErr w:type="gramEnd"/>
            <w:r w:rsidRPr="004B3352">
              <w:rPr>
                <w:color w:val="000000" w:themeColor="text1"/>
              </w:rPr>
              <w:t>);</w:t>
            </w:r>
          </w:p>
          <w:p w14:paraId="61850857" w14:textId="74C31D3D"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(13,0);</w:t>
            </w:r>
          </w:p>
          <w:p w14:paraId="479DDB08" w14:textId="41CC1F45"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r w:rsidRPr="004B3352">
              <w:rPr>
                <w:color w:val="000000" w:themeColor="text1"/>
              </w:rPr>
              <w:t>char</w:t>
            </w:r>
            <w:proofErr w:type="spellEnd"/>
            <w:r w:rsidRPr="004B3352">
              <w:rPr>
                <w:color w:val="000000" w:themeColor="text1"/>
              </w:rPr>
              <w:t>)223);</w:t>
            </w:r>
          </w:p>
          <w:p w14:paraId="0DE88B31" w14:textId="4324CB3F"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"C"</w:t>
            </w:r>
            <w:r w:rsidRPr="004B3352">
              <w:rPr>
                <w:color w:val="000000" w:themeColor="text1"/>
              </w:rPr>
              <w:t>);</w:t>
            </w:r>
          </w:p>
          <w:p w14:paraId="2D307CA4" w14:textId="4E7A9998" w:rsidR="00806034" w:rsidRPr="004B3352" w:rsidRDefault="00806034" w:rsidP="004B3352">
            <w:pPr>
              <w:pStyle w:val="Arduinokod"/>
              <w:rPr>
                <w:color w:val="000000" w:themeColor="text1"/>
              </w:rPr>
            </w:pPr>
            <w:r w:rsidRPr="004B3352">
              <w:rPr>
                <w:color w:val="000000" w:themeColor="text1"/>
              </w:rPr>
              <w:t xml:space="preserve">  </w:t>
            </w:r>
          </w:p>
          <w:p w14:paraId="382A6F01" w14:textId="56D40067"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(9,1);</w:t>
            </w:r>
          </w:p>
          <w:p w14:paraId="4EF14185" w14:textId="194AC81A" w:rsidR="00806034" w:rsidRPr="004B3352" w:rsidRDefault="00806034" w:rsidP="004B3352">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proofErr w:type="spellStart"/>
            <w:proofErr w:type="gramStart"/>
            <w:r w:rsidRPr="004B3352">
              <w:rPr>
                <w:color w:val="000000" w:themeColor="text1"/>
              </w:rPr>
              <w:t>cidlo.humidity</w:t>
            </w:r>
            <w:proofErr w:type="spellEnd"/>
            <w:proofErr w:type="gramEnd"/>
            <w:r w:rsidRPr="004B3352">
              <w:rPr>
                <w:color w:val="000000" w:themeColor="text1"/>
              </w:rPr>
              <w:t>);</w:t>
            </w:r>
          </w:p>
          <w:p w14:paraId="6A9EA681" w14:textId="10C16F75" w:rsidR="00806034" w:rsidRPr="004B3352" w:rsidRDefault="00806034" w:rsidP="004B3352">
            <w:pPr>
              <w:pStyle w:val="Arduinokod"/>
              <w:rPr>
                <w:color w:val="000000" w:themeColor="text1"/>
              </w:rPr>
            </w:pPr>
            <w:r w:rsidRPr="004B3352">
              <w:rPr>
                <w:color w:val="000000" w:themeColor="text1"/>
              </w:rPr>
              <w:t xml:space="preserve">  </w:t>
            </w:r>
            <w:proofErr w:type="spellStart"/>
            <w:proofErr w:type="gramStart"/>
            <w:r w:rsidRPr="00C25B20">
              <w:t>delay</w:t>
            </w:r>
            <w:proofErr w:type="spellEnd"/>
            <w:r w:rsidRPr="004B3352">
              <w:rPr>
                <w:color w:val="000000" w:themeColor="text1"/>
              </w:rPr>
              <w:t>(</w:t>
            </w:r>
            <w:proofErr w:type="gramEnd"/>
            <w:r w:rsidRPr="004B3352">
              <w:rPr>
                <w:color w:val="000000" w:themeColor="text1"/>
              </w:rPr>
              <w:t>500);</w:t>
            </w:r>
          </w:p>
          <w:p w14:paraId="6567D192" w14:textId="727A8C58" w:rsidR="00C616B7" w:rsidRPr="00C47DA1" w:rsidRDefault="00806034" w:rsidP="004B3352">
            <w:pPr>
              <w:pStyle w:val="Arduinokod"/>
              <w:rPr>
                <w:color w:val="auto"/>
              </w:rPr>
            </w:pPr>
            <w:r w:rsidRPr="004B3352">
              <w:rPr>
                <w:color w:val="000000" w:themeColor="text1"/>
              </w:rPr>
              <w:t>}</w:t>
            </w:r>
          </w:p>
        </w:tc>
        <w:tc>
          <w:tcPr>
            <w:tcW w:w="787" w:type="dxa"/>
            <w:shd w:val="clear" w:color="auto" w:fill="auto"/>
          </w:tcPr>
          <w:p w14:paraId="5ADFCDA4" w14:textId="1A20E47E" w:rsidR="00C616B7" w:rsidRDefault="008224BC" w:rsidP="00EF6B0E">
            <w:pPr>
              <w:pStyle w:val="Arduinokod"/>
              <w:rPr>
                <w:color w:val="auto"/>
              </w:rPr>
            </w:pPr>
            <w:r>
              <w:rPr>
                <w:noProof/>
              </w:rPr>
              <mc:AlternateContent>
                <mc:Choice Requires="wps">
                  <w:drawing>
                    <wp:anchor distT="0" distB="0" distL="114300" distR="114300" simplePos="0" relativeHeight="251867136" behindDoc="0" locked="0" layoutInCell="1" allowOverlap="1" wp14:anchorId="390F35F1" wp14:editId="78BA2AEC">
                      <wp:simplePos x="0" y="0"/>
                      <wp:positionH relativeFrom="column">
                        <wp:posOffset>227965</wp:posOffset>
                      </wp:positionH>
                      <wp:positionV relativeFrom="paragraph">
                        <wp:posOffset>501</wp:posOffset>
                      </wp:positionV>
                      <wp:extent cx="197485" cy="229870"/>
                      <wp:effectExtent l="0" t="0" r="5715" b="24130"/>
                      <wp:wrapThrough wrapText="bothSides">
                        <wp:wrapPolygon edited="0">
                          <wp:start x="0" y="0"/>
                          <wp:lineTo x="0" y="21481"/>
                          <wp:lineTo x="19447" y="21481"/>
                          <wp:lineTo x="19447" y="0"/>
                          <wp:lineTo x="0" y="0"/>
                        </wp:wrapPolygon>
                      </wp:wrapThrough>
                      <wp:docPr id="74" name="Textové pole 74"/>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C301D9" w14:textId="77777777" w:rsidR="006B1BFA" w:rsidRPr="003051CA" w:rsidRDefault="006B1BFA" w:rsidP="00C616B7">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F35F1" id="Textové pole 74" o:spid="_x0000_s1244" type="#_x0000_t202" style="position:absolute;margin-left:17.95pt;margin-top:.05pt;width:15.55pt;height:18.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" filled="f" stroked="f">
                      <v:textbox inset="0,0,0,0">
                        <w:txbxContent>
                          <w:p w14:paraId="4AC301D9" w14:textId="77777777" w:rsidR="006B1BFA" w:rsidRPr="003051CA" w:rsidRDefault="006B1BFA" w:rsidP="00C616B7">
                            <w:pPr>
                              <w:pStyle w:val="Cislovanikod"/>
                            </w:pPr>
                            <w:r>
                              <w:t>a</w:t>
                            </w:r>
                          </w:p>
                        </w:txbxContent>
                      </v:textbox>
                      <w10:wrap type="through"/>
                    </v:shape>
                  </w:pict>
                </mc:Fallback>
              </mc:AlternateContent>
            </w:r>
            <w:r w:rsidR="00FF1A06">
              <w:rPr>
                <w:noProof/>
              </w:rPr>
              <mc:AlternateContent>
                <mc:Choice Requires="wps">
                  <w:drawing>
                    <wp:anchor distT="0" distB="0" distL="114300" distR="114300" simplePos="0" relativeHeight="251871232" behindDoc="0" locked="0" layoutInCell="1" allowOverlap="1" wp14:anchorId="5EBFE65D" wp14:editId="190D90BB">
                      <wp:simplePos x="0" y="0"/>
                      <wp:positionH relativeFrom="column">
                        <wp:posOffset>227965</wp:posOffset>
                      </wp:positionH>
                      <wp:positionV relativeFrom="paragraph">
                        <wp:posOffset>1419292</wp:posOffset>
                      </wp:positionV>
                      <wp:extent cx="187325" cy="231140"/>
                      <wp:effectExtent l="0" t="0" r="15875" b="22860"/>
                      <wp:wrapThrough wrapText="bothSides">
                        <wp:wrapPolygon edited="0">
                          <wp:start x="0" y="0"/>
                          <wp:lineTo x="0" y="21363"/>
                          <wp:lineTo x="20502" y="21363"/>
                          <wp:lineTo x="20502" y="0"/>
                          <wp:lineTo x="0" y="0"/>
                        </wp:wrapPolygon>
                      </wp:wrapThrough>
                      <wp:docPr id="501" name="Textové pole 50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4A4F4" w14:textId="77777777" w:rsidR="006B1BFA" w:rsidRPr="003051CA" w:rsidRDefault="006B1BFA" w:rsidP="00C616B7">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FE65D" id="Textové pole 501" o:spid="_x0000_s1245" type="#_x0000_t202" style="position:absolute;margin-left:17.95pt;margin-top:111.75pt;width:14.75pt;height:18.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" filled="f" stroked="f">
                      <v:textbox inset="0,0,0,0">
                        <w:txbxContent>
                          <w:p w14:paraId="2034A4F4" w14:textId="77777777" w:rsidR="006B1BFA" w:rsidRPr="003051CA" w:rsidRDefault="006B1BFA" w:rsidP="00C616B7">
                            <w:pPr>
                              <w:pStyle w:val="Cislovanikod"/>
                            </w:pPr>
                            <w:r>
                              <w:t>d</w:t>
                            </w:r>
                          </w:p>
                        </w:txbxContent>
                      </v:textbox>
                      <w10:wrap type="through"/>
                    </v:shape>
                  </w:pict>
                </mc:Fallback>
              </mc:AlternateContent>
            </w:r>
            <w:r w:rsidR="00FF1A06">
              <w:rPr>
                <w:noProof/>
              </w:rPr>
              <mc:AlternateContent>
                <mc:Choice Requires="wps">
                  <w:drawing>
                    <wp:anchor distT="0" distB="0" distL="114300" distR="114300" simplePos="0" relativeHeight="251869184" behindDoc="0" locked="0" layoutInCell="1" allowOverlap="1" wp14:anchorId="5D76B209" wp14:editId="3876061D">
                      <wp:simplePos x="0" y="0"/>
                      <wp:positionH relativeFrom="column">
                        <wp:posOffset>227965</wp:posOffset>
                      </wp:positionH>
                      <wp:positionV relativeFrom="paragraph">
                        <wp:posOffset>843547</wp:posOffset>
                      </wp:positionV>
                      <wp:extent cx="187325" cy="231140"/>
                      <wp:effectExtent l="0" t="0" r="15875" b="22860"/>
                      <wp:wrapThrough wrapText="bothSides">
                        <wp:wrapPolygon edited="0">
                          <wp:start x="0" y="0"/>
                          <wp:lineTo x="0" y="21363"/>
                          <wp:lineTo x="20502" y="21363"/>
                          <wp:lineTo x="20502" y="0"/>
                          <wp:lineTo x="0" y="0"/>
                        </wp:wrapPolygon>
                      </wp:wrapThrough>
                      <wp:docPr id="509" name="Textové pole 509"/>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A8D725" w14:textId="77777777" w:rsidR="006B1BFA" w:rsidRPr="003051CA" w:rsidRDefault="006B1BFA" w:rsidP="00C616B7">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6B209" id="Textové pole 509" o:spid="_x0000_s1246" type="#_x0000_t202" style="position:absolute;margin-left:17.95pt;margin-top:66.4pt;width:14.75pt;height:18.2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" filled="f" stroked="f">
                      <v:textbox inset="0,0,0,0">
                        <w:txbxContent>
                          <w:p w14:paraId="1EA8D725" w14:textId="77777777" w:rsidR="006B1BFA" w:rsidRPr="003051CA" w:rsidRDefault="006B1BFA" w:rsidP="00C616B7">
                            <w:pPr>
                              <w:pStyle w:val="Cislovanikod"/>
                            </w:pPr>
                            <w:r>
                              <w:t>c</w:t>
                            </w:r>
                          </w:p>
                        </w:txbxContent>
                      </v:textbox>
                      <w10:wrap type="through"/>
                    </v:shape>
                  </w:pict>
                </mc:Fallback>
              </mc:AlternateContent>
            </w:r>
            <w:r w:rsidR="00FF1A06" w:rsidRPr="00EF1208">
              <w:rPr>
                <w:noProof/>
                <w:color w:val="auto"/>
              </w:rPr>
              <mc:AlternateContent>
                <mc:Choice Requires="wpg">
                  <w:drawing>
                    <wp:anchor distT="0" distB="0" distL="114300" distR="114300" simplePos="0" relativeHeight="251868160" behindDoc="0" locked="0" layoutInCell="1" allowOverlap="1" wp14:anchorId="625E3187" wp14:editId="22D55882">
                      <wp:simplePos x="0" y="0"/>
                      <wp:positionH relativeFrom="column">
                        <wp:posOffset>-31082</wp:posOffset>
                      </wp:positionH>
                      <wp:positionV relativeFrom="paragraph">
                        <wp:posOffset>504691</wp:posOffset>
                      </wp:positionV>
                      <wp:extent cx="252095" cy="914534"/>
                      <wp:effectExtent l="0" t="0" r="27305" b="25400"/>
                      <wp:wrapNone/>
                      <wp:docPr id="69" name="Skupina 69"/>
                      <wp:cNvGraphicFramePr/>
                      <a:graphic xmlns:a="http://schemas.openxmlformats.org/drawingml/2006/main">
                        <a:graphicData uri="http://schemas.microsoft.com/office/word/2010/wordprocessingGroup">
                          <wpg:wgp>
                            <wpg:cNvGrpSpPr/>
                            <wpg:grpSpPr>
                              <a:xfrm>
                                <a:off x="0" y="0"/>
                                <a:ext cx="252095" cy="914534"/>
                                <a:chOff x="0" y="0"/>
                                <a:chExt cx="635000" cy="800100"/>
                              </a:xfrm>
                            </wpg:grpSpPr>
                            <wps:wsp>
                              <wps:cNvPr id="72" name="Přímá spojnice 7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3" name="Přímá spojnice 7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61A709" id="Skupina 69" o:spid="_x0000_s1026" style="position:absolute;margin-left:-2.45pt;margin-top:39.75pt;width:19.85pt;height:1in;z-index:2518681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">
                      <v:line id="Přímá spojnice 7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SW6scAAADbAAAADwAAAGRycy9kb3ducmV2LnhtbESPT2vCQBTE7wW/w/KEXkrd6EFtdBUR&#10;C8VL/VOKuT2yz2w0+zZktzHtp+8WhB6HmfkNM192thItNb50rGA4SEAQ506XXCj4OL4+T0H4gKyx&#10;ckwKvsnDctF7mGOq3Y331B5CISKEfYoKTAh1KqXPDVn0A1cTR+/sGoshyqaQusFbhNtKjpJkLC2W&#10;HBcM1rQ2lF8PX1bB52b7s7ueMtM6+7TKXibmfHnfK/XY71YzEIG68B++t9+0gskI/r7EH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9tJbqxwAAANsAAAAPAAAAAAAA&#10;AAAAAAAAAKECAABkcnMvZG93bnJldi54bWxQSwUGAAAAAAQABAD5AAAAlQMAAAAA&#10;" strokecolor="#159294" strokeweight=".5pt">
                        <v:stroke joinstyle="miter"/>
                      </v:line>
                      <v:line id="Přímá spojnice 7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gzccYAAADbAAAADwAAAGRycy9kb3ducmV2LnhtbESPQWsCMRSE74X+h/AKXkrNqlDb1Sgi&#10;FsRLqy1Fb4/Nc7O6eVk26br6601B8DjMzDfMeNraUjRU+8Kxgl43AUGcOV1wruDn++PlDYQPyBpL&#10;x6TgTB6mk8eHMabanXhNzSbkIkLYp6jAhFClUvrMkEXfdRVx9PauthiirHOpazxFuC1lP0lepcWC&#10;44LBiuaGsuPmzyr4XawuX8ftzjTOPs9270OzP3yuleo8tbMRiEBtuIdv7aVWMBzA/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L4M3HGAAAA2wAAAA8AAAAAAAAA&#10;AAAAAAAAoQIAAGRycy9kb3ducmV2LnhtbFBLBQYAAAAABAAEAPkAAACUAwAAAAA=&#10;" strokecolor="#159294" strokeweight=".5pt">
                        <v:stroke joinstyle="miter"/>
                      </v:line>
                    </v:group>
                  </w:pict>
                </mc:Fallback>
              </mc:AlternateContent>
            </w:r>
            <w:r w:rsidR="00FF1A06">
              <w:rPr>
                <w:noProof/>
              </w:rPr>
              <mc:AlternateContent>
                <mc:Choice Requires="wpg">
                  <w:drawing>
                    <wp:anchor distT="0" distB="0" distL="114300" distR="114300" simplePos="0" relativeHeight="251857920" behindDoc="0" locked="0" layoutInCell="1" allowOverlap="1" wp14:anchorId="03F7B95B" wp14:editId="6DB14220">
                      <wp:simplePos x="0" y="0"/>
                      <wp:positionH relativeFrom="column">
                        <wp:posOffset>-36529</wp:posOffset>
                      </wp:positionH>
                      <wp:positionV relativeFrom="paragraph">
                        <wp:posOffset>219075</wp:posOffset>
                      </wp:positionV>
                      <wp:extent cx="252000" cy="115200"/>
                      <wp:effectExtent l="0" t="0" r="27940" b="37465"/>
                      <wp:wrapNone/>
                      <wp:docPr id="66" name="Skupina 66"/>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67" name="Přímá spojnice 6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8" name="Přímá spojnice 6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C5B799" id="Skupina 66" o:spid="_x0000_s1026" style="position:absolute;margin-left:-2.9pt;margin-top:17.25pt;width:19.85pt;height:9.05pt;z-index:25185792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">
                      <v:line id="Přímá spojnice 6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qjr8cAAADbAAAADwAAAGRycy9kb3ducmV2LnhtbESPzWsCMRTE74L/Q3hCL6LZ9uDHahSR&#10;FsRL6weit8fmuVndvCybdN32r28KhR6HmfkNM1+2thQN1b5wrOB5mIAgzpwuOFdwPLwNJiB8QNZY&#10;OiYFX+Rhueh25phq9+AdNfuQiwhhn6ICE0KVSukzQxb90FXE0bu62mKIss6lrvER4baUL0kykhYL&#10;jgsGK1obyu77T6vg9Lr9/rifL6Zxtr+6TMfmenvfKfXUa1czEIHa8B/+a2+0gtEYfr/EHyAX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oGqOvxwAAANsAAAAPAAAAAAAA&#10;AAAAAAAAAKECAABkcnMvZG93bnJldi54bWxQSwUGAAAAAAQABAD5AAAAlQMAAAAA&#10;" strokecolor="#159294" strokeweight=".5pt">
                        <v:stroke joinstyle="miter"/>
                      </v:line>
                      <v:line id="Přímá spojnice 6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YU33cQAAADbAAAADwAAAGRycy9kb3ducmV2LnhtbERPz2vCMBS+D/wfwhN2GZrOg3OdaRGZ&#10;IF6cOmTeHs2zqTYvpclq3V+/HAY7fny/53lva9FR6yvHCp7HCQjiwumKSwWfh9VoBsIHZI21Y1Jw&#10;Jw95NniYY6rdjXfU7UMpYgj7FBWYEJpUSl8YsujHriGO3Nm1FkOEbSl1i7cYbms5SZKptFhxbDDY&#10;0NJQcd1/WwXH983Px/XrZDpnnxan1xdzvmx3Sj0O+8UbiEB9+Bf/uddawTSOjV/iD5DZ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hTfdxAAAANsAAAAPAAAAAAAAAAAA&#10;AAAAAKECAABkcnMvZG93bnJldi54bWxQSwUGAAAAAAQABAD5AAAAkgMAAAAA&#10;" strokecolor="#159294" strokeweight=".5pt">
                        <v:stroke joinstyle="miter"/>
                      </v:line>
                    </v:group>
                  </w:pict>
                </mc:Fallback>
              </mc:AlternateContent>
            </w:r>
            <w:r w:rsidR="00FF1A06">
              <w:rPr>
                <w:noProof/>
              </w:rPr>
              <mc:AlternateContent>
                <mc:Choice Requires="wps">
                  <w:drawing>
                    <wp:anchor distT="0" distB="0" distL="114300" distR="114300" simplePos="0" relativeHeight="251865088" behindDoc="0" locked="0" layoutInCell="1" allowOverlap="1" wp14:anchorId="5ED9F0A6" wp14:editId="4442A9BB">
                      <wp:simplePos x="0" y="0"/>
                      <wp:positionH relativeFrom="column">
                        <wp:posOffset>227965</wp:posOffset>
                      </wp:positionH>
                      <wp:positionV relativeFrom="paragraph">
                        <wp:posOffset>163696</wp:posOffset>
                      </wp:positionV>
                      <wp:extent cx="187325" cy="231140"/>
                      <wp:effectExtent l="0" t="0" r="15875" b="22860"/>
                      <wp:wrapThrough wrapText="bothSides">
                        <wp:wrapPolygon edited="0">
                          <wp:start x="0" y="0"/>
                          <wp:lineTo x="0" y="21363"/>
                          <wp:lineTo x="20502" y="21363"/>
                          <wp:lineTo x="20502" y="0"/>
                          <wp:lineTo x="0" y="0"/>
                        </wp:wrapPolygon>
                      </wp:wrapThrough>
                      <wp:docPr id="65" name="Textové pole 65"/>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526A40" w14:textId="77777777" w:rsidR="006B1BFA" w:rsidRPr="003051CA" w:rsidRDefault="006B1BFA" w:rsidP="00C616B7">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9F0A6" id="Textové pole 65" o:spid="_x0000_s1247" type="#_x0000_t202" style="position:absolute;margin-left:17.95pt;margin-top:12.9pt;width:14.75pt;height:18.2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" filled="f" stroked="f">
                      <v:textbox inset="0,0,0,0">
                        <w:txbxContent>
                          <w:p w14:paraId="4E526A40" w14:textId="77777777" w:rsidR="006B1BFA" w:rsidRPr="003051CA" w:rsidRDefault="006B1BFA" w:rsidP="00C616B7">
                            <w:pPr>
                              <w:pStyle w:val="Cislovanikod"/>
                            </w:pPr>
                            <w:r>
                              <w:t>b</w:t>
                            </w:r>
                          </w:p>
                        </w:txbxContent>
                      </v:textbox>
                      <w10:wrap type="through"/>
                    </v:shape>
                  </w:pict>
                </mc:Fallback>
              </mc:AlternateContent>
            </w:r>
            <w:r w:rsidR="00FF1A06">
              <w:rPr>
                <w:noProof/>
              </w:rPr>
              <mc:AlternateContent>
                <mc:Choice Requires="wpg">
                  <w:drawing>
                    <wp:anchor distT="0" distB="0" distL="114300" distR="114300" simplePos="0" relativeHeight="251866112" behindDoc="0" locked="0" layoutInCell="1" allowOverlap="1" wp14:anchorId="4F6B0AFD" wp14:editId="4C76382F">
                      <wp:simplePos x="0" y="0"/>
                      <wp:positionH relativeFrom="column">
                        <wp:posOffset>-36830</wp:posOffset>
                      </wp:positionH>
                      <wp:positionV relativeFrom="paragraph">
                        <wp:posOffset>44450</wp:posOffset>
                      </wp:positionV>
                      <wp:extent cx="252095" cy="118745"/>
                      <wp:effectExtent l="0" t="0" r="27305" b="33655"/>
                      <wp:wrapNone/>
                      <wp:docPr id="75" name="Skupina 75"/>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7" name="Přímá spojnice 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8" name="Přímá spojnice 7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8850A9" id="Skupina 75" o:spid="_x0000_s1026" style="position:absolute;margin-left:-2.9pt;margin-top:3.5pt;width:19.85pt;height:9.35pt;z-index:2518661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">
                      <v:line id="Přímá spojnice 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M1csYAAADbAAAADwAAAGRycy9kb3ducmV2LnhtbESPQWvCQBSE74X+h+UVvBTd6KHR1FVE&#10;FEovVltKvT2yz2xq9m3IbmP017tCweMwM98w03lnK9FS40vHCoaDBARx7nTJhYKvz3V/DMIHZI2V&#10;Y1JwJg/z2ePDFDPtTryldhcKESHsM1RgQqgzKX1uyKIfuJo4egfXWAxRNoXUDZ4i3FZylCQv0mLJ&#10;ccFgTUtD+XH3ZxV8r94vH8efvWmdfV7sJ6k5/G62SvWeusUriEBduIf/229aQZrC7Uv8AXJ2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3DNXLGAAAA2wAAAA8AAAAAAAAA&#10;AAAAAAAAoQIAAGRycy9kb3ducmV2LnhtbFBLBQYAAAAABAAEAPkAAACUAwAAAAA=&#10;" strokecolor="#159294" strokeweight=".5pt">
                        <v:stroke joinstyle="miter"/>
                      </v:line>
                      <v:line id="Přímá spojnice 7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yhAMMAAADbAAAADwAAAGRycy9kb3ducmV2LnhtbERPz2vCMBS+C/sfwht4EU3nQWc1iowJ&#10;4mXqRPT2aJ5NZ/NSmljr/npzGOz48f2eLVpbioZqXzhW8DZIQBBnThecKzh8r/rvIHxA1lg6JgUP&#10;8rCYv3RmmGp35x01+5CLGMI+RQUmhCqV0meGLPqBq4gjd3G1xRBhnUtd4z2G21IOk2QkLRYcGwxW&#10;9GEou+5vVsHxc/O7vZ7OpnG2tzxPxuby87VTqvvaLqcgArXhX/znXmsF4zg2fok/QM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xcoQDDAAAA2wAAAA8AAAAAAAAAAAAA&#10;AAAAoQIAAGRycy9kb3ducmV2LnhtbFBLBQYAAAAABAAEAPkAAACRAwAAAAA=&#10;" strokecolor="#159294" strokeweight=".5pt">
                        <v:stroke joinstyle="miter"/>
                      </v:line>
                    </v:group>
                  </w:pict>
                </mc:Fallback>
              </mc:AlternateContent>
            </w:r>
            <w:r w:rsidR="00C616B7">
              <w:rPr>
                <w:noProof/>
              </w:rPr>
              <mc:AlternateContent>
                <mc:Choice Requires="wps">
                  <w:drawing>
                    <wp:anchor distT="0" distB="0" distL="114300" distR="114300" simplePos="0" relativeHeight="251863040" behindDoc="0" locked="0" layoutInCell="1" allowOverlap="1" wp14:anchorId="5B4FDB90" wp14:editId="6E564753">
                      <wp:simplePos x="0" y="0"/>
                      <wp:positionH relativeFrom="column">
                        <wp:posOffset>5124450</wp:posOffset>
                      </wp:positionH>
                      <wp:positionV relativeFrom="paragraph">
                        <wp:posOffset>2938145</wp:posOffset>
                      </wp:positionV>
                      <wp:extent cx="0" cy="800100"/>
                      <wp:effectExtent l="0" t="0" r="25400" b="12700"/>
                      <wp:wrapNone/>
                      <wp:docPr id="79" name="Přímá spojnice 7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55E200" id="Přímá spojnice 79"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g3Ta4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C616B7">
              <w:rPr>
                <w:noProof/>
                <w:color w:val="7E7E7E"/>
              </w:rPr>
              <mc:AlternateContent>
                <mc:Choice Requires="wps">
                  <w:drawing>
                    <wp:anchor distT="0" distB="0" distL="114300" distR="114300" simplePos="0" relativeHeight="251864064" behindDoc="0" locked="0" layoutInCell="1" allowOverlap="1" wp14:anchorId="1DA3DA58" wp14:editId="7EFB3CB3">
                      <wp:simplePos x="0" y="0"/>
                      <wp:positionH relativeFrom="column">
                        <wp:posOffset>5125720</wp:posOffset>
                      </wp:positionH>
                      <wp:positionV relativeFrom="paragraph">
                        <wp:posOffset>3395345</wp:posOffset>
                      </wp:positionV>
                      <wp:extent cx="635000" cy="0"/>
                      <wp:effectExtent l="0" t="0" r="25400" b="25400"/>
                      <wp:wrapNone/>
                      <wp:docPr id="80" name="Přímá spojnice 8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AC59A" id="Přímá spojnice 80"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DA3pFM3wEAAAQEAAAOAAAAAAAAAAAAAAAAACwCAABkcnMvZTJvRG9jLnhtbFBLAQItABQABgAI&#10;AAAAIQCFOVdU3gAAAAsBAAAPAAAAAAAAAAAAAAAAADcEAABkcnMvZG93bnJldi54bWxQSwUGAAAA&#10;AAQABADzAAAAQgUAAAAA&#10;" strokecolor="#159294" strokeweight=".5pt">
                      <v:stroke joinstyle="miter"/>
                    </v:line>
                  </w:pict>
                </mc:Fallback>
              </mc:AlternateContent>
            </w:r>
            <w:r w:rsidR="00C616B7">
              <w:rPr>
                <w:noProof/>
              </w:rPr>
              <mc:AlternateContent>
                <mc:Choice Requires="wps">
                  <w:drawing>
                    <wp:anchor distT="0" distB="0" distL="114300" distR="114300" simplePos="0" relativeHeight="251860992" behindDoc="0" locked="0" layoutInCell="1" allowOverlap="1" wp14:anchorId="3011799A" wp14:editId="0754A17B">
                      <wp:simplePos x="0" y="0"/>
                      <wp:positionH relativeFrom="column">
                        <wp:posOffset>4972050</wp:posOffset>
                      </wp:positionH>
                      <wp:positionV relativeFrom="paragraph">
                        <wp:posOffset>2785745</wp:posOffset>
                      </wp:positionV>
                      <wp:extent cx="0" cy="800100"/>
                      <wp:effectExtent l="0" t="0" r="25400" b="12700"/>
                      <wp:wrapNone/>
                      <wp:docPr id="81" name="Přímá spojnice 8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7D12D" id="Přímá spojnice 81"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CO5FEH3QEAAAQEAAAOAAAAAAAAAAAAAAAAACwCAABkcnMvZTJvRG9jLnhtbFBLAQItABQABgAI&#10;AAAAIQAJSYir4AAAAAsBAAAPAAAAAAAAAAAAAAAAADUEAABkcnMvZG93bnJldi54bWxQSwUGAAAA&#10;AAQABADzAAAAQgUAAAAA&#10;" strokecolor="#159294" strokeweight=".5pt">
                      <v:stroke joinstyle="miter"/>
                    </v:line>
                  </w:pict>
                </mc:Fallback>
              </mc:AlternateContent>
            </w:r>
            <w:r w:rsidR="00C616B7">
              <w:rPr>
                <w:noProof/>
                <w:color w:val="7E7E7E"/>
              </w:rPr>
              <mc:AlternateContent>
                <mc:Choice Requires="wps">
                  <w:drawing>
                    <wp:anchor distT="0" distB="0" distL="114300" distR="114300" simplePos="0" relativeHeight="251862016" behindDoc="0" locked="0" layoutInCell="1" allowOverlap="1" wp14:anchorId="3733CD8A" wp14:editId="54C3A84D">
                      <wp:simplePos x="0" y="0"/>
                      <wp:positionH relativeFrom="column">
                        <wp:posOffset>4973320</wp:posOffset>
                      </wp:positionH>
                      <wp:positionV relativeFrom="paragraph">
                        <wp:posOffset>3242945</wp:posOffset>
                      </wp:positionV>
                      <wp:extent cx="635000" cy="0"/>
                      <wp:effectExtent l="0" t="0" r="25400" b="25400"/>
                      <wp:wrapNone/>
                      <wp:docPr id="82" name="Přímá spojnice 8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FA345" id="Přímá spojnice 82"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Pj3rd4AEAAAQEAAAOAAAAAAAAAAAAAAAAACwCAABkcnMvZTJvRG9jLnhtbFBLAQItABQABgAI&#10;AAAAIQAoSsWq3QAAAAsBAAAPAAAAAAAAAAAAAAAAADgEAABkcnMvZG93bnJldi54bWxQSwUGAAAA&#10;AAQABADzAAAAQgUAAAAA&#10;" strokecolor="#159294" strokeweight=".5pt">
                      <v:stroke joinstyle="miter"/>
                    </v:line>
                  </w:pict>
                </mc:Fallback>
              </mc:AlternateContent>
            </w:r>
            <w:r w:rsidR="00C616B7">
              <w:rPr>
                <w:noProof/>
              </w:rPr>
              <mc:AlternateContent>
                <mc:Choice Requires="wps">
                  <w:drawing>
                    <wp:anchor distT="0" distB="0" distL="114300" distR="114300" simplePos="0" relativeHeight="251858944" behindDoc="0" locked="0" layoutInCell="1" allowOverlap="1" wp14:anchorId="75B4CD10" wp14:editId="711C69C9">
                      <wp:simplePos x="0" y="0"/>
                      <wp:positionH relativeFrom="column">
                        <wp:posOffset>4819650</wp:posOffset>
                      </wp:positionH>
                      <wp:positionV relativeFrom="paragraph">
                        <wp:posOffset>2633345</wp:posOffset>
                      </wp:positionV>
                      <wp:extent cx="0" cy="800100"/>
                      <wp:effectExtent l="0" t="0" r="25400" b="12700"/>
                      <wp:wrapNone/>
                      <wp:docPr id="83" name="Přímá spojnice 8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31B5DD" id="Přímá spojnice 83"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AbW6lt4BAAAEBAAADgAAAAAAAAAAAAAAAAAsAgAAZHJzL2Uyb0RvYy54bWxQSwECLQAUAAYA&#10;CAAAACEADMt0P+AAAAALAQAADwAAAAAAAAAAAAAAAAA2BAAAZHJzL2Rvd25yZXYueG1sUEsFBgAA&#10;AAAEAAQA8wAAAEMFAAAAAA==&#10;" strokecolor="#159294" strokeweight=".5pt">
                      <v:stroke joinstyle="miter"/>
                    </v:line>
                  </w:pict>
                </mc:Fallback>
              </mc:AlternateContent>
            </w:r>
            <w:r w:rsidR="00C616B7">
              <w:rPr>
                <w:noProof/>
                <w:color w:val="7E7E7E"/>
              </w:rPr>
              <mc:AlternateContent>
                <mc:Choice Requires="wps">
                  <w:drawing>
                    <wp:anchor distT="0" distB="0" distL="114300" distR="114300" simplePos="0" relativeHeight="251859968" behindDoc="0" locked="0" layoutInCell="1" allowOverlap="1" wp14:anchorId="1017C539" wp14:editId="6A133FB9">
                      <wp:simplePos x="0" y="0"/>
                      <wp:positionH relativeFrom="column">
                        <wp:posOffset>4820920</wp:posOffset>
                      </wp:positionH>
                      <wp:positionV relativeFrom="paragraph">
                        <wp:posOffset>3090545</wp:posOffset>
                      </wp:positionV>
                      <wp:extent cx="635000" cy="0"/>
                      <wp:effectExtent l="0" t="0" r="25400" b="25400"/>
                      <wp:wrapNone/>
                      <wp:docPr id="84" name="Přímá spojnice 8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D98913" id="Přímá spojnice 84"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feza03wEAAAQ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56E0F33B" w14:textId="43417999" w:rsidR="004E51CD" w:rsidRDefault="00CA2AFC" w:rsidP="00EF6B0E">
            <w:pPr>
              <w:rPr>
                <w:lang w:eastAsia="cs-CZ"/>
              </w:rPr>
            </w:pPr>
            <w:r w:rsidRPr="00EF1208">
              <w:rPr>
                <w:noProof/>
                <w:color w:val="auto"/>
                <w:lang w:eastAsia="cs-CZ"/>
              </w:rPr>
              <mc:AlternateContent>
                <mc:Choice Requires="wpg">
                  <w:drawing>
                    <wp:anchor distT="0" distB="0" distL="114300" distR="114300" simplePos="0" relativeHeight="251882496" behindDoc="0" locked="0" layoutInCell="1" allowOverlap="1" wp14:anchorId="44C65C7A" wp14:editId="7F809836">
                      <wp:simplePos x="0" y="0"/>
                      <wp:positionH relativeFrom="column">
                        <wp:posOffset>-34290</wp:posOffset>
                      </wp:positionH>
                      <wp:positionV relativeFrom="paragraph">
                        <wp:posOffset>2519680</wp:posOffset>
                      </wp:positionV>
                      <wp:extent cx="251460" cy="114935"/>
                      <wp:effectExtent l="0" t="0" r="27940" b="37465"/>
                      <wp:wrapNone/>
                      <wp:docPr id="85" name="Skupina 8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86" name="Přímá spojnice 8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87" name="Přímá spojnice 8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754119" id="Skupina 85" o:spid="_x0000_s1026" style="position:absolute;margin-left:-2.7pt;margin-top:198.4pt;width:19.8pt;height:9.05pt;z-index:2518824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">
                      <v:line id="Přímá spojnice 8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1rgzscAAADbAAAADwAAAGRycy9kb3ducmV2LnhtbESPzWsCMRTE7wX/h/CEXopm24Mfq1FE&#10;WhAv9QvR22Pz3KxuXpZNum771zeFgsdhZn7DTOetLUVDtS8cK3jtJyCIM6cLzhUc9h+9EQgfkDWW&#10;jknBN3mYzzpPU0y1u/OWml3IRYSwT1GBCaFKpfSZIYu+7yri6F1cbTFEWedS13iPcFvKtyQZSIsF&#10;xwWDFS0NZbfdl1VwfF//bG6ns2mcfVmcx0NzuX5ulXrutosJiEBteIT/2yutYDSAvy/xB8jZ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3WuDOxwAAANsAAAAPAAAAAAAA&#10;AAAAAAAAAKECAABkcnMvZG93bnJldi54bWxQSwUGAAAAAAQABAD5AAAAlQMAAAAA&#10;" strokecolor="#159294" strokeweight=".5pt">
                        <v:stroke joinstyle="miter"/>
                      </v:line>
                      <v:line id="Přímá spojnice 8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ZFVcYAAADbAAAADwAAAGRycy9kb3ducmV2LnhtbESPT2sCMRTE74LfITyhF9Fse6i6GkWk&#10;BfHS+gfR22Pz3KxuXpZNum776ZtCweMwM79hZovWlqKh2heOFTwPExDEmdMF5woO+/fBGIQPyBpL&#10;x6Tgmzws5t3ODFPt7rylZhdyESHsU1RgQqhSKX1myKIfuoo4ehdXWwxR1rnUNd4j3JbyJUlepcWC&#10;44LBilaGstvuyyo4vm1+Pm+ns2mc7S/Pk5G5XD+2Sj312uUURKA2PML/7bVWMB7B35f4A+T8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gWRVXGAAAA2wAAAA8AAAAAAAAA&#10;AAAAAAAAoQIAAGRycy9kb3ducmV2LnhtbFBLBQYAAAAABAAEAPkAAACUAwAAAAA=&#10;" strokecolor="#159294" strokeweight=".5pt">
                        <v:stroke joinstyle="miter"/>
                      </v:line>
                    </v:group>
                  </w:pict>
                </mc:Fallback>
              </mc:AlternateContent>
            </w:r>
            <w:r w:rsidR="004E51CD">
              <w:rPr>
                <w:noProof/>
                <w:lang w:eastAsia="cs-CZ"/>
              </w:rPr>
              <mc:AlternateContent>
                <mc:Choice Requires="wps">
                  <w:drawing>
                    <wp:anchor distT="0" distB="0" distL="114300" distR="114300" simplePos="0" relativeHeight="251890688" behindDoc="0" locked="0" layoutInCell="1" allowOverlap="1" wp14:anchorId="73B2FE86" wp14:editId="035C4110">
                      <wp:simplePos x="0" y="0"/>
                      <wp:positionH relativeFrom="column">
                        <wp:posOffset>228399</wp:posOffset>
                      </wp:positionH>
                      <wp:positionV relativeFrom="paragraph">
                        <wp:posOffset>2935003</wp:posOffset>
                      </wp:positionV>
                      <wp:extent cx="187200" cy="230400"/>
                      <wp:effectExtent l="0" t="0" r="16510" b="24130"/>
                      <wp:wrapThrough wrapText="bothSides">
                        <wp:wrapPolygon edited="0">
                          <wp:start x="0" y="0"/>
                          <wp:lineTo x="0" y="21481"/>
                          <wp:lineTo x="20571" y="21481"/>
                          <wp:lineTo x="20571" y="0"/>
                          <wp:lineTo x="0" y="0"/>
                        </wp:wrapPolygon>
                      </wp:wrapThrough>
                      <wp:docPr id="523" name="Textové pole 523"/>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37612" w14:textId="24BE5B5B" w:rsidR="006B1BFA" w:rsidRPr="004E51CD" w:rsidRDefault="006B1BFA" w:rsidP="004E51CD">
                                  <w:pPr>
                                    <w:pStyle w:val="Cislovanikod"/>
                                    <w:rPr>
                                      <w:lang w:val="en-US"/>
                                    </w:rPr>
                                  </w:pPr>
                                  <w:r>
                                    <w:rPr>
                                      <w:lang w:val="en-US"/>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2FE86" id="Textové pole 523" o:spid="_x0000_s1248" type="#_x0000_t202" style="position:absolute;left:0;text-align:left;margin-left:18pt;margin-top:231.1pt;width:14.75pt;height:18.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" filled="f" stroked="f">
                      <v:textbox inset="0,0,0,0">
                        <w:txbxContent>
                          <w:p w14:paraId="6A237612" w14:textId="24BE5B5B" w:rsidR="006B1BFA" w:rsidRPr="004E51CD" w:rsidRDefault="006B1BFA" w:rsidP="004E51CD">
                            <w:pPr>
                              <w:pStyle w:val="Cislovanikod"/>
                              <w:rPr>
                                <w:lang w:val="en-US"/>
                              </w:rPr>
                            </w:pPr>
                            <w:r>
                              <w:rPr>
                                <w:lang w:val="en-US"/>
                              </w:rPr>
                              <w:t>l</w:t>
                            </w:r>
                          </w:p>
                        </w:txbxContent>
                      </v:textbox>
                      <w10:wrap type="through"/>
                    </v:shape>
                  </w:pict>
                </mc:Fallback>
              </mc:AlternateContent>
            </w:r>
            <w:r w:rsidR="004E51CD" w:rsidRPr="004E51CD">
              <w:rPr>
                <w:noProof/>
                <w:lang w:eastAsia="cs-CZ"/>
              </w:rPr>
              <mc:AlternateContent>
                <mc:Choice Requires="wpg">
                  <w:drawing>
                    <wp:anchor distT="0" distB="0" distL="114300" distR="114300" simplePos="0" relativeHeight="251889664" behindDoc="0" locked="0" layoutInCell="1" allowOverlap="1" wp14:anchorId="29FBE0E2" wp14:editId="0538B698">
                      <wp:simplePos x="0" y="0"/>
                      <wp:positionH relativeFrom="column">
                        <wp:posOffset>-40640</wp:posOffset>
                      </wp:positionH>
                      <wp:positionV relativeFrom="paragraph">
                        <wp:posOffset>3011170</wp:posOffset>
                      </wp:positionV>
                      <wp:extent cx="251460" cy="114935"/>
                      <wp:effectExtent l="0" t="0" r="27940" b="37465"/>
                      <wp:wrapNone/>
                      <wp:docPr id="126" name="Skupina 12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21" name="Přímá spojnice 52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2" name="Přímá spojnice 52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D5ED2C" id="Skupina 126" o:spid="_x0000_s1026" style="position:absolute;margin-left:-3.2pt;margin-top:237.1pt;width:19.8pt;height:9.05pt;z-index:2518896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">
                      <v:line id="Přímá spojnice 52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uu1scAAADcAAAADwAAAGRycy9kb3ducmV2LnhtbESPT2sCMRTE74V+h/CEXopmFbR2NYqI&#10;hdKL/0qpt8fmudm6eVk26br10xuh4HGYmd8w03lrS9FQ7QvHCvq9BARx5nTBuYLP/Vt3DMIHZI2l&#10;Y1LwRx7ms8eHKabanXlLzS7kIkLYp6jAhFClUvrMkEXfcxVx9I6uthiirHOpazxHuC3lIElG0mLB&#10;ccFgRUtD2Wn3axV8rT4um9P3wTTOPi8Ory/m+LPeKvXUaRcTEIHacA//t9+1guGgD7cz8QjI2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Ei67WxwAAANwAAAAPAAAAAAAA&#10;AAAAAAAAAKECAABkcnMvZG93bnJldi54bWxQSwUGAAAAAAQABAD5AAAAlQMAAAAA&#10;" strokecolor="#159294" strokeweight=".5pt">
                        <v:stroke joinstyle="miter"/>
                      </v:line>
                      <v:line id="Přímá spojnice 52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kwocgAAADcAAAADwAAAGRycy9kb3ducmV2LnhtbESPQWvCQBSE70L/w/IKvYhuDLS2qatI&#10;aUF6qVopze2RfWaj2bchu8a0v75bEDwOM/MNM1v0thYdtb5yrGAyTkAQF05XXCrYfb6NHkH4gKyx&#10;dkwKfsjDYn4zmGGm3Zk31G1DKSKEfYYKTAhNJqUvDFn0Y9cQR2/vWoshyraUusVzhNtapknyIC1W&#10;HBcMNvRiqDhuT1bB1+v77/r4nZvO2eEyf5qa/eFjo9Tdbb98BhGoD9fwpb3SCu7TFP7PxCMg5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FkwocgAAADcAAAADwAAAAAA&#10;AAAAAAAAAAChAgAAZHJzL2Rvd25yZXYueG1sUEsFBgAAAAAEAAQA+QAAAJYDAAAAAA==&#10;" strokecolor="#159294" strokeweight=".5pt">
                        <v:stroke joinstyle="miter"/>
                      </v:line>
                    </v:group>
                  </w:pict>
                </mc:Fallback>
              </mc:AlternateContent>
            </w:r>
            <w:r w:rsidR="004E51CD">
              <w:rPr>
                <w:noProof/>
                <w:lang w:eastAsia="cs-CZ"/>
              </w:rPr>
              <mc:AlternateContent>
                <mc:Choice Requires="wps">
                  <w:drawing>
                    <wp:anchor distT="0" distB="0" distL="114300" distR="114300" simplePos="0" relativeHeight="251887616" behindDoc="0" locked="0" layoutInCell="1" allowOverlap="1" wp14:anchorId="7BEA2C17" wp14:editId="6BC18609">
                      <wp:simplePos x="0" y="0"/>
                      <wp:positionH relativeFrom="column">
                        <wp:posOffset>228266</wp:posOffset>
                      </wp:positionH>
                      <wp:positionV relativeFrom="paragraph">
                        <wp:posOffset>2740025</wp:posOffset>
                      </wp:positionV>
                      <wp:extent cx="187200" cy="230400"/>
                      <wp:effectExtent l="0" t="0" r="16510" b="24130"/>
                      <wp:wrapThrough wrapText="bothSides">
                        <wp:wrapPolygon edited="0">
                          <wp:start x="0" y="0"/>
                          <wp:lineTo x="0" y="21481"/>
                          <wp:lineTo x="20571" y="21481"/>
                          <wp:lineTo x="20571" y="0"/>
                          <wp:lineTo x="0" y="0"/>
                        </wp:wrapPolygon>
                      </wp:wrapThrough>
                      <wp:docPr id="125" name="Textové pole 12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9040" w14:textId="7C7D4AF0" w:rsidR="006B1BFA" w:rsidRPr="004E51CD" w:rsidRDefault="006B1BFA" w:rsidP="004E51CD">
                                  <w:pPr>
                                    <w:pStyle w:val="Cislovanikod"/>
                                    <w:rPr>
                                      <w:lang w:val="en-US"/>
                                    </w:rPr>
                                  </w:pPr>
                                  <w:r>
                                    <w:rPr>
                                      <w:lang w:val="en-US"/>
                                    </w:rP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A2C17" id="Textové pole 125" o:spid="_x0000_s1249" type="#_x0000_t202" style="position:absolute;left:0;text-align:left;margin-left:17.95pt;margin-top:215.75pt;width:14.75pt;height:18.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" filled="f" stroked="f">
                      <v:textbox inset="0,0,0,0">
                        <w:txbxContent>
                          <w:p w14:paraId="2F219040" w14:textId="7C7D4AF0" w:rsidR="006B1BFA" w:rsidRPr="004E51CD" w:rsidRDefault="006B1BFA" w:rsidP="004E51CD">
                            <w:pPr>
                              <w:pStyle w:val="Cislovanikod"/>
                              <w:rPr>
                                <w:lang w:val="en-US"/>
                              </w:rPr>
                            </w:pPr>
                            <w:r>
                              <w:rPr>
                                <w:lang w:val="en-US"/>
                              </w:rPr>
                              <w:t>k</w:t>
                            </w:r>
                          </w:p>
                        </w:txbxContent>
                      </v:textbox>
                      <w10:wrap type="through"/>
                    </v:shape>
                  </w:pict>
                </mc:Fallback>
              </mc:AlternateContent>
            </w:r>
            <w:r w:rsidR="004E51CD" w:rsidRPr="004E51CD">
              <w:rPr>
                <w:noProof/>
                <w:lang w:eastAsia="cs-CZ"/>
              </w:rPr>
              <mc:AlternateContent>
                <mc:Choice Requires="wpg">
                  <w:drawing>
                    <wp:anchor distT="0" distB="0" distL="114300" distR="114300" simplePos="0" relativeHeight="251885568" behindDoc="0" locked="0" layoutInCell="1" allowOverlap="1" wp14:anchorId="73966905" wp14:editId="7A3FF689">
                      <wp:simplePos x="0" y="0"/>
                      <wp:positionH relativeFrom="column">
                        <wp:posOffset>-33020</wp:posOffset>
                      </wp:positionH>
                      <wp:positionV relativeFrom="paragraph">
                        <wp:posOffset>2849880</wp:posOffset>
                      </wp:positionV>
                      <wp:extent cx="251460" cy="114935"/>
                      <wp:effectExtent l="0" t="0" r="27940" b="37465"/>
                      <wp:wrapNone/>
                      <wp:docPr id="121" name="Skupina 121"/>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22" name="Přímá spojnice 12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23" name="Přímá spojnice 12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8745BA" id="Skupina 121" o:spid="_x0000_s1026" style="position:absolute;margin-left:-2.6pt;margin-top:224.4pt;width:19.8pt;height:9.05pt;z-index:2518855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">
                      <v:line id="Přímá spojnice 12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acuMUAAADcAAAADwAAAGRycy9kb3ducmV2LnhtbERPS2vCQBC+F/wPywheim6ag62pq0hR&#10;KL1YH5R6G7JjNjU7G7JrjP76rlDobT6+50znna1ES40vHSt4GiUgiHOnSy4U7Her4QsIH5A1Vo5J&#10;wZU8zGe9hylm2l14Q+02FCKGsM9QgQmhzqT0uSGLfuRq4sgdXWMxRNgUUjd4ieG2kmmSjKXFkmOD&#10;wZreDOWn7dkq+Fp+3D5P3wfTOvu4OEyezfFnvVFq0O8WryACdeFf/Od+13F+msL9mXiBn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9acuMUAAADcAAAADwAAAAAAAAAA&#10;AAAAAAChAgAAZHJzL2Rvd25yZXYueG1sUEsFBgAAAAAEAAQA+QAAAJMDAAAAAA==&#10;" strokecolor="#159294" strokeweight=".5pt">
                        <v:stroke joinstyle="miter"/>
                      </v:line>
                      <v:line id="Přímá spojnice 12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o5I8UAAADcAAAADwAAAGRycy9kb3ducmV2LnhtbERPS2sCMRC+F/wPYYReimar0OrWKCIW&#10;ipfWB1Jvw2bcbN1Mlk26rv56IxR6m4/vOZNZa0vRUO0Lxwqe+wkI4szpgnMFu+17bwTCB2SNpWNS&#10;cCEPs2nnYYKpdmdeU7MJuYgh7FNUYEKoUil9Zsii77uKOHJHV1sMEda51DWeY7gt5SBJXqTFgmOD&#10;wYoWhrLT5tcq2C9X16/T98E0zj7ND+NXc/z5XCv12G3nbyACteFf/Of+0HH+YAj3Z+IF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Jo5I8UAAADcAAAADwAAAAAAAAAA&#10;AAAAAAChAgAAZHJzL2Rvd25yZXYueG1sUEsFBgAAAAAEAAQA+QAAAJMDAAAAAA==&#10;" strokecolor="#159294" strokeweight=".5pt">
                        <v:stroke joinstyle="miter"/>
                      </v:line>
                    </v:group>
                  </w:pict>
                </mc:Fallback>
              </mc:AlternateContent>
            </w:r>
            <w:r w:rsidR="00217030">
              <w:rPr>
                <w:noProof/>
                <w:lang w:eastAsia="cs-CZ"/>
              </w:rPr>
              <mc:AlternateContent>
                <mc:Choice Requires="wps">
                  <w:drawing>
                    <wp:anchor distT="0" distB="0" distL="114300" distR="114300" simplePos="0" relativeHeight="251879424" behindDoc="0" locked="0" layoutInCell="1" allowOverlap="1" wp14:anchorId="11BD4FBE" wp14:editId="02E1DBEF">
                      <wp:simplePos x="0" y="0"/>
                      <wp:positionH relativeFrom="column">
                        <wp:posOffset>227965</wp:posOffset>
                      </wp:positionH>
                      <wp:positionV relativeFrom="paragraph">
                        <wp:posOffset>2070100</wp:posOffset>
                      </wp:positionV>
                      <wp:extent cx="187200" cy="230400"/>
                      <wp:effectExtent l="0" t="0" r="16510" b="24130"/>
                      <wp:wrapThrough wrapText="bothSides">
                        <wp:wrapPolygon edited="0">
                          <wp:start x="0" y="0"/>
                          <wp:lineTo x="0" y="21481"/>
                          <wp:lineTo x="20571" y="21481"/>
                          <wp:lineTo x="20571" y="0"/>
                          <wp:lineTo x="0" y="0"/>
                        </wp:wrapPolygon>
                      </wp:wrapThrough>
                      <wp:docPr id="111" name="Textové pole 111"/>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4AAFF" w14:textId="77777777" w:rsidR="006B1BFA" w:rsidRPr="003051CA" w:rsidRDefault="006B1BFA" w:rsidP="00C616B7">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4FBE" id="Textové pole 111" o:spid="_x0000_s1250" type="#_x0000_t202" style="position:absolute;left:0;text-align:left;margin-left:17.95pt;margin-top:163pt;width:14.75pt;height:18.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" filled="f" stroked="f">
                      <v:textbox inset="0,0,0,0">
                        <w:txbxContent>
                          <w:p w14:paraId="1394AAFF" w14:textId="77777777" w:rsidR="006B1BFA" w:rsidRPr="003051CA" w:rsidRDefault="006B1BFA" w:rsidP="00C616B7">
                            <w:pPr>
                              <w:pStyle w:val="Cislovanikod"/>
                            </w:pPr>
                            <w:r>
                              <w:t>h</w:t>
                            </w:r>
                          </w:p>
                        </w:txbxContent>
                      </v:textbox>
                      <w10:wrap type="through"/>
                    </v:shape>
                  </w:pict>
                </mc:Fallback>
              </mc:AlternateContent>
            </w:r>
            <w:r w:rsidR="00217030" w:rsidRPr="00EF1208">
              <w:rPr>
                <w:noProof/>
                <w:color w:val="auto"/>
                <w:lang w:eastAsia="cs-CZ"/>
              </w:rPr>
              <mc:AlternateContent>
                <mc:Choice Requires="wpg">
                  <w:drawing>
                    <wp:anchor distT="0" distB="0" distL="114300" distR="114300" simplePos="0" relativeHeight="251880448" behindDoc="0" locked="0" layoutInCell="1" allowOverlap="1" wp14:anchorId="1FEEB2E5" wp14:editId="2DBF2489">
                      <wp:simplePos x="0" y="0"/>
                      <wp:positionH relativeFrom="column">
                        <wp:posOffset>-32385</wp:posOffset>
                      </wp:positionH>
                      <wp:positionV relativeFrom="paragraph">
                        <wp:posOffset>2336165</wp:posOffset>
                      </wp:positionV>
                      <wp:extent cx="251460" cy="114935"/>
                      <wp:effectExtent l="0" t="0" r="27940" b="37465"/>
                      <wp:wrapNone/>
                      <wp:docPr id="108" name="Skupina 108"/>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09" name="Přímá spojnice 10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10" name="Přímá spojnice 11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DF1CD5" id="Skupina 108" o:spid="_x0000_s1026" style="position:absolute;margin-left:-2.55pt;margin-top:183.95pt;width:19.8pt;height:9.05pt;z-index:2518804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">
                      <v:line id="Přímá spojnice 10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sdSqcUAAADcAAAADwAAAGRycy9kb3ducmV2LnhtbERPS2sCMRC+F/wPYQQvpWbroerWKCIV&#10;xEvrg1Jvw2bcrG4myyau2/76RhC8zcf3nMmstaVoqPaFYwWv/QQEceZ0wbmC/W75MgLhA7LG0jEp&#10;+CUPs2nnaYKpdlfeULMNuYgh7FNUYEKoUil9Zsii77uKOHJHV1sMEda51DVeY7gt5SBJ3qTFgmOD&#10;wYoWhrLz9mIVfH+s/77OPwfTOPs8P4yH5nj63CjV67bzdxCB2vAQ390rHecnY7g9Ey+Q0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sdSqcUAAADcAAAADwAAAAAAAAAA&#10;AAAAAAChAgAAZHJzL2Rvd25yZXYueG1sUEsFBgAAAAAEAAQA+QAAAJMDAAAAAA==&#10;" strokecolor="#159294" strokeweight=".5pt">
                        <v:stroke joinstyle="miter"/>
                      </v:line>
                      <v:line id="Přímá spojnice 11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t6cgAAADcAAAADwAAAGRycy9kb3ducmV2LnhtbESPQU/CQBCF7yT+h82YeCGwxYNoZSHE&#10;QEK8CGiI3CbdoVvpzjbdpVR/vXMw8TaT9+a9b2aL3teqozZWgQ1Mxhko4iLYiksDH+/r0SOomJAt&#10;1oHJwDdFWMxvBjPMbbjyjrp9KpWEcMzRgEupybWOhSOPcRwaYtFOofWYZG1LbVu8Sriv9X2WPWiP&#10;FUuDw4ZeHBXn/cUbOKxef7bnz6Prgh8uj09Td/p62xlzd9svn0El6tO/+e96YwV/IvjyjEyg57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Rt6cgAAADcAAAADwAAAAAA&#10;AAAAAAAAAAChAgAAZHJzL2Rvd25yZXYueG1sUEsFBgAAAAAEAAQA+QAAAJYDAAAAAA==&#10;" strokecolor="#159294" strokeweight=".5pt">
                        <v:stroke joinstyle="miter"/>
                      </v:line>
                    </v:group>
                  </w:pict>
                </mc:Fallback>
              </mc:AlternateContent>
            </w:r>
            <w:r w:rsidR="00217030" w:rsidRPr="00EF1208">
              <w:rPr>
                <w:noProof/>
                <w:color w:val="auto"/>
                <w:lang w:eastAsia="cs-CZ"/>
              </w:rPr>
              <mc:AlternateContent>
                <mc:Choice Requires="wpg">
                  <w:drawing>
                    <wp:anchor distT="0" distB="0" distL="114300" distR="114300" simplePos="0" relativeHeight="251872256" behindDoc="0" locked="0" layoutInCell="1" allowOverlap="1" wp14:anchorId="2A018D9A" wp14:editId="18E964E8">
                      <wp:simplePos x="0" y="0"/>
                      <wp:positionH relativeFrom="column">
                        <wp:posOffset>-40640</wp:posOffset>
                      </wp:positionH>
                      <wp:positionV relativeFrom="paragraph">
                        <wp:posOffset>2185035</wp:posOffset>
                      </wp:positionV>
                      <wp:extent cx="251460" cy="114935"/>
                      <wp:effectExtent l="0" t="0" r="27940" b="37465"/>
                      <wp:wrapNone/>
                      <wp:docPr id="91" name="Skupina 91"/>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95" name="Přímá spojnice 9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9" name="Přímá spojnice 9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B33A8C" id="Skupina 91" o:spid="_x0000_s1026" style="position:absolute;margin-left:-3.2pt;margin-top:172.05pt;width:19.8pt;height:9.05pt;z-index:25187225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">
                      <v:line id="Přímá spojnice 9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lHoZMYAAADbAAAADwAAAGRycy9kb3ducmV2LnhtbESPQWsCMRSE74L/ITyhF6lZBWtdjSJi&#10;ofTSaovo7bF5blY3L8smXbf99aZQ8DjMzDfMfNnaUjRU+8KxguEgAUGcOV1wruDr8+XxGYQPyBpL&#10;x6TghzwsF93OHFPtrrylZhdyESHsU1RgQqhSKX1myKIfuIo4eidXWwxR1rnUNV4j3JZylCRP0mLB&#10;ccFgRWtD2WX3bRXsN2+/H5fD0TTO9lfH6cSczu9bpR567WoGIlAb7uH/9qtWMB3D35f4A+Ti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JR6GTGAAAA2wAAAA8AAAAAAAAA&#10;AAAAAAAAoQIAAGRycy9kb3ducmV2LnhtbFBLBQYAAAAABAAEAPkAAACUAwAAAAA=&#10;" strokecolor="#159294" strokeweight=".5pt">
                        <v:stroke joinstyle="miter"/>
                      </v:line>
                      <v:line id="Přímá spojnice 9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ziYcYAAADbAAAADwAAAGRycy9kb3ducmV2LnhtbESPQWvCQBSE74L/YXmCF9FNe7BN6ioi&#10;LZRerLZIvT2yz2w0+zZk1xj99V2h0OMwM98ws0VnK9FS40vHCh4mCQji3OmSCwXfX2/jZxA+IGus&#10;HJOCK3lYzPu9GWbaXXhD7TYUIkLYZ6jAhFBnUvrckEU/cTVx9A6usRiibAqpG7xEuK3kY5JMpcWS&#10;44LBmlaG8tP2bBXsXj9un6efvWmdHS336ZM5HNcbpYaDbvkCIlAX/sN/7XetIE3h/iX+ADn/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Mc4mHGAAAA2wAAAA8AAAAAAAAA&#10;AAAAAAAAoQIAAGRycy9kb3ducmV2LnhtbFBLBQYAAAAABAAEAPkAAACUAwAAAAA=&#10;" strokecolor="#159294" strokeweight=".5pt">
                        <v:stroke joinstyle="miter"/>
                      </v:line>
                    </v:group>
                  </w:pict>
                </mc:Fallback>
              </mc:AlternateContent>
            </w:r>
            <w:r w:rsidR="00D16379">
              <w:rPr>
                <w:noProof/>
                <w:lang w:eastAsia="cs-CZ"/>
              </w:rPr>
              <mc:AlternateContent>
                <mc:Choice Requires="wps">
                  <w:drawing>
                    <wp:anchor distT="0" distB="0" distL="114300" distR="114300" simplePos="0" relativeHeight="251883520" behindDoc="0" locked="0" layoutInCell="1" allowOverlap="1" wp14:anchorId="620F95B5" wp14:editId="4CD0C730">
                      <wp:simplePos x="0" y="0"/>
                      <wp:positionH relativeFrom="column">
                        <wp:posOffset>227965</wp:posOffset>
                      </wp:positionH>
                      <wp:positionV relativeFrom="paragraph">
                        <wp:posOffset>2470150</wp:posOffset>
                      </wp:positionV>
                      <wp:extent cx="186690" cy="229870"/>
                      <wp:effectExtent l="0" t="0" r="16510" b="24130"/>
                      <wp:wrapThrough wrapText="bothSides">
                        <wp:wrapPolygon edited="0">
                          <wp:start x="0" y="0"/>
                          <wp:lineTo x="0" y="21481"/>
                          <wp:lineTo x="20571" y="21481"/>
                          <wp:lineTo x="20571" y="0"/>
                          <wp:lineTo x="0" y="0"/>
                        </wp:wrapPolygon>
                      </wp:wrapThrough>
                      <wp:docPr id="106" name="Textové pole 106"/>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2AD18D" w14:textId="77777777" w:rsidR="006B1BFA" w:rsidRPr="003051CA" w:rsidRDefault="006B1BFA" w:rsidP="00C616B7">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95B5" id="Textové pole 106" o:spid="_x0000_s1251" type="#_x0000_t202" style="position:absolute;left:0;text-align:left;margin-left:17.95pt;margin-top:194.5pt;width:14.7pt;height:18.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" filled="f" stroked="f">
                      <v:textbox inset="0,0,0,0">
                        <w:txbxContent>
                          <w:p w14:paraId="362AD18D" w14:textId="77777777" w:rsidR="006B1BFA" w:rsidRPr="003051CA" w:rsidRDefault="006B1BFA" w:rsidP="00C616B7">
                            <w:pPr>
                              <w:pStyle w:val="Cislovanikod"/>
                            </w:pPr>
                            <w:r>
                              <w:t>j</w:t>
                            </w:r>
                          </w:p>
                        </w:txbxContent>
                      </v:textbox>
                      <w10:wrap type="through"/>
                    </v:shape>
                  </w:pict>
                </mc:Fallback>
              </mc:AlternateContent>
            </w:r>
            <w:r w:rsidR="00D16379">
              <w:rPr>
                <w:noProof/>
                <w:lang w:eastAsia="cs-CZ"/>
              </w:rPr>
              <mc:AlternateContent>
                <mc:Choice Requires="wps">
                  <w:drawing>
                    <wp:anchor distT="0" distB="0" distL="114300" distR="114300" simplePos="0" relativeHeight="251881472" behindDoc="0" locked="0" layoutInCell="1" allowOverlap="1" wp14:anchorId="166B1663" wp14:editId="00764B0B">
                      <wp:simplePos x="0" y="0"/>
                      <wp:positionH relativeFrom="column">
                        <wp:posOffset>227965</wp:posOffset>
                      </wp:positionH>
                      <wp:positionV relativeFrom="paragraph">
                        <wp:posOffset>2241550</wp:posOffset>
                      </wp:positionV>
                      <wp:extent cx="186690" cy="229870"/>
                      <wp:effectExtent l="0" t="0" r="16510" b="24130"/>
                      <wp:wrapThrough wrapText="bothSides">
                        <wp:wrapPolygon edited="0">
                          <wp:start x="0" y="0"/>
                          <wp:lineTo x="0" y="21481"/>
                          <wp:lineTo x="20571" y="21481"/>
                          <wp:lineTo x="20571" y="0"/>
                          <wp:lineTo x="0" y="0"/>
                        </wp:wrapPolygon>
                      </wp:wrapThrough>
                      <wp:docPr id="107" name="Textové pole 107"/>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5E165" w14:textId="77777777" w:rsidR="006B1BFA" w:rsidRPr="003051CA" w:rsidRDefault="006B1BFA" w:rsidP="00C616B7">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B1663" id="Textové pole 107" o:spid="_x0000_s1252" type="#_x0000_t202" style="position:absolute;left:0;text-align:left;margin-left:17.95pt;margin-top:176.5pt;width:14.7pt;height:18.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" filled="f" stroked="f">
                      <v:textbox inset="0,0,0,0">
                        <w:txbxContent>
                          <w:p w14:paraId="23B5E165" w14:textId="77777777" w:rsidR="006B1BFA" w:rsidRPr="003051CA" w:rsidRDefault="006B1BFA" w:rsidP="00C616B7">
                            <w:pPr>
                              <w:pStyle w:val="Cislovanikod"/>
                            </w:pPr>
                            <w:r>
                              <w:t>i</w:t>
                            </w:r>
                          </w:p>
                        </w:txbxContent>
                      </v:textbox>
                      <w10:wrap type="through"/>
                    </v:shape>
                  </w:pict>
                </mc:Fallback>
              </mc:AlternateContent>
            </w:r>
            <w:r w:rsidR="00D16379">
              <w:rPr>
                <w:noProof/>
                <w:lang w:eastAsia="cs-CZ"/>
              </w:rPr>
              <mc:AlternateContent>
                <mc:Choice Requires="wps">
                  <w:drawing>
                    <wp:anchor distT="0" distB="0" distL="114300" distR="114300" simplePos="0" relativeHeight="251877376" behindDoc="0" locked="0" layoutInCell="1" allowOverlap="1" wp14:anchorId="379E82A8" wp14:editId="552986DD">
                      <wp:simplePos x="0" y="0"/>
                      <wp:positionH relativeFrom="column">
                        <wp:posOffset>228399</wp:posOffset>
                      </wp:positionH>
                      <wp:positionV relativeFrom="paragraph">
                        <wp:posOffset>1898015</wp:posOffset>
                      </wp:positionV>
                      <wp:extent cx="186690" cy="229870"/>
                      <wp:effectExtent l="0" t="0" r="16510" b="24130"/>
                      <wp:wrapThrough wrapText="bothSides">
                        <wp:wrapPolygon edited="0">
                          <wp:start x="0" y="0"/>
                          <wp:lineTo x="0" y="21481"/>
                          <wp:lineTo x="20571" y="21481"/>
                          <wp:lineTo x="20571" y="0"/>
                          <wp:lineTo x="0" y="0"/>
                        </wp:wrapPolygon>
                      </wp:wrapThrough>
                      <wp:docPr id="112" name="Textové pole 112"/>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F61DF" w14:textId="77777777" w:rsidR="006B1BFA" w:rsidRPr="003051CA" w:rsidRDefault="006B1BFA" w:rsidP="00C616B7">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E82A8" id="Textové pole 112" o:spid="_x0000_s1253" type="#_x0000_t202" style="position:absolute;left:0;text-align:left;margin-left:18pt;margin-top:149.45pt;width:14.7pt;height:18.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" filled="f" stroked="f">
                      <v:textbox inset="0,0,0,0">
                        <w:txbxContent>
                          <w:p w14:paraId="05AF61DF" w14:textId="77777777" w:rsidR="006B1BFA" w:rsidRPr="003051CA" w:rsidRDefault="006B1BFA" w:rsidP="00C616B7">
                            <w:pPr>
                              <w:pStyle w:val="Cislovanikod"/>
                            </w:pPr>
                            <w:r>
                              <w:t>g</w:t>
                            </w:r>
                          </w:p>
                        </w:txbxContent>
                      </v:textbox>
                      <w10:wrap type="through"/>
                    </v:shape>
                  </w:pict>
                </mc:Fallback>
              </mc:AlternateContent>
            </w:r>
            <w:r w:rsidR="00D16379" w:rsidRPr="00EF1208">
              <w:rPr>
                <w:noProof/>
                <w:color w:val="auto"/>
                <w:lang w:eastAsia="cs-CZ"/>
              </w:rPr>
              <mc:AlternateContent>
                <mc:Choice Requires="wpg">
                  <w:drawing>
                    <wp:anchor distT="0" distB="0" distL="114300" distR="114300" simplePos="0" relativeHeight="251876352" behindDoc="0" locked="0" layoutInCell="1" allowOverlap="1" wp14:anchorId="49C6D9E9" wp14:editId="3527AA06">
                      <wp:simplePos x="0" y="0"/>
                      <wp:positionH relativeFrom="column">
                        <wp:posOffset>-32385</wp:posOffset>
                      </wp:positionH>
                      <wp:positionV relativeFrom="paragraph">
                        <wp:posOffset>2024380</wp:posOffset>
                      </wp:positionV>
                      <wp:extent cx="251460" cy="114935"/>
                      <wp:effectExtent l="0" t="0" r="27940" b="37465"/>
                      <wp:wrapNone/>
                      <wp:docPr id="113" name="Skupina 113"/>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14" name="Přímá spojnice 11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15" name="Přímá spojnice 11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11DECE" id="Skupina 113" o:spid="_x0000_s1026" style="position:absolute;margin-left:-2.55pt;margin-top:159.4pt;width:19.8pt;height:9.05pt;z-index:2518763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">
                      <v:line id="Přímá spojnice 11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9r6sUAAADcAAAADwAAAGRycy9kb3ducmV2LnhtbERPS2sCMRC+F/wPYQQvRbMWaXVrFCkV&#10;ipfWB1Jvw2bcbN1Mlk26rv56IxR6m4/vOdN5a0vRUO0LxwqGgwQEceZ0wbmC3XbZH4PwAVlj6ZgU&#10;XMjDfNZ5mGKq3ZnX1GxCLmII+xQVmBCqVEqfGbLoB64ijtzR1RZDhHUudY3nGG5L+ZQkz9JiwbHB&#10;YEVvhrLT5tcq2L+vrl+n74NpnH1cHCYv5vjzuVaq120XryACteFf/Of+0HH+cAT3Z+IFcn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R9r6sUAAADcAAAADwAAAAAAAAAA&#10;AAAAAAChAgAAZHJzL2Rvd25yZXYueG1sUEsFBgAAAAAEAAQA+QAAAJMDAAAAAA==&#10;" strokecolor="#159294" strokeweight=".5pt">
                        <v:stroke joinstyle="miter"/>
                      </v:line>
                      <v:line id="Přímá spojnice 11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lPOccUAAADcAAAADwAAAGRycy9kb3ducmV2LnhtbERPS2sCMRC+F/wPYQQvRbMWbHVrFCkV&#10;ipfWB1Jvw2bcbN1Mlk26rv56IxR6m4/vOdN5a0vRUO0LxwqGgwQEceZ0wbmC3XbZH4PwAVlj6ZgU&#10;XMjDfNZ5mGKq3ZnX1GxCLmII+xQVmBCqVEqfGbLoB64ijtzR1RZDhHUudY3nGG5L+ZQkz9JiwbHB&#10;YEVvhrLT5tcq2L+vrl+n74NpnH1cHCYv5vjzuVaq120XryACteFf/Of+0HH+cAT3Z+IFcn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lPOccUAAADcAAAADwAAAAAAAAAA&#10;AAAAAAChAgAAZHJzL2Rvd25yZXYueG1sUEsFBgAAAAAEAAQA+QAAAJMDAAAAAA==&#10;" strokecolor="#159294" strokeweight=".5pt">
                        <v:stroke joinstyle="miter"/>
                      </v:line>
                    </v:group>
                  </w:pict>
                </mc:Fallback>
              </mc:AlternateContent>
            </w:r>
            <w:r w:rsidR="00D16379">
              <w:rPr>
                <w:noProof/>
                <w:lang w:eastAsia="cs-CZ"/>
              </w:rPr>
              <mc:AlternateContent>
                <mc:Choice Requires="wps">
                  <w:drawing>
                    <wp:anchor distT="0" distB="0" distL="114300" distR="114300" simplePos="0" relativeHeight="251875328" behindDoc="0" locked="0" layoutInCell="1" allowOverlap="1" wp14:anchorId="366DEA22" wp14:editId="4DB27009">
                      <wp:simplePos x="0" y="0"/>
                      <wp:positionH relativeFrom="column">
                        <wp:posOffset>227965</wp:posOffset>
                      </wp:positionH>
                      <wp:positionV relativeFrom="paragraph">
                        <wp:posOffset>1327785</wp:posOffset>
                      </wp:positionV>
                      <wp:extent cx="186690" cy="229870"/>
                      <wp:effectExtent l="0" t="0" r="16510" b="24130"/>
                      <wp:wrapThrough wrapText="bothSides">
                        <wp:wrapPolygon edited="0">
                          <wp:start x="0" y="0"/>
                          <wp:lineTo x="0" y="21481"/>
                          <wp:lineTo x="20571" y="21481"/>
                          <wp:lineTo x="20571" y="0"/>
                          <wp:lineTo x="0" y="0"/>
                        </wp:wrapPolygon>
                      </wp:wrapThrough>
                      <wp:docPr id="116" name="Textové pole 116"/>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24925" w14:textId="77777777" w:rsidR="006B1BFA" w:rsidRPr="003051CA" w:rsidRDefault="006B1BFA" w:rsidP="00C616B7">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EA22" id="Textové pole 116" o:spid="_x0000_s1254" type="#_x0000_t202" style="position:absolute;left:0;text-align:left;margin-left:17.95pt;margin-top:104.55pt;width:14.7pt;height:18.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" filled="f" stroked="f">
                      <v:textbox inset="0,0,0,0">
                        <w:txbxContent>
                          <w:p w14:paraId="22824925" w14:textId="77777777" w:rsidR="006B1BFA" w:rsidRPr="003051CA" w:rsidRDefault="006B1BFA" w:rsidP="00C616B7">
                            <w:pPr>
                              <w:pStyle w:val="Cislovanikod"/>
                            </w:pPr>
                            <w:r>
                              <w:t>f</w:t>
                            </w:r>
                          </w:p>
                        </w:txbxContent>
                      </v:textbox>
                      <w10:wrap type="through"/>
                    </v:shape>
                  </w:pict>
                </mc:Fallback>
              </mc:AlternateContent>
            </w:r>
            <w:r w:rsidR="00D16379" w:rsidRPr="00EF1208">
              <w:rPr>
                <w:noProof/>
                <w:color w:val="auto"/>
                <w:lang w:eastAsia="cs-CZ"/>
              </w:rPr>
              <mc:AlternateContent>
                <mc:Choice Requires="wpg">
                  <w:drawing>
                    <wp:anchor distT="0" distB="0" distL="114300" distR="114300" simplePos="0" relativeHeight="251874304" behindDoc="0" locked="0" layoutInCell="1" allowOverlap="1" wp14:anchorId="0F077658" wp14:editId="5180EA87">
                      <wp:simplePos x="0" y="0"/>
                      <wp:positionH relativeFrom="column">
                        <wp:posOffset>-31750</wp:posOffset>
                      </wp:positionH>
                      <wp:positionV relativeFrom="paragraph">
                        <wp:posOffset>1389380</wp:posOffset>
                      </wp:positionV>
                      <wp:extent cx="251460" cy="114935"/>
                      <wp:effectExtent l="0" t="0" r="27940" b="37465"/>
                      <wp:wrapNone/>
                      <wp:docPr id="117" name="Skupina 117"/>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18" name="Přímá spojnice 11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19" name="Přímá spojnice 11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8518A7" id="Skupina 117" o:spid="_x0000_s1026" style="position:absolute;margin-left:-2.5pt;margin-top:109.4pt;width:19.8pt;height:9.05pt;z-index:2518743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">
                      <v:line id="Přímá spojnice 11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Jh78gAAADcAAAADwAAAGRycy9kb3ducmV2LnhtbESPQU/CQBCF7yT+h82YeCGwxYNoZSHE&#10;QEK8CGiI3CbdoVvpzjbdpVR/vXMw8TaT9+a9b2aL3teqozZWgQ1Mxhko4iLYiksDH+/r0SOomJAt&#10;1oHJwDdFWMxvBjPMbbjyjrp9KpWEcMzRgEupybWOhSOPcRwaYtFOofWYZG1LbVu8Sriv9X2WPWiP&#10;FUuDw4ZeHBXn/cUbOKxef7bnz6Prgh8uj09Td/p62xlzd9svn0El6tO/+e96YwV/IrTyjEyg57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FJh78gAAADcAAAADwAAAAAA&#10;AAAAAAAAAAChAgAAZHJzL2Rvd25yZXYueG1sUEsFBgAAAAAEAAQA+QAAAJYDAAAAAA==&#10;" strokecolor="#159294" strokeweight=".5pt">
                        <v:stroke joinstyle="miter"/>
                      </v:line>
                      <v:line id="Přímá spojnice 11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x7EdMUAAADcAAAADwAAAGRycy9kb3ducmV2LnhtbERPTWsCMRC9F/ofwhS8FM3qQevWKFIq&#10;iBerFdHbsBk3WzeTZRPX1V/fFITe5vE+ZzJrbSkaqn3hWEG/l4AgzpwuOFew+15030D4gKyxdEwK&#10;buRhNn1+mmCq3ZU31GxDLmII+xQVmBCqVEqfGbLoe64ijtzJ1RZDhHUudY3XGG5LOUiSobRYcGww&#10;WNGHoey8vVgF+8/V/et8OJrG2df5cTwyp5/1RqnOSzt/BxGoDf/ih3up4/z+GP6eiRfI6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x7EdMUAAADcAAAADwAAAAAAAAAA&#10;AAAAAAChAgAAZHJzL2Rvd25yZXYueG1sUEsFBgAAAAAEAAQA+QAAAJMDAAAAAA==&#10;" strokecolor="#159294" strokeweight=".5pt">
                        <v:stroke joinstyle="miter"/>
                      </v:line>
                    </v:group>
                  </w:pict>
                </mc:Fallback>
              </mc:AlternateContent>
            </w:r>
            <w:r w:rsidR="001D541E">
              <w:rPr>
                <w:noProof/>
                <w:lang w:eastAsia="cs-CZ"/>
              </w:rPr>
              <mc:AlternateContent>
                <mc:Choice Requires="wps">
                  <w:drawing>
                    <wp:anchor distT="0" distB="0" distL="114300" distR="114300" simplePos="0" relativeHeight="251873280" behindDoc="0" locked="0" layoutInCell="1" allowOverlap="1" wp14:anchorId="23CF487C" wp14:editId="59B20E0A">
                      <wp:simplePos x="0" y="0"/>
                      <wp:positionH relativeFrom="column">
                        <wp:posOffset>228533</wp:posOffset>
                      </wp:positionH>
                      <wp:positionV relativeFrom="paragraph">
                        <wp:posOffset>1104064</wp:posOffset>
                      </wp:positionV>
                      <wp:extent cx="186690" cy="229870"/>
                      <wp:effectExtent l="0" t="0" r="16510" b="24130"/>
                      <wp:wrapThrough wrapText="bothSides">
                        <wp:wrapPolygon edited="0">
                          <wp:start x="0" y="0"/>
                          <wp:lineTo x="0" y="21481"/>
                          <wp:lineTo x="20571" y="21481"/>
                          <wp:lineTo x="20571" y="0"/>
                          <wp:lineTo x="0" y="0"/>
                        </wp:wrapPolygon>
                      </wp:wrapThrough>
                      <wp:docPr id="120" name="Textové pole 120"/>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6088F" w14:textId="77777777" w:rsidR="006B1BFA" w:rsidRPr="003051CA" w:rsidRDefault="006B1BFA" w:rsidP="00C616B7">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487C" id="Textové pole 120" o:spid="_x0000_s1255" type="#_x0000_t202" style="position:absolute;left:0;text-align:left;margin-left:18pt;margin-top:86.95pt;width:14.7pt;height:18.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" filled="f" stroked="f">
                      <v:textbox inset="0,0,0,0">
                        <w:txbxContent>
                          <w:p w14:paraId="6A06088F" w14:textId="77777777" w:rsidR="006B1BFA" w:rsidRPr="003051CA" w:rsidRDefault="006B1BFA" w:rsidP="00C616B7">
                            <w:pPr>
                              <w:pStyle w:val="Cislovanikod"/>
                            </w:pPr>
                            <w:r>
                              <w:t>e</w:t>
                            </w:r>
                          </w:p>
                        </w:txbxContent>
                      </v:textbox>
                      <w10:wrap type="through"/>
                    </v:shape>
                  </w:pict>
                </mc:Fallback>
              </mc:AlternateContent>
            </w:r>
            <w:r w:rsidR="001D541E" w:rsidRPr="00EF1208">
              <w:rPr>
                <w:noProof/>
                <w:color w:val="auto"/>
                <w:lang w:eastAsia="cs-CZ"/>
              </w:rPr>
              <mc:AlternateContent>
                <mc:Choice Requires="wpg">
                  <w:drawing>
                    <wp:anchor distT="0" distB="0" distL="114300" distR="114300" simplePos="0" relativeHeight="251878400" behindDoc="0" locked="0" layoutInCell="1" allowOverlap="1" wp14:anchorId="1ED688C8" wp14:editId="1ED17D09">
                      <wp:simplePos x="0" y="0"/>
                      <wp:positionH relativeFrom="column">
                        <wp:posOffset>-31750</wp:posOffset>
                      </wp:positionH>
                      <wp:positionV relativeFrom="paragraph">
                        <wp:posOffset>1189990</wp:posOffset>
                      </wp:positionV>
                      <wp:extent cx="251460" cy="114935"/>
                      <wp:effectExtent l="0" t="0" r="27940" b="37465"/>
                      <wp:wrapNone/>
                      <wp:docPr id="100" name="Skupina 100"/>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01" name="Přímá spojnice 10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05" name="Přímá spojnice 10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B00C75" id="Skupina 100" o:spid="_x0000_s1026" style="position:absolute;margin-left:-2.5pt;margin-top:93.7pt;width:19.8pt;height:9.05pt;z-index:2518784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">
                      <v:line id="Přímá spojnice 10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Fer8UAAADcAAAADwAAAGRycy9kb3ducmV2LnhtbERPS2vCQBC+C/0PyxR6kbqxB21TV5HS&#10;gnipL8TchuyYTc3Ohuw2xv56VxB6m4/vOZNZZyvRUuNLxwqGgwQEce50yYWC3fbr+RWED8gaK8ek&#10;4EIeZtOH3gRT7c68pnYTChFD2KeowIRQp1L63JBFP3A1ceSOrrEYImwKqRs8x3BbyZckGUmLJccG&#10;gzV9GMpPm1+rYP+5/FudDplpne3Ps7exOf58r5V6euzm7yACdeFffHcvdJyfDOH2TLxAT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LFer8UAAADcAAAADwAAAAAAAAAA&#10;AAAAAAChAgAAZHJzL2Rvd25yZXYueG1sUEsFBgAAAAAEAAQA+QAAAJMDAAAAAA==&#10;" strokecolor="#159294" strokeweight=".5pt">
                        <v:stroke joinstyle="miter"/>
                      </v:line>
                      <v:line id="Přímá spojnice 10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4pYrMUAAADcAAAADwAAAGRycy9kb3ducmV2LnhtbERPS2sCMRC+C/0PYQpepGZbsI+tUaRU&#10;EC/1hdTbsBk3WzeTZRPX1V9vhIK3+fieMxy3thQN1b5wrOC5n4AgzpwuOFewWU+f3kH4gKyxdEwK&#10;zuRhPHroDDHV7sRLalYhFzGEfYoKTAhVKqXPDFn0fVcRR27vaoshwjqXusZTDLelfEmSV2mx4Nhg&#10;sKIvQ9lhdbQKtt/zy+LwuzONs73J7uPN7P9+lkp1H9vJJ4hAbbiL/90zHecnA7g9Ey+Qo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4pYrMUAAADcAAAADwAAAAAAAAAA&#10;AAAAAAChAgAAZHJzL2Rvd25yZXYueG1sUEsFBgAAAAAEAAQA+QAAAJMDAAAAAA==&#10;" strokecolor="#159294" strokeweight=".5pt">
                        <v:stroke joinstyle="miter"/>
                      </v:line>
                    </v:group>
                  </w:pict>
                </mc:Fallback>
              </mc:AlternateContent>
            </w:r>
            <w:r w:rsidR="00FF1A06" w:rsidRPr="00EF1208">
              <w:rPr>
                <w:noProof/>
                <w:color w:val="auto"/>
                <w:lang w:eastAsia="cs-CZ"/>
              </w:rPr>
              <mc:AlternateContent>
                <mc:Choice Requires="wpg">
                  <w:drawing>
                    <wp:anchor distT="0" distB="0" distL="114300" distR="114300" simplePos="0" relativeHeight="251870208" behindDoc="0" locked="0" layoutInCell="1" allowOverlap="1" wp14:anchorId="18D08B11" wp14:editId="65B68F38">
                      <wp:simplePos x="0" y="0"/>
                      <wp:positionH relativeFrom="column">
                        <wp:posOffset>-30480</wp:posOffset>
                      </wp:positionH>
                      <wp:positionV relativeFrom="paragraph">
                        <wp:posOffset>869449</wp:posOffset>
                      </wp:positionV>
                      <wp:extent cx="252095" cy="114300"/>
                      <wp:effectExtent l="0" t="0" r="27305" b="38100"/>
                      <wp:wrapNone/>
                      <wp:docPr id="506" name="Skupina 506"/>
                      <wp:cNvGraphicFramePr/>
                      <a:graphic xmlns:a="http://schemas.openxmlformats.org/drawingml/2006/main">
                        <a:graphicData uri="http://schemas.microsoft.com/office/word/2010/wordprocessingGroup">
                          <wpg:wgp>
                            <wpg:cNvGrpSpPr/>
                            <wpg:grpSpPr>
                              <a:xfrm>
                                <a:off x="0" y="0"/>
                                <a:ext cx="252095" cy="114300"/>
                                <a:chOff x="0" y="0"/>
                                <a:chExt cx="635000" cy="800100"/>
                              </a:xfrm>
                            </wpg:grpSpPr>
                            <wps:wsp>
                              <wps:cNvPr id="507" name="Přímá spojnice 50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08" name="Přímá spojnice 50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C777CE" id="Skupina 506" o:spid="_x0000_s1026" style="position:absolute;margin-left:-2.4pt;margin-top:68.45pt;width:19.85pt;height:9pt;z-index:2518702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">
                      <v:line id="Přímá spojnice 50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5vPWcgAAADcAAAADwAAAGRycy9kb3ducmV2LnhtbESPT2sCMRTE7wW/Q3iCl1KzFap1NYqI&#10;hdKLf1pEb4/Nc7N187Js0nX10zdCocdhZn7DTOetLUVDtS8cK3juJyCIM6cLzhV8fb49vYLwAVlj&#10;6ZgUXMnDfNZ5mGKq3YW31OxCLiKEfYoKTAhVKqXPDFn0fVcRR+/kaoshyjqXusZLhNtSDpJkKC0W&#10;HBcMVrQ0lJ13P1bBfvVx25wPR9M4+7g4jkfm9L3eKtXrtosJiEBt+A//td+1gpdkBPcz8QjI2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75vPWcgAAADcAAAADwAAAAAA&#10;AAAAAAAAAAChAgAAZHJzL2Rvd25yZXYueG1sUEsFBgAAAAAEAAQA+QAAAJYDAAAAAA==&#10;" strokecolor="#159294" strokeweight=".5pt">
                        <v:stroke joinstyle="miter"/>
                      </v:line>
                      <v:line id="Přímá spojnice 50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gRbK8QAAADcAAAADwAAAGRycy9kb3ducmV2LnhtbERPy2oCMRTdF/oP4QrdFM1U8DUaRYoF&#10;cdP6QHR3mVwnUyc3wySO0359sxC6PJz3bNHaUjRU+8KxgrdeAoI4c7rgXMFh/9Edg/ABWWPpmBT8&#10;kIfF/Plphql2d95Sswu5iCHsU1RgQqhSKX1myKLvuYo4chdXWwwR1rnUNd5juC1lP0mG0mLBscFg&#10;Re+GsuvuZhUcV5vfr+vpbBpnX5fnychcvj+3Sr102uUURKA2/Isf7rVWMEji2ngmHgE5/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eBFsrxAAAANwAAAAPAAAAAAAAAAAA&#10;AAAAAKECAABkcnMvZG93bnJldi54bWxQSwUGAAAAAAQABAD5AAAAkgMAAAAA&#10;" strokecolor="#159294" strokeweight=".5pt">
                        <v:stroke joinstyle="miter"/>
                      </v:line>
                    </v:group>
                  </w:pict>
                </mc:Fallback>
              </mc:AlternateContent>
            </w:r>
          </w:p>
          <w:p w14:paraId="576E4942" w14:textId="3C601E6E" w:rsidR="004E51CD" w:rsidRPr="004E51CD" w:rsidRDefault="009008C5" w:rsidP="004E51CD">
            <w:pPr>
              <w:rPr>
                <w:lang w:eastAsia="cs-CZ"/>
              </w:rPr>
            </w:pPr>
            <w:r>
              <w:rPr>
                <w:noProof/>
                <w:lang w:eastAsia="cs-CZ"/>
              </w:rPr>
              <mc:AlternateContent>
                <mc:Choice Requires="wps">
                  <w:drawing>
                    <wp:anchor distT="0" distB="0" distL="114300" distR="114300" simplePos="0" relativeHeight="251915264" behindDoc="0" locked="0" layoutInCell="1" allowOverlap="1" wp14:anchorId="31E338CB" wp14:editId="27A14617">
                      <wp:simplePos x="0" y="0"/>
                      <wp:positionH relativeFrom="column">
                        <wp:posOffset>228399</wp:posOffset>
                      </wp:positionH>
                      <wp:positionV relativeFrom="paragraph">
                        <wp:posOffset>4410710</wp:posOffset>
                      </wp:positionV>
                      <wp:extent cx="187200" cy="230400"/>
                      <wp:effectExtent l="0" t="0" r="16510" b="24130"/>
                      <wp:wrapThrough wrapText="bothSides">
                        <wp:wrapPolygon edited="0">
                          <wp:start x="0" y="0"/>
                          <wp:lineTo x="0" y="21481"/>
                          <wp:lineTo x="20571" y="21481"/>
                          <wp:lineTo x="20571" y="0"/>
                          <wp:lineTo x="0" y="0"/>
                        </wp:wrapPolygon>
                      </wp:wrapThrough>
                      <wp:docPr id="154" name="Textové pole 15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A5FBB8" w14:textId="5CB97FF7" w:rsidR="006B1BFA" w:rsidRPr="004E51CD" w:rsidRDefault="006B1BFA" w:rsidP="009008C5">
                                  <w:pPr>
                                    <w:pStyle w:val="Cislovanikod"/>
                                    <w:rPr>
                                      <w:lang w:val="en-US"/>
                                    </w:rPr>
                                  </w:pPr>
                                  <w:r>
                                    <w:rPr>
                                      <w:lang w:val="en-US"/>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38CB" id="Textové pole 154" o:spid="_x0000_s1256" type="#_x0000_t202" style="position:absolute;left:0;text-align:left;margin-left:18pt;margin-top:347.3pt;width:14.75pt;height:18.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" filled="f" stroked="f">
                      <v:textbox inset="0,0,0,0">
                        <w:txbxContent>
                          <w:p w14:paraId="0AA5FBB8" w14:textId="5CB97FF7" w:rsidR="006B1BFA" w:rsidRPr="004E51CD" w:rsidRDefault="006B1BFA" w:rsidP="009008C5">
                            <w:pPr>
                              <w:pStyle w:val="Cislovanikod"/>
                              <w:rPr>
                                <w:lang w:val="en-US"/>
                              </w:rPr>
                            </w:pPr>
                            <w:r>
                              <w:rPr>
                                <w:lang w:val="en-US"/>
                              </w:rPr>
                              <w:t>t</w:t>
                            </w:r>
                          </w:p>
                        </w:txbxContent>
                      </v:textbox>
                      <w10:wrap type="through"/>
                    </v:shape>
                  </w:pict>
                </mc:Fallback>
              </mc:AlternateContent>
            </w:r>
            <w:r w:rsidRPr="004E51CD">
              <w:rPr>
                <w:noProof/>
                <w:lang w:eastAsia="cs-CZ"/>
              </w:rPr>
              <mc:AlternateContent>
                <mc:Choice Requires="wpg">
                  <w:drawing>
                    <wp:anchor distT="0" distB="0" distL="114300" distR="114300" simplePos="0" relativeHeight="251914240" behindDoc="0" locked="0" layoutInCell="1" allowOverlap="1" wp14:anchorId="322D8811" wp14:editId="710AA5A9">
                      <wp:simplePos x="0" y="0"/>
                      <wp:positionH relativeFrom="column">
                        <wp:posOffset>0</wp:posOffset>
                      </wp:positionH>
                      <wp:positionV relativeFrom="paragraph">
                        <wp:posOffset>4495800</wp:posOffset>
                      </wp:positionV>
                      <wp:extent cx="252000" cy="115200"/>
                      <wp:effectExtent l="0" t="0" r="27940" b="37465"/>
                      <wp:wrapNone/>
                      <wp:docPr id="151" name="Skupina 151"/>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152" name="Přímá spojnice 15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53" name="Přímá spojnice 153"/>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64A1F4" id="Skupina 151" o:spid="_x0000_s1026" style="position:absolute;margin-left:0;margin-top:354pt;width:19.85pt;height:9.05pt;z-index:2519142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">
                      <v:line id="Přímá spojnice 15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9DvxcUAAADcAAAADwAAAGRycy9kb3ducmV2LnhtbERPS2sCMRC+F/wPYYReimYr2OrWKCIW&#10;ipfWB1Jvw2bcbN1Mlk26rv56IxR6m4/vOZNZa0vRUO0Lxwqe+wkI4szpgnMFu+17bwTCB2SNpWNS&#10;cCEPs2nnYYKpdmdeU7MJuYgh7FNUYEKoUil9Zsii77uKOHJHV1sMEda51DWeY7gt5SBJXqTFgmOD&#10;wYoWhrLT5tcq2C9X16/T98E0zj7ND+NXc/z5XCv12G3nbyACteFf/Of+0HH+cAD3Z+IF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9DvxcUAAADcAAAADwAAAAAAAAAA&#10;AAAAAAChAgAAZHJzL2Rvd25yZXYueG1sUEsFBgAAAAAEAAQA+QAAAJMDAAAAAA==&#10;" strokecolor="#159294" strokeweight=".5pt">
                        <v:stroke joinstyle="miter"/>
                      </v:line>
                      <v:line id="Přímá spojnice 153"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xKXsYAAADcAAAADwAAAGRycy9kb3ducmV2LnhtbERPTWvCQBC9C/0Pywi9SN3YYmujq4hY&#10;KL2oaZF6G7JjNjU7G7JrTPvruwWht3m8z5ktOluJlhpfOlYwGiYgiHOnSy4UfLy/3E1A+ICssXJM&#10;Cr7Jw2J+05thqt2Fd9RmoRAxhH2KCkwIdSqlzw1Z9ENXE0fu6BqLIcKmkLrBSwy3lbxPkkdpseTY&#10;YLCmlaH8lJ2tgv367Wd7+jyY1tnB8vD8ZI5fm51St/1uOQURqAv/4qv7Vcf54wf4eyZeIO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icSl7GAAAA3AAAAA8AAAAAAAAA&#10;AAAAAAAAoQIAAGRycy9kb3ducmV2LnhtbFBLBQYAAAAABAAEAPkAAACUAw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1912192" behindDoc="0" locked="0" layoutInCell="1" allowOverlap="1" wp14:anchorId="198A69FC" wp14:editId="40824545">
                      <wp:simplePos x="0" y="0"/>
                      <wp:positionH relativeFrom="column">
                        <wp:posOffset>227965</wp:posOffset>
                      </wp:positionH>
                      <wp:positionV relativeFrom="paragraph">
                        <wp:posOffset>4230370</wp:posOffset>
                      </wp:positionV>
                      <wp:extent cx="187200" cy="230400"/>
                      <wp:effectExtent l="0" t="0" r="16510" b="24130"/>
                      <wp:wrapThrough wrapText="bothSides">
                        <wp:wrapPolygon edited="0">
                          <wp:start x="0" y="0"/>
                          <wp:lineTo x="0" y="21481"/>
                          <wp:lineTo x="20571" y="21481"/>
                          <wp:lineTo x="20571" y="0"/>
                          <wp:lineTo x="0" y="0"/>
                        </wp:wrapPolygon>
                      </wp:wrapThrough>
                      <wp:docPr id="150" name="Textové pole 150"/>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8FB86A" w14:textId="18A07774" w:rsidR="006B1BFA" w:rsidRPr="004E51CD" w:rsidRDefault="006B1BFA" w:rsidP="009008C5">
                                  <w:pPr>
                                    <w:pStyle w:val="Cislovanikod"/>
                                    <w:rPr>
                                      <w:lang w:val="en-US"/>
                                    </w:rPr>
                                  </w:pPr>
                                  <w:r>
                                    <w:rPr>
                                      <w:lang w:val="en-U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A69FC" id="Textové pole 150" o:spid="_x0000_s1257" type="#_x0000_t202" style="position:absolute;left:0;text-align:left;margin-left:17.95pt;margin-top:333.1pt;width:14.75pt;height:18.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" filled="f" stroked="f">
                      <v:textbox inset="0,0,0,0">
                        <w:txbxContent>
                          <w:p w14:paraId="208FB86A" w14:textId="18A07774" w:rsidR="006B1BFA" w:rsidRPr="004E51CD" w:rsidRDefault="006B1BFA" w:rsidP="009008C5">
                            <w:pPr>
                              <w:pStyle w:val="Cislovanikod"/>
                              <w:rPr>
                                <w:lang w:val="en-US"/>
                              </w:rPr>
                            </w:pPr>
                            <w:r>
                              <w:rPr>
                                <w:lang w:val="en-US"/>
                              </w:rPr>
                              <w:t>s</w:t>
                            </w:r>
                          </w:p>
                        </w:txbxContent>
                      </v:textbox>
                      <w10:wrap type="through"/>
                    </v:shape>
                  </w:pict>
                </mc:Fallback>
              </mc:AlternateContent>
            </w:r>
            <w:r w:rsidR="0082167E">
              <w:rPr>
                <w:noProof/>
                <w:lang w:eastAsia="cs-CZ"/>
              </w:rPr>
              <mc:AlternateContent>
                <mc:Choice Requires="wps">
                  <w:drawing>
                    <wp:anchor distT="0" distB="0" distL="114300" distR="114300" simplePos="0" relativeHeight="251909120" behindDoc="0" locked="0" layoutInCell="1" allowOverlap="1" wp14:anchorId="17F42B2C" wp14:editId="60A85217">
                      <wp:simplePos x="0" y="0"/>
                      <wp:positionH relativeFrom="column">
                        <wp:posOffset>227965</wp:posOffset>
                      </wp:positionH>
                      <wp:positionV relativeFrom="paragraph">
                        <wp:posOffset>3920757</wp:posOffset>
                      </wp:positionV>
                      <wp:extent cx="186690" cy="229870"/>
                      <wp:effectExtent l="0" t="0" r="16510" b="24130"/>
                      <wp:wrapThrough wrapText="bothSides">
                        <wp:wrapPolygon edited="0">
                          <wp:start x="0" y="0"/>
                          <wp:lineTo x="0" y="21481"/>
                          <wp:lineTo x="20571" y="21481"/>
                          <wp:lineTo x="20571" y="0"/>
                          <wp:lineTo x="0" y="0"/>
                        </wp:wrapPolygon>
                      </wp:wrapThrough>
                      <wp:docPr id="145" name="Textové pole 14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6D50B" w14:textId="2EF5501F" w:rsidR="006B1BFA" w:rsidRPr="004E51CD" w:rsidRDefault="006B1BFA" w:rsidP="0082167E">
                                  <w:pPr>
                                    <w:pStyle w:val="Cislovanikod"/>
                                    <w:rPr>
                                      <w:lang w:val="en-US"/>
                                    </w:rPr>
                                  </w:pPr>
                                  <w:r>
                                    <w:rPr>
                                      <w:lang w:val="en-US"/>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42B2C" id="Textové pole 145" o:spid="_x0000_s1258" type="#_x0000_t202" style="position:absolute;left:0;text-align:left;margin-left:17.95pt;margin-top:308.7pt;width:14.7pt;height:18.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" filled="f" stroked="f">
                      <v:textbox inset="0,0,0,0">
                        <w:txbxContent>
                          <w:p w14:paraId="2626D50B" w14:textId="2EF5501F" w:rsidR="006B1BFA" w:rsidRPr="004E51CD" w:rsidRDefault="006B1BFA" w:rsidP="0082167E">
                            <w:pPr>
                              <w:pStyle w:val="Cislovanikod"/>
                              <w:rPr>
                                <w:lang w:val="en-US"/>
                              </w:rPr>
                            </w:pPr>
                            <w:r>
                              <w:rPr>
                                <w:lang w:val="en-US"/>
                              </w:rPr>
                              <w:t>r</w:t>
                            </w:r>
                          </w:p>
                        </w:txbxContent>
                      </v:textbox>
                      <w10:wrap type="through"/>
                    </v:shape>
                  </w:pict>
                </mc:Fallback>
              </mc:AlternateContent>
            </w:r>
            <w:r w:rsidR="0082167E" w:rsidRPr="004E51CD">
              <w:rPr>
                <w:noProof/>
                <w:lang w:eastAsia="cs-CZ"/>
              </w:rPr>
              <mc:AlternateContent>
                <mc:Choice Requires="wpg">
                  <w:drawing>
                    <wp:anchor distT="0" distB="0" distL="114300" distR="114300" simplePos="0" relativeHeight="251908096" behindDoc="0" locked="0" layoutInCell="1" allowOverlap="1" wp14:anchorId="7227D8CA" wp14:editId="34621705">
                      <wp:simplePos x="0" y="0"/>
                      <wp:positionH relativeFrom="column">
                        <wp:posOffset>0</wp:posOffset>
                      </wp:positionH>
                      <wp:positionV relativeFrom="paragraph">
                        <wp:posOffset>3996690</wp:posOffset>
                      </wp:positionV>
                      <wp:extent cx="252000" cy="115200"/>
                      <wp:effectExtent l="0" t="0" r="27940" b="37465"/>
                      <wp:wrapNone/>
                      <wp:docPr id="142" name="Skupina 142"/>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143" name="Přímá spojnice 14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44" name="Přímá spojnice 144"/>
                              <wps:cNvCnPr/>
                              <wps:spPr>
                                <a:xfrm>
                                  <a:off x="0" y="402272"/>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4A663D" id="Skupina 142" o:spid="_x0000_s1026" style="position:absolute;margin-left:0;margin-top:314.7pt;width:19.85pt;height:9.05pt;z-index:2519080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">
                      <v:line id="Přímá spojnice 14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UXcg8YAAADcAAAADwAAAGRycy9kb3ducmV2LnhtbERPTWvCQBC9C/0Pywi9SN3YSmujq4hY&#10;KL2oaZF6G7JjNjU7G7JrTPvruwWht3m8z5ktOluJlhpfOlYwGiYgiHOnSy4UfLy/3E1A+ICssXJM&#10;Cr7Jw2J+05thqt2Fd9RmoRAxhH2KCkwIdSqlzw1Z9ENXE0fu6BqLIcKmkLrBSwy3lbxPkkdpseTY&#10;YLCmlaH8lJ2tgv367Wd7+jyY1tnB8vD8ZI5fm51St/1uOQURqAv/4qv7Vcf54wf4eyZeIO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1F3IPGAAAA3AAAAA8AAAAAAAAA&#10;AAAAAAAAoQIAAGRycy9kb3ducmV2LnhtbFBLBQYAAAAABAAEAPkAAACUAwAAAAA=&#10;" strokecolor="#159294" strokeweight=".5pt">
                        <v:stroke joinstyle="miter"/>
                      </v:line>
                      <v:line id="Přímá spojnice 144" o:spid="_x0000_s1028" style="position:absolute;visibility:visible;mso-wrap-style:square" from="0,402272" to="635000,4022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xE98UAAADcAAAADwAAAGRycy9kb3ducmV2LnhtbERPTWsCMRC9F/ofwhS8lJpVpLarUUQs&#10;iJdWW4rehs24Wd1Mlk26rv56IxS8zeN9znja2lI0VPvCsYJeNwFBnDldcK7g5/vj5Q2ED8gaS8ek&#10;4EweppPHhzGm2p14Tc0m5CKGsE9RgQmhSqX0mSGLvusq4sjtXW0xRFjnUtd4iuG2lP0keZUWC44N&#10;BiuaG8qOmz+r4HexunwdtzvTOPs8270Pzf7wuVaq89TORiACteEu/ncvdZw/GMDtmXiBnF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qxE98UAAADcAAAADwAAAAAAAAAA&#10;AAAAAAChAgAAZHJzL2Rvd25yZXYueG1sUEsFBgAAAAAEAAQA+QAAAJMDAAAAAA==&#10;" strokecolor="#159294" strokeweight=".5pt">
                        <v:stroke joinstyle="miter"/>
                      </v:line>
                    </v:group>
                  </w:pict>
                </mc:Fallback>
              </mc:AlternateContent>
            </w:r>
            <w:r w:rsidR="00EF493E">
              <w:rPr>
                <w:noProof/>
                <w:lang w:eastAsia="cs-CZ"/>
              </w:rPr>
              <mc:AlternateContent>
                <mc:Choice Requires="wps">
                  <w:drawing>
                    <wp:anchor distT="0" distB="0" distL="114300" distR="114300" simplePos="0" relativeHeight="251906048" behindDoc="0" locked="0" layoutInCell="1" allowOverlap="1" wp14:anchorId="03B2CE07" wp14:editId="3219EC6A">
                      <wp:simplePos x="0" y="0"/>
                      <wp:positionH relativeFrom="column">
                        <wp:posOffset>227965</wp:posOffset>
                      </wp:positionH>
                      <wp:positionV relativeFrom="paragraph">
                        <wp:posOffset>3729990</wp:posOffset>
                      </wp:positionV>
                      <wp:extent cx="187200" cy="230400"/>
                      <wp:effectExtent l="0" t="0" r="16510" b="24130"/>
                      <wp:wrapThrough wrapText="bothSides">
                        <wp:wrapPolygon edited="0">
                          <wp:start x="0" y="0"/>
                          <wp:lineTo x="0" y="21481"/>
                          <wp:lineTo x="20571" y="21481"/>
                          <wp:lineTo x="20571" y="0"/>
                          <wp:lineTo x="0" y="0"/>
                        </wp:wrapPolygon>
                      </wp:wrapThrough>
                      <wp:docPr id="141" name="Textové pole 141"/>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C257B" w14:textId="6D8A8F3E" w:rsidR="006B1BFA" w:rsidRPr="004E51CD" w:rsidRDefault="006B1BFA" w:rsidP="00EF493E">
                                  <w:pPr>
                                    <w:pStyle w:val="Cislovanikod"/>
                                    <w:rPr>
                                      <w:lang w:val="en-US"/>
                                    </w:rPr>
                                  </w:pPr>
                                  <w:r>
                                    <w:rPr>
                                      <w:lang w:val="en-US"/>
                                    </w:rPr>
                                    <w:t>q</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2CE07" id="Textové pole 141" o:spid="_x0000_s1259" type="#_x0000_t202" style="position:absolute;left:0;text-align:left;margin-left:17.95pt;margin-top:293.7pt;width:14.75pt;height:18.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" filled="f" stroked="f">
                      <v:textbox inset="0,0,0,0">
                        <w:txbxContent>
                          <w:p w14:paraId="1D9C257B" w14:textId="6D8A8F3E" w:rsidR="006B1BFA" w:rsidRPr="004E51CD" w:rsidRDefault="006B1BFA" w:rsidP="00EF493E">
                            <w:pPr>
                              <w:pStyle w:val="Cislovanikod"/>
                              <w:rPr>
                                <w:lang w:val="en-US"/>
                              </w:rPr>
                            </w:pPr>
                            <w:r>
                              <w:rPr>
                                <w:lang w:val="en-US"/>
                              </w:rPr>
                              <w:t>q</w:t>
                            </w:r>
                          </w:p>
                        </w:txbxContent>
                      </v:textbox>
                      <w10:wrap type="through"/>
                    </v:shape>
                  </w:pict>
                </mc:Fallback>
              </mc:AlternateContent>
            </w:r>
            <w:r w:rsidR="00A63CEE">
              <w:rPr>
                <w:noProof/>
                <w:lang w:eastAsia="cs-CZ"/>
              </w:rPr>
              <mc:AlternateContent>
                <mc:Choice Requires="wps">
                  <w:drawing>
                    <wp:anchor distT="0" distB="0" distL="114300" distR="114300" simplePos="0" relativeHeight="251902976" behindDoc="0" locked="0" layoutInCell="1" allowOverlap="1" wp14:anchorId="38551290" wp14:editId="278F70EE">
                      <wp:simplePos x="0" y="0"/>
                      <wp:positionH relativeFrom="column">
                        <wp:posOffset>227965</wp:posOffset>
                      </wp:positionH>
                      <wp:positionV relativeFrom="paragraph">
                        <wp:posOffset>3576387</wp:posOffset>
                      </wp:positionV>
                      <wp:extent cx="186690" cy="229870"/>
                      <wp:effectExtent l="0" t="0" r="16510" b="24130"/>
                      <wp:wrapThrough wrapText="bothSides">
                        <wp:wrapPolygon edited="0">
                          <wp:start x="0" y="0"/>
                          <wp:lineTo x="0" y="21481"/>
                          <wp:lineTo x="20571" y="21481"/>
                          <wp:lineTo x="20571" y="0"/>
                          <wp:lineTo x="0" y="0"/>
                        </wp:wrapPolygon>
                      </wp:wrapThrough>
                      <wp:docPr id="566" name="Textové pole 566"/>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20B24" w14:textId="1FC667EB" w:rsidR="006B1BFA" w:rsidRPr="004E51CD" w:rsidRDefault="006B1BFA" w:rsidP="00A63CEE">
                                  <w:pPr>
                                    <w:pStyle w:val="Cislovanikod"/>
                                    <w:rPr>
                                      <w:lang w:val="en-US"/>
                                    </w:rPr>
                                  </w:pPr>
                                  <w:r>
                                    <w:rPr>
                                      <w:lang w:val="en-US"/>
                                    </w:rPr>
                                    <w:t>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51290" id="Textové pole 566" o:spid="_x0000_s1260" type="#_x0000_t202" style="position:absolute;left:0;text-align:left;margin-left:17.95pt;margin-top:281.6pt;width:14.7pt;height:18.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" filled="f" stroked="f">
                      <v:textbox inset="0,0,0,0">
                        <w:txbxContent>
                          <w:p w14:paraId="1F820B24" w14:textId="1FC667EB" w:rsidR="006B1BFA" w:rsidRPr="004E51CD" w:rsidRDefault="006B1BFA" w:rsidP="00A63CEE">
                            <w:pPr>
                              <w:pStyle w:val="Cislovanikod"/>
                              <w:rPr>
                                <w:lang w:val="en-US"/>
                              </w:rPr>
                            </w:pPr>
                            <w:r>
                              <w:rPr>
                                <w:lang w:val="en-US"/>
                              </w:rPr>
                              <w:t>p</w:t>
                            </w:r>
                          </w:p>
                        </w:txbxContent>
                      </v:textbox>
                      <w10:wrap type="through"/>
                    </v:shape>
                  </w:pict>
                </mc:Fallback>
              </mc:AlternateContent>
            </w:r>
            <w:r w:rsidR="00A63CEE" w:rsidRPr="004E51CD">
              <w:rPr>
                <w:noProof/>
                <w:lang w:eastAsia="cs-CZ"/>
              </w:rPr>
              <mc:AlternateContent>
                <mc:Choice Requires="wpg">
                  <w:drawing>
                    <wp:anchor distT="0" distB="0" distL="114300" distR="114300" simplePos="0" relativeHeight="251901952" behindDoc="0" locked="0" layoutInCell="1" allowOverlap="1" wp14:anchorId="00DD2BC2" wp14:editId="44EC2CCF">
                      <wp:simplePos x="0" y="0"/>
                      <wp:positionH relativeFrom="column">
                        <wp:posOffset>0</wp:posOffset>
                      </wp:positionH>
                      <wp:positionV relativeFrom="paragraph">
                        <wp:posOffset>3665220</wp:posOffset>
                      </wp:positionV>
                      <wp:extent cx="252000" cy="115200"/>
                      <wp:effectExtent l="0" t="0" r="27940" b="37465"/>
                      <wp:wrapNone/>
                      <wp:docPr id="542" name="Skupina 542"/>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64" name="Přímá spojnice 56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65" name="Přímá spojnice 56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53DF54" id="Skupina 542" o:spid="_x0000_s1026" style="position:absolute;margin-left:0;margin-top:288.6pt;width:19.85pt;height:9.05pt;z-index:2519019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">
                      <v:line id="Přímá spojnice 56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a0jskAAADcAAAADwAAAGRycy9kb3ducmV2LnhtbESPW2sCMRSE3wv9D+EUfCmabWm9rEaR&#10;YqH4Yr1Q6tthc9xs3Zwsm7iu/vqmUPBxmJlvmMmstaVoqPaFYwVPvQQEceZ0wbmC3fa9OwThA7LG&#10;0jEpuJCH2fT+boKpdmdeU7MJuYgQ9ikqMCFUqZQ+M2TR91xFHL2Dqy2GKOtc6hrPEW5L+ZwkfWmx&#10;4LhgsKI3Q9lxc7IKvhbL6+fxe28aZx/n+9HAHH5Wa6U6D+18DCJQG27h//aHVvDaf4G/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MKWtI7JAAAA3AAAAA8AAAAA&#10;AAAAAAAAAAAAoQIAAGRycy9kb3ducmV2LnhtbFBLBQYAAAAABAAEAPkAAACXAwAAAAA=&#10;" strokecolor="#159294" strokeweight=".5pt">
                        <v:stroke joinstyle="miter"/>
                      </v:line>
                      <v:line id="Přímá spojnice 56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doRFcgAAADcAAAADwAAAGRycy9kb3ducmV2LnhtbESPW2sCMRSE3wv9D+EIvhTNVvDS1ShS&#10;FEpf6qWU+nbYHDdbNyfLJl3X/vpGEHwcZuYbZrZobSkaqn3hWMFzPwFBnDldcK7gc7/uTUD4gKyx&#10;dEwKLuRhMX98mGGq3Zm31OxCLiKEfYoKTAhVKqXPDFn0fVcRR+/oaoshyjqXusZzhNtSDpJkJC0W&#10;HBcMVvRqKDvtfq2Cr9X73+b0fTCNs0/Lw8vYHH8+tkp1O+1yCiJQG+7hW/tNKxiOhnA9E4+AnP8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doRFcgAAADcAAAADwAAAAAA&#10;AAAAAAAAAAChAgAAZHJzL2Rvd25yZXYueG1sUEsFBgAAAAAEAAQA+QAAAJYDAAAAAA==&#10;" strokecolor="#159294" strokeweight=".5pt">
                        <v:stroke joinstyle="miter"/>
                      </v:line>
                    </v:group>
                  </w:pict>
                </mc:Fallback>
              </mc:AlternateContent>
            </w:r>
            <w:r w:rsidR="00127A58">
              <w:rPr>
                <w:noProof/>
                <w:lang w:eastAsia="cs-CZ"/>
              </w:rPr>
              <mc:AlternateContent>
                <mc:Choice Requires="wps">
                  <w:drawing>
                    <wp:anchor distT="0" distB="0" distL="114300" distR="114300" simplePos="0" relativeHeight="251899904" behindDoc="0" locked="0" layoutInCell="1" allowOverlap="1" wp14:anchorId="70D0B681" wp14:editId="337FCC94">
                      <wp:simplePos x="0" y="0"/>
                      <wp:positionH relativeFrom="column">
                        <wp:posOffset>227965</wp:posOffset>
                      </wp:positionH>
                      <wp:positionV relativeFrom="paragraph">
                        <wp:posOffset>3420745</wp:posOffset>
                      </wp:positionV>
                      <wp:extent cx="187200" cy="230400"/>
                      <wp:effectExtent l="0" t="0" r="16510" b="24130"/>
                      <wp:wrapThrough wrapText="bothSides">
                        <wp:wrapPolygon edited="0">
                          <wp:start x="0" y="0"/>
                          <wp:lineTo x="0" y="21481"/>
                          <wp:lineTo x="20571" y="21481"/>
                          <wp:lineTo x="20571" y="0"/>
                          <wp:lineTo x="0" y="0"/>
                        </wp:wrapPolygon>
                      </wp:wrapThrough>
                      <wp:docPr id="541" name="Textové pole 541"/>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AE90A" w14:textId="055979D3" w:rsidR="006B1BFA" w:rsidRPr="004E51CD" w:rsidRDefault="006B1BFA" w:rsidP="00127A58">
                                  <w:pPr>
                                    <w:pStyle w:val="Cislovanikod"/>
                                    <w:rPr>
                                      <w:lang w:val="en-US"/>
                                    </w:rPr>
                                  </w:pPr>
                                  <w:r>
                                    <w:rPr>
                                      <w:lang w:val="en-US"/>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0B681" id="Textové pole 541" o:spid="_x0000_s1261" type="#_x0000_t202" style="position:absolute;left:0;text-align:left;margin-left:17.95pt;margin-top:269.35pt;width:14.75pt;height:18.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" filled="f" stroked="f">
                      <v:textbox inset="0,0,0,0">
                        <w:txbxContent>
                          <w:p w14:paraId="5B5AE90A" w14:textId="055979D3" w:rsidR="006B1BFA" w:rsidRPr="004E51CD" w:rsidRDefault="006B1BFA" w:rsidP="00127A58">
                            <w:pPr>
                              <w:pStyle w:val="Cislovanikod"/>
                              <w:rPr>
                                <w:lang w:val="en-US"/>
                              </w:rPr>
                            </w:pPr>
                            <w:r>
                              <w:rPr>
                                <w:lang w:val="en-US"/>
                              </w:rPr>
                              <w:t>o</w:t>
                            </w:r>
                          </w:p>
                        </w:txbxContent>
                      </v:textbox>
                      <w10:wrap type="through"/>
                    </v:shape>
                  </w:pict>
                </mc:Fallback>
              </mc:AlternateContent>
            </w:r>
            <w:r w:rsidR="00127A58" w:rsidRPr="004E51CD">
              <w:rPr>
                <w:noProof/>
                <w:lang w:eastAsia="cs-CZ"/>
              </w:rPr>
              <mc:AlternateContent>
                <mc:Choice Requires="wpg">
                  <w:drawing>
                    <wp:anchor distT="0" distB="0" distL="114300" distR="114300" simplePos="0" relativeHeight="251898880" behindDoc="0" locked="0" layoutInCell="1" allowOverlap="1" wp14:anchorId="02B066BA" wp14:editId="48D81944">
                      <wp:simplePos x="0" y="0"/>
                      <wp:positionH relativeFrom="column">
                        <wp:posOffset>0</wp:posOffset>
                      </wp:positionH>
                      <wp:positionV relativeFrom="paragraph">
                        <wp:posOffset>3510280</wp:posOffset>
                      </wp:positionV>
                      <wp:extent cx="252000" cy="115200"/>
                      <wp:effectExtent l="0" t="0" r="27940" b="37465"/>
                      <wp:wrapNone/>
                      <wp:docPr id="538" name="Skupina 538"/>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39" name="Přímá spojnice 53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40" name="Přímá spojnice 54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39E4D" id="Skupina 538" o:spid="_x0000_s1026" style="position:absolute;margin-left:0;margin-top:276.4pt;width:19.85pt;height:9.05pt;z-index:2518988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">
                      <v:line id="Přímá spojnice 53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yQ0DcgAAADcAAAADwAAAGRycy9kb3ducmV2LnhtbESPT2sCMRTE70K/Q3hCL6LZtrTqahQp&#10;LUgv1j+I3h6b52br5mXZpOvaT98UCh6HmfkNM523thQN1b5wrOBhkIAgzpwuOFew2773RyB8QNZY&#10;OiYFV/Iwn911pphqd+E1NZuQiwhhn6ICE0KVSukzQxb9wFXE0Tu52mKIss6lrvES4baUj0nyIi0W&#10;HBcMVvRqKDtvvq2C/dvHz+f5cDSNs73FcTw0p6/VWqn7bruYgAjUhlv4v73UCp6fxvB3Jh4B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yQ0DcgAAADcAAAADwAAAAAA&#10;AAAAAAAAAAChAgAAZHJzL2Rvd25yZXYueG1sUEsFBgAAAAAEAAQA+QAAAJYDAAAAAA==&#10;" strokecolor="#159294" strokeweight=".5pt">
                        <v:stroke joinstyle="miter"/>
                      </v:line>
                      <v:line id="Přímá spojnice 54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ju7cUAAADcAAAADwAAAGRycy9kb3ducmV2LnhtbERPy2oCMRTdC/5DuEI3UjOWqnU0ipQW&#10;Sjc+WkR3l8l1Mjq5GSbpOO3XNwvB5eG858vWlqKh2heOFQwHCQjizOmCcwXfX++PLyB8QNZYOiYF&#10;v+Rhueh25phqd+UtNbuQixjCPkUFJoQqldJnhiz6gauII3dytcUQYZ1LXeM1httSPiXJWFosODYY&#10;rOjVUHbZ/VgF+7fPv83lcDSNs/3VcToxp/N6q9RDr13NQARqw118c39oBaPnOD+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hju7cUAAADcAAAADwAAAAAAAAAA&#10;AAAAAAChAgAAZHJzL2Rvd25yZXYueG1sUEsFBgAAAAAEAAQA+QAAAJMDAAAAAA==&#10;" strokecolor="#159294" strokeweight=".5pt">
                        <v:stroke joinstyle="miter"/>
                      </v:line>
                    </v:group>
                  </w:pict>
                </mc:Fallback>
              </mc:AlternateContent>
            </w:r>
            <w:r w:rsidR="0010305B">
              <w:rPr>
                <w:noProof/>
                <w:lang w:eastAsia="cs-CZ"/>
              </w:rPr>
              <mc:AlternateContent>
                <mc:Choice Requires="wps">
                  <w:drawing>
                    <wp:anchor distT="0" distB="0" distL="114300" distR="114300" simplePos="0" relativeHeight="251896832" behindDoc="0" locked="0" layoutInCell="1" allowOverlap="1" wp14:anchorId="0355B807" wp14:editId="254E14D4">
                      <wp:simplePos x="0" y="0"/>
                      <wp:positionH relativeFrom="column">
                        <wp:posOffset>227965</wp:posOffset>
                      </wp:positionH>
                      <wp:positionV relativeFrom="paragraph">
                        <wp:posOffset>3237096</wp:posOffset>
                      </wp:positionV>
                      <wp:extent cx="186690" cy="229870"/>
                      <wp:effectExtent l="0" t="0" r="16510" b="24130"/>
                      <wp:wrapThrough wrapText="bothSides">
                        <wp:wrapPolygon edited="0">
                          <wp:start x="0" y="0"/>
                          <wp:lineTo x="0" y="21481"/>
                          <wp:lineTo x="20571" y="21481"/>
                          <wp:lineTo x="20571" y="0"/>
                          <wp:lineTo x="0" y="0"/>
                        </wp:wrapPolygon>
                      </wp:wrapThrough>
                      <wp:docPr id="537" name="Textové pole 537"/>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F852D" w14:textId="5899F083" w:rsidR="006B1BFA" w:rsidRPr="004E51CD" w:rsidRDefault="006B1BFA" w:rsidP="0010305B">
                                  <w:pPr>
                                    <w:pStyle w:val="Cislovanikod"/>
                                    <w:rPr>
                                      <w:lang w:val="en-US"/>
                                    </w:rPr>
                                  </w:pPr>
                                  <w:r>
                                    <w:rPr>
                                      <w:lang w:val="en-US"/>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5B807" id="Textové pole 537" o:spid="_x0000_s1262" type="#_x0000_t202" style="position:absolute;left:0;text-align:left;margin-left:17.95pt;margin-top:254.9pt;width:14.7pt;height:18.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" filled="f" stroked="f">
                      <v:textbox inset="0,0,0,0">
                        <w:txbxContent>
                          <w:p w14:paraId="66AF852D" w14:textId="5899F083" w:rsidR="006B1BFA" w:rsidRPr="004E51CD" w:rsidRDefault="006B1BFA" w:rsidP="0010305B">
                            <w:pPr>
                              <w:pStyle w:val="Cislovanikod"/>
                              <w:rPr>
                                <w:lang w:val="en-US"/>
                              </w:rPr>
                            </w:pPr>
                            <w:r>
                              <w:rPr>
                                <w:lang w:val="en-US"/>
                              </w:rPr>
                              <w:t>n</w:t>
                            </w:r>
                          </w:p>
                        </w:txbxContent>
                      </v:textbox>
                      <w10:wrap type="through"/>
                    </v:shape>
                  </w:pict>
                </mc:Fallback>
              </mc:AlternateContent>
            </w:r>
            <w:r w:rsidR="0010305B" w:rsidRPr="004E51CD">
              <w:rPr>
                <w:noProof/>
                <w:lang w:eastAsia="cs-CZ"/>
              </w:rPr>
              <mc:AlternateContent>
                <mc:Choice Requires="wpg">
                  <w:drawing>
                    <wp:anchor distT="0" distB="0" distL="114300" distR="114300" simplePos="0" relativeHeight="251895808" behindDoc="0" locked="0" layoutInCell="1" allowOverlap="1" wp14:anchorId="390594AC" wp14:editId="3F81DBA9">
                      <wp:simplePos x="0" y="0"/>
                      <wp:positionH relativeFrom="column">
                        <wp:posOffset>0</wp:posOffset>
                      </wp:positionH>
                      <wp:positionV relativeFrom="paragraph">
                        <wp:posOffset>3322955</wp:posOffset>
                      </wp:positionV>
                      <wp:extent cx="252000" cy="115200"/>
                      <wp:effectExtent l="0" t="0" r="27940" b="37465"/>
                      <wp:wrapNone/>
                      <wp:docPr id="528" name="Skupina 528"/>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35" name="Přímá spojnice 53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36" name="Přímá spojnice 53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525852" id="Skupina 528" o:spid="_x0000_s1026" style="position:absolute;margin-left:0;margin-top:261.65pt;width:19.85pt;height:9.05pt;z-index:2518958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">
                      <v:line id="Přímá spojnice 53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mk+CMgAAADcAAAADwAAAGRycy9kb3ducmV2LnhtbESPT2sCMRTE74V+h/AKXopm22LV1ShS&#10;LBQv1j+Uentsnputm5dlE9etn74pCB6HmfkNM5m1thQN1b5wrOCpl4AgzpwuOFew2753hyB8QNZY&#10;OiYFv+RhNr2/m2Cq3ZnX1GxCLiKEfYoKTAhVKqXPDFn0PVcRR+/gaoshyjqXusZzhNtSPifJq7RY&#10;cFwwWNGboey4OVkFX4vl5fP4vTeNs4/z/WhgDj+rtVKdh3Y+BhGoDbfwtf2hFfRf+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mk+CMgAAADcAAAADwAAAAAA&#10;AAAAAAAAAAChAgAAZHJzL2Rvd25yZXYueG1sUEsFBgAAAAAEAAQA+QAAAJYDAAAAAA==&#10;" strokecolor="#159294" strokeweight=".5pt">
                        <v:stroke joinstyle="miter"/>
                      </v:line>
                      <v:line id="Přímá spojnice 53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ugf8kAAADcAAAADwAAAGRycy9kb3ducmV2LnhtbESPW2sCMRSE3wv9D+EUfCmabUu9rEaR&#10;YqH4Yr1Q6tthc9xs3Zwsm7iu/vqmUPBxmJlvmMmstaVoqPaFYwVPvQQEceZ0wbmC3fa9OwThA7LG&#10;0jEpuJCH2fT+boKpdmdeU7MJuYgQ9ikqMCFUqZQ+M2TR91xFHL2Dqy2GKOtc6hrPEW5L+ZwkfWmx&#10;4LhgsKI3Q9lxc7IKvhbL6+fxe28aZx/n+9HAHH5Wa6U6D+18DCJQG27h//aHVvD60oe/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67oH/JAAAA3AAAAA8AAAAA&#10;AAAAAAAAAAAAoQIAAGRycy9kb3ducmV2LnhtbFBLBQYAAAAABAAEAPkAAACXAwAAAAA=&#10;" strokecolor="#159294" strokeweight=".5pt">
                        <v:stroke joinstyle="miter"/>
                      </v:line>
                    </v:group>
                  </w:pict>
                </mc:Fallback>
              </mc:AlternateContent>
            </w:r>
            <w:r w:rsidR="0010305B">
              <w:rPr>
                <w:noProof/>
                <w:lang w:eastAsia="cs-CZ"/>
              </w:rPr>
              <mc:AlternateContent>
                <mc:Choice Requires="wps">
                  <w:drawing>
                    <wp:anchor distT="0" distB="0" distL="114300" distR="114300" simplePos="0" relativeHeight="251893760" behindDoc="0" locked="0" layoutInCell="1" allowOverlap="1" wp14:anchorId="7B4F2C64" wp14:editId="73D4C9A5">
                      <wp:simplePos x="0" y="0"/>
                      <wp:positionH relativeFrom="column">
                        <wp:posOffset>228399</wp:posOffset>
                      </wp:positionH>
                      <wp:positionV relativeFrom="paragraph">
                        <wp:posOffset>2927350</wp:posOffset>
                      </wp:positionV>
                      <wp:extent cx="187200" cy="230400"/>
                      <wp:effectExtent l="0" t="0" r="16510" b="24130"/>
                      <wp:wrapThrough wrapText="bothSides">
                        <wp:wrapPolygon edited="0">
                          <wp:start x="0" y="0"/>
                          <wp:lineTo x="0" y="21481"/>
                          <wp:lineTo x="20571" y="21481"/>
                          <wp:lineTo x="20571" y="0"/>
                          <wp:lineTo x="0" y="0"/>
                        </wp:wrapPolygon>
                      </wp:wrapThrough>
                      <wp:docPr id="527" name="Textové pole 527"/>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DAF15" w14:textId="2B244130" w:rsidR="006B1BFA" w:rsidRPr="004E51CD" w:rsidRDefault="006B1BFA" w:rsidP="0010305B">
                                  <w:pPr>
                                    <w:pStyle w:val="Cislovanikod"/>
                                    <w:rPr>
                                      <w:lang w:val="en-US"/>
                                    </w:rPr>
                                  </w:pP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F2C64" id="Textové pole 527" o:spid="_x0000_s1263" type="#_x0000_t202" style="position:absolute;left:0;text-align:left;margin-left:18pt;margin-top:230.5pt;width:14.75pt;height:18.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" filled="f" stroked="f">
                      <v:textbox inset="0,0,0,0">
                        <w:txbxContent>
                          <w:p w14:paraId="5D6DAF15" w14:textId="2B244130" w:rsidR="006B1BFA" w:rsidRPr="004E51CD" w:rsidRDefault="006B1BFA" w:rsidP="0010305B">
                            <w:pPr>
                              <w:pStyle w:val="Cislovanikod"/>
                              <w:rPr>
                                <w:lang w:val="en-US"/>
                              </w:rPr>
                            </w:pPr>
                            <w:r>
                              <w:rPr>
                                <w:lang w:val="en-US"/>
                              </w:rPr>
                              <w:t>m</w:t>
                            </w:r>
                          </w:p>
                        </w:txbxContent>
                      </v:textbox>
                      <w10:wrap type="through"/>
                    </v:shape>
                  </w:pict>
                </mc:Fallback>
              </mc:AlternateContent>
            </w:r>
          </w:p>
          <w:p w14:paraId="2AE40B79" w14:textId="290E894B" w:rsidR="00C616B7" w:rsidRPr="004E51CD" w:rsidRDefault="009008C5" w:rsidP="004E51CD">
            <w:pPr>
              <w:rPr>
                <w:lang w:eastAsia="cs-CZ"/>
              </w:rPr>
            </w:pPr>
            <w:r w:rsidRPr="004E51CD">
              <w:rPr>
                <w:noProof/>
                <w:lang w:eastAsia="cs-CZ"/>
              </w:rPr>
              <mc:AlternateContent>
                <mc:Choice Requires="wpg">
                  <w:drawing>
                    <wp:anchor distT="0" distB="0" distL="114300" distR="114300" simplePos="0" relativeHeight="251911168" behindDoc="0" locked="0" layoutInCell="1" allowOverlap="1" wp14:anchorId="525D5D92" wp14:editId="4548A452">
                      <wp:simplePos x="0" y="0"/>
                      <wp:positionH relativeFrom="column">
                        <wp:posOffset>0</wp:posOffset>
                      </wp:positionH>
                      <wp:positionV relativeFrom="paragraph">
                        <wp:posOffset>1424305</wp:posOffset>
                      </wp:positionV>
                      <wp:extent cx="252000" cy="115200"/>
                      <wp:effectExtent l="0" t="0" r="27940" b="37465"/>
                      <wp:wrapNone/>
                      <wp:docPr id="147" name="Skupina 147"/>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148" name="Přímá spojnice 14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49" name="Přímá spojnice 14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722FD" id="Skupina 147" o:spid="_x0000_s1026" style="position:absolute;margin-left:0;margin-top:112.15pt;width:19.85pt;height:9.05pt;z-index:2519111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">
                      <v:line id="Přímá spojnice 14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O8sgAAADcAAAADwAAAGRycy9kb3ducmV2LnhtbESPQU/CQBCF7yb+h82YeDGylRDUykKI&#10;wYRwUZAQuU26Q7fSnW26S6n+eudA4m0m781730xmva9VR22sAht4GGSgiItgKy4NbD/f7p9AxYRs&#10;sQ5MBn4owmx6fTXB3IYzr6nbpFJJCMccDbiUmlzrWDjyGAehIRbtEFqPSda21LbFs4T7Wg+zbKw9&#10;ViwNDht6dVQcNydvYLdY/X4cv/auC/5uvn9+dIfv97Uxtzf9/AVUoj79my/XSyv4I6GVZ2QCP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FO8sgAAADcAAAADwAAAAAA&#10;AAAAAAAAAAChAgAAZHJzL2Rvd25yZXYueG1sUEsFBgAAAAAEAAQA+QAAAJYDAAAAAA==&#10;" strokecolor="#159294" strokeweight=".5pt">
                        <v:stroke joinstyle="miter"/>
                      </v:line>
                      <v:line id="Přímá spojnice 14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K3racUAAADcAAAADwAAAGRycy9kb3ducmV2LnhtbERPTWsCMRC9C/0PYQpepGYVaevWKCIK&#10;4qXVllJvw2bcbN1Mlk1cV3+9EQq9zeN9zmTW2lI0VPvCsYJBPwFBnDldcK7g63P19ArCB2SNpWNS&#10;cCEPs+lDZ4KpdmfeUrMLuYgh7FNUYEKoUil9Zsii77uKOHIHV1sMEda51DWeY7gt5TBJnqXFgmOD&#10;wYoWhrLj7mQVfC8314/jz940zvbm+/GLOfy+b5XqPrbzNxCB2vAv/nOvdZw/GsP9mXiBn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K3racUAAADcAAAADwAAAAAAAAAA&#10;AAAAAAChAgAAZHJzL2Rvd25yZXYueG1sUEsFBgAAAAAEAAQA+QAAAJMDAAAAAA==&#10;" strokecolor="#159294" strokeweight=".5pt">
                        <v:stroke joinstyle="miter"/>
                      </v:line>
                    </v:group>
                  </w:pict>
                </mc:Fallback>
              </mc:AlternateContent>
            </w:r>
            <w:r w:rsidR="00EF493E" w:rsidRPr="004E51CD">
              <w:rPr>
                <w:noProof/>
                <w:lang w:eastAsia="cs-CZ"/>
              </w:rPr>
              <mc:AlternateContent>
                <mc:Choice Requires="wpg">
                  <w:drawing>
                    <wp:anchor distT="0" distB="0" distL="114300" distR="114300" simplePos="0" relativeHeight="251905024" behindDoc="0" locked="0" layoutInCell="1" allowOverlap="1" wp14:anchorId="7CBF0941" wp14:editId="0ED4AE7D">
                      <wp:simplePos x="0" y="0"/>
                      <wp:positionH relativeFrom="column">
                        <wp:posOffset>0</wp:posOffset>
                      </wp:positionH>
                      <wp:positionV relativeFrom="paragraph">
                        <wp:posOffset>935990</wp:posOffset>
                      </wp:positionV>
                      <wp:extent cx="252000" cy="115200"/>
                      <wp:effectExtent l="0" t="0" r="27940" b="37465"/>
                      <wp:wrapNone/>
                      <wp:docPr id="570" name="Skupina 570"/>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71" name="Přímá spojnice 57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72" name="Přímá spojnice 572"/>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CC5B81" id="Skupina 570" o:spid="_x0000_s1026" style="position:absolute;margin-left:0;margin-top:73.7pt;width:19.85pt;height:9.05pt;z-index:2519050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">
                      <v:line id="Přímá spojnice 57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iBy8cAAADcAAAADwAAAGRycy9kb3ducmV2LnhtbESPT2sCMRTE70K/Q3hCL6JZC1ZdjSKl&#10;heKl/kP09tg8N1s3L8smXbf99E2h4HGYmd8w82VrS9FQ7QvHCoaDBARx5nTBuYLD/q0/AeEDssbS&#10;MSn4Jg/LxUNnjql2N95Sswu5iBD2KSowIVSplD4zZNEPXEUcvYurLYYo61zqGm8Rbkv5lCTP0mLB&#10;ccFgRS+Gsuvuyyo4vq5/NtfT2TTO9lbn6dhcPj+2Sj1229UMRKA23MP/7XetYDQe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XOIHLxwAAANwAAAAPAAAAAAAA&#10;AAAAAAAAAKECAABkcnMvZG93bnJldi54bWxQSwUGAAAAAAQABAD5AAAAlQMAAAAA&#10;" strokecolor="#159294" strokeweight=".5pt">
                        <v:stroke joinstyle="miter"/>
                      </v:line>
                      <v:line id="Přímá spojnice 572"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fvMcAAADcAAAADwAAAGRycy9kb3ducmV2LnhtbESPT2sCMRTE7wW/Q3hCL0WzFVp1NYqU&#10;Fkov9R+it8fmuVndvCybdN320zeC4HGYmd8w03lrS9FQ7QvHCp77CQjizOmCcwXbzUdvBMIHZI2l&#10;Y1LwSx7ms87DFFPtLryiZh1yESHsU1RgQqhSKX1myKLvu4o4ekdXWwxR1rnUNV4i3JZykCSv0mLB&#10;ccFgRW+GsvP6xyrYvX/9Lc/7g2mcfVocxkNzPH2vlHrstosJiEBtuIdv7U+t4GU4g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n6h+8xwAAANwAAAAPAAAAAAAA&#10;AAAAAAAAAKECAABkcnMvZG93bnJldi54bWxQSwUGAAAAAAQABAD5AAAAlQMAAAAA&#10;" strokecolor="#159294" strokeweight=".5pt">
                        <v:stroke joinstyle="miter"/>
                      </v:line>
                    </v:group>
                  </w:pict>
                </mc:Fallback>
              </mc:AlternateContent>
            </w:r>
            <w:r w:rsidR="0010305B" w:rsidRPr="004E51CD">
              <w:rPr>
                <w:noProof/>
                <w:lang w:eastAsia="cs-CZ"/>
              </w:rPr>
              <mc:AlternateContent>
                <mc:Choice Requires="wpg">
                  <w:drawing>
                    <wp:anchor distT="0" distB="0" distL="114300" distR="114300" simplePos="0" relativeHeight="251892736" behindDoc="0" locked="0" layoutInCell="1" allowOverlap="1" wp14:anchorId="0FB08EE1" wp14:editId="1036BCF1">
                      <wp:simplePos x="0" y="0"/>
                      <wp:positionH relativeFrom="column">
                        <wp:posOffset>0</wp:posOffset>
                      </wp:positionH>
                      <wp:positionV relativeFrom="paragraph">
                        <wp:posOffset>116840</wp:posOffset>
                      </wp:positionV>
                      <wp:extent cx="251460" cy="114935"/>
                      <wp:effectExtent l="0" t="0" r="27940" b="37465"/>
                      <wp:wrapNone/>
                      <wp:docPr id="524" name="Skupina 52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25" name="Přímá spojnice 52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26" name="Přímá spojnice 52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BE971E" id="Skupina 524" o:spid="_x0000_s1026" style="position:absolute;margin-left:0;margin-top:9.2pt;width:19.8pt;height:9.05pt;z-index:2518927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">
                      <v:line id="Přímá spojnice 52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Co1ccAAADcAAAADwAAAGRycy9kb3ducmV2LnhtbESPT2sCMRTE7wW/Q3hCL0WzFay6GkVK&#10;C6WX+g/R22Pz3KxuXpZNum776ZuC4HGYmd8ws0VrS9FQ7QvHCp77CQjizOmCcwW77XtvDMIHZI2l&#10;Y1LwQx4W887DDFPtrrymZhNyESHsU1RgQqhSKX1myKLvu4o4eidXWwxR1rnUNV4j3JZykCQv0mLB&#10;ccFgRa+Gssvm2yrYv33+ri6Ho2mcfVoeJyNzOn+tlXrstsspiEBtuIdv7Q+tYDgYwv+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7sKjVxwAAANwAAAAPAAAAAAAA&#10;AAAAAAAAAKECAABkcnMvZG93bnJldi54bWxQSwUGAAAAAAQABAD5AAAAlQMAAAAA&#10;" strokecolor="#159294" strokeweight=".5pt">
                        <v:stroke joinstyle="miter"/>
                      </v:line>
                      <v:line id="Přímá spojnice 52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2I2oscAAADcAAAADwAAAGRycy9kb3ducmV2LnhtbESPT2sCMRTE74V+h/AEL0WzFWp1NYoU&#10;C9JL/Yfo7bF5brZuXpZNum776U2h4HGYmd8w03lrS9FQ7QvHCp77CQjizOmCcwX73XtvBMIHZI2l&#10;Y1LwQx7ms8eHKabaXXlDzTbkIkLYp6jAhFClUvrMkEXfdxVx9M6uthiirHOpa7xGuC3lIEmG0mLB&#10;ccFgRW+Gssv22yo4LD9+15fjyTTOPi1O41dz/vrcKNXttIsJiEBtuIf/2yut4GUwhL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LYjaixwAAANwAAAAPAAAAAAAA&#10;AAAAAAAAAKECAABkcnMvZG93bnJldi54bWxQSwUGAAAAAAQABAD5AAAAlQMAAAAA&#10;" strokecolor="#159294" strokeweight=".5pt">
                        <v:stroke joinstyle="miter"/>
                      </v:line>
                    </v:group>
                  </w:pict>
                </mc:Fallback>
              </mc:AlternateContent>
            </w:r>
          </w:p>
        </w:tc>
      </w:tr>
    </w:tbl>
    <w:p w14:paraId="1019042D" w14:textId="183D68E0" w:rsidR="004042E0" w:rsidRDefault="007A53F0" w:rsidP="00574CC0">
      <w:pPr>
        <w:pStyle w:val="Odstavecseseznamem"/>
        <w:numPr>
          <w:ilvl w:val="0"/>
          <w:numId w:val="6"/>
        </w:numPr>
      </w:pPr>
      <w:r>
        <w:lastRenderedPageBreak/>
        <w:t xml:space="preserve">Příkazem </w:t>
      </w:r>
      <w:r w:rsidRPr="00F053B0">
        <w:rPr>
          <w:rStyle w:val="Kodvtextu"/>
        </w:rPr>
        <w:t>#</w:t>
      </w:r>
      <w:proofErr w:type="spellStart"/>
      <w:r w:rsidRPr="00F053B0">
        <w:rPr>
          <w:rStyle w:val="Kodvtextu"/>
        </w:rPr>
        <w:t>include</w:t>
      </w:r>
      <w:proofErr w:type="spellEnd"/>
      <w:r>
        <w:rPr>
          <w:lang w:eastAsia="cs-CZ"/>
        </w:rPr>
        <w:t xml:space="preserve"> </w:t>
      </w:r>
      <w:r>
        <w:t>se připojí knihovna pro teplotní čidlo.</w:t>
      </w:r>
    </w:p>
    <w:p w14:paraId="0A0FB91E" w14:textId="517CDD10" w:rsidR="007A53F0" w:rsidRDefault="007A53F0" w:rsidP="00574CC0">
      <w:pPr>
        <w:pStyle w:val="Odstavecseseznamem"/>
        <w:numPr>
          <w:ilvl w:val="0"/>
          <w:numId w:val="6"/>
        </w:numPr>
      </w:pPr>
      <w:r>
        <w:t>Stejným příkazem se připojí knihovna pro LCD displej.</w:t>
      </w:r>
    </w:p>
    <w:p w14:paraId="06ED1CF7" w14:textId="0B218C80" w:rsidR="007A53F0" w:rsidRDefault="007A53F0" w:rsidP="00574CC0">
      <w:pPr>
        <w:pStyle w:val="Odstavecseseznamem"/>
        <w:numPr>
          <w:ilvl w:val="0"/>
          <w:numId w:val="6"/>
        </w:numPr>
      </w:pPr>
      <w:r>
        <w:t>Deklarace čísel pinů, které jsou využity pro připojení LCD displeje k desce Arduino. Displej můžeme připojit i na jiné piny, potom stačí změnit hodnoty těchto proměnných.</w:t>
      </w:r>
    </w:p>
    <w:p w14:paraId="592F6AD0" w14:textId="0E084157" w:rsidR="007A53F0" w:rsidRDefault="00731BCF" w:rsidP="00574CC0">
      <w:pPr>
        <w:pStyle w:val="Odstavecseseznamem"/>
        <w:numPr>
          <w:ilvl w:val="0"/>
          <w:numId w:val="6"/>
        </w:numPr>
      </w:pPr>
      <w:r>
        <w:t xml:space="preserve">Funkce </w:t>
      </w:r>
      <w:proofErr w:type="spellStart"/>
      <w:r w:rsidRPr="00731BCF">
        <w:rPr>
          <w:rStyle w:val="Kodvtextu"/>
        </w:rPr>
        <w:t>LiquidCrystal</w:t>
      </w:r>
      <w:proofErr w:type="spellEnd"/>
      <w:r>
        <w:t xml:space="preserve"> vytvoří objekt LCD displej o názvu LCD. </w:t>
      </w:r>
      <w:r w:rsidR="00CD19EF">
        <w:t xml:space="preserve">Jeho parametry jsou deklarovány v proměnných </w:t>
      </w:r>
      <w:r w:rsidR="00985242">
        <w:t>viz přechozí krok</w:t>
      </w:r>
      <w:r w:rsidR="005A13B9">
        <w:t>.</w:t>
      </w:r>
      <w:r w:rsidR="00985242">
        <w:t xml:space="preserve"> </w:t>
      </w:r>
      <w:r w:rsidR="005A13B9">
        <w:t xml:space="preserve">Proměnné bychom ani nemuseli používat, ale </w:t>
      </w:r>
      <w:r w:rsidR="00985242">
        <w:t xml:space="preserve">a musí být </w:t>
      </w:r>
      <w:r w:rsidR="005A13B9">
        <w:t>dodrženo uvedené</w:t>
      </w:r>
      <w:r w:rsidR="00985242">
        <w:t xml:space="preserve"> pořadí.</w:t>
      </w:r>
      <w:r w:rsidR="005A13B9">
        <w:t xml:space="preserve"> </w:t>
      </w:r>
    </w:p>
    <w:p w14:paraId="5DB67BAB" w14:textId="77777777" w:rsidR="00EA1B24" w:rsidRDefault="00EA1B24" w:rsidP="00574CC0">
      <w:pPr>
        <w:pStyle w:val="Odstavecseseznamem"/>
        <w:numPr>
          <w:ilvl w:val="0"/>
          <w:numId w:val="6"/>
        </w:numPr>
        <w:rPr>
          <w:lang w:eastAsia="cs-CZ"/>
        </w:rPr>
      </w:pPr>
      <w:r>
        <w:rPr>
          <w:lang w:eastAsia="cs-CZ"/>
        </w:rPr>
        <w:t xml:space="preserve">Deklarace čidla </w:t>
      </w:r>
      <w:r w:rsidRPr="00B2001B">
        <w:rPr>
          <w:rStyle w:val="Kodvtextu"/>
        </w:rPr>
        <w:t>dht11</w:t>
      </w:r>
      <w:r>
        <w:rPr>
          <w:lang w:eastAsia="cs-CZ"/>
        </w:rPr>
        <w:t xml:space="preserve"> s názvem </w:t>
      </w:r>
      <w:proofErr w:type="spellStart"/>
      <w:r w:rsidRPr="00B2001B">
        <w:rPr>
          <w:rStyle w:val="Kodvtextu"/>
        </w:rPr>
        <w:t>cidlo</w:t>
      </w:r>
      <w:proofErr w:type="spellEnd"/>
      <w:r>
        <w:rPr>
          <w:lang w:eastAsia="cs-CZ"/>
        </w:rPr>
        <w:t>.</w:t>
      </w:r>
    </w:p>
    <w:p w14:paraId="464994F0" w14:textId="568F9759" w:rsidR="005F3361" w:rsidRDefault="00EA1B24" w:rsidP="00574CC0">
      <w:pPr>
        <w:pStyle w:val="Odstavecseseznamem"/>
        <w:numPr>
          <w:ilvl w:val="0"/>
          <w:numId w:val="6"/>
        </w:numPr>
      </w:pPr>
      <w:r>
        <w:t xml:space="preserve">Deklarace proměnné </w:t>
      </w:r>
      <w:proofErr w:type="spellStart"/>
      <w:r w:rsidRPr="00EA1B24">
        <w:rPr>
          <w:rStyle w:val="Kodvtextu"/>
        </w:rPr>
        <w:t>dhtpin</w:t>
      </w:r>
      <w:proofErr w:type="spellEnd"/>
      <w:r>
        <w:t xml:space="preserve"> jako číslo pinu desky Arduino pro datový vývod tepelného. To je stejné jako v předchozím příkladu.</w:t>
      </w:r>
    </w:p>
    <w:p w14:paraId="010276AE" w14:textId="00BAB246" w:rsidR="00EA1B24" w:rsidRDefault="0016194E" w:rsidP="00574CC0">
      <w:pPr>
        <w:pStyle w:val="Odstavecseseznamem"/>
        <w:numPr>
          <w:ilvl w:val="0"/>
          <w:numId w:val="6"/>
        </w:numPr>
      </w:pPr>
      <w:r>
        <w:t>Spustí displej. Tento displej má 16 znaků v každém ze dvou řádků.</w:t>
      </w:r>
    </w:p>
    <w:p w14:paraId="7736C6B4" w14:textId="0B71E80C" w:rsidR="00FB5A8F" w:rsidRDefault="00FB5A8F" w:rsidP="00574CC0">
      <w:pPr>
        <w:pStyle w:val="Odstavecseseznamem"/>
        <w:numPr>
          <w:ilvl w:val="0"/>
          <w:numId w:val="6"/>
        </w:numPr>
      </w:pPr>
      <w:r>
        <w:t xml:space="preserve">Funkce </w:t>
      </w:r>
      <w:proofErr w:type="spellStart"/>
      <w:proofErr w:type="gramStart"/>
      <w:r w:rsidRPr="00FB5A8F">
        <w:rPr>
          <w:rStyle w:val="Kodvtextu"/>
        </w:rPr>
        <w:t>clear</w:t>
      </w:r>
      <w:proofErr w:type="spellEnd"/>
      <w:r w:rsidRPr="00FB5A8F">
        <w:rPr>
          <w:rStyle w:val="Kodvtextu"/>
        </w:rPr>
        <w:t>(</w:t>
      </w:r>
      <w:proofErr w:type="gramEnd"/>
      <w:r w:rsidRPr="00FB5A8F">
        <w:rPr>
          <w:rStyle w:val="Kodvtextu"/>
        </w:rPr>
        <w:t>)</w:t>
      </w:r>
      <w:r>
        <w:t xml:space="preserve"> preventivně vymaže display od starých znaků.</w:t>
      </w:r>
    </w:p>
    <w:p w14:paraId="2BDFC331" w14:textId="25308EE4" w:rsidR="00FB5A8F" w:rsidRDefault="00A027A3" w:rsidP="00574CC0">
      <w:pPr>
        <w:pStyle w:val="Odstavecseseznamem"/>
        <w:numPr>
          <w:ilvl w:val="0"/>
          <w:numId w:val="6"/>
        </w:numPr>
      </w:pPr>
      <w:r>
        <w:t xml:space="preserve">Funkce </w:t>
      </w:r>
      <w:proofErr w:type="spellStart"/>
      <w:proofErr w:type="gramStart"/>
      <w:r w:rsidRPr="00A027A3">
        <w:rPr>
          <w:rStyle w:val="Kodvtextu"/>
        </w:rPr>
        <w:t>setCursor</w:t>
      </w:r>
      <w:proofErr w:type="spellEnd"/>
      <w:r w:rsidRPr="00A027A3">
        <w:rPr>
          <w:rStyle w:val="Kodvtextu"/>
        </w:rPr>
        <w:t>(</w:t>
      </w:r>
      <w:proofErr w:type="gramEnd"/>
      <w:r w:rsidRPr="00A027A3">
        <w:rPr>
          <w:rStyle w:val="Kodvtextu"/>
        </w:rPr>
        <w:t>)</w:t>
      </w:r>
      <w:r>
        <w:t xml:space="preserve"> nastaví kurzor na první znak a první řádek displeje. Číslování pozic LCD displeje začíná vždy od nuly.</w:t>
      </w:r>
    </w:p>
    <w:p w14:paraId="52E693FF" w14:textId="6FBDDC4D" w:rsidR="00A027A3" w:rsidRDefault="009926BD" w:rsidP="00574CC0">
      <w:pPr>
        <w:pStyle w:val="Odstavecseseznamem"/>
        <w:numPr>
          <w:ilvl w:val="0"/>
          <w:numId w:val="6"/>
        </w:numPr>
      </w:pPr>
      <w:r>
        <w:t xml:space="preserve">Funkce </w:t>
      </w:r>
      <w:proofErr w:type="spellStart"/>
      <w:proofErr w:type="gramStart"/>
      <w:r w:rsidRPr="00C05770">
        <w:rPr>
          <w:rStyle w:val="Kodvtextu"/>
        </w:rPr>
        <w:t>print</w:t>
      </w:r>
      <w:proofErr w:type="spellEnd"/>
      <w:r w:rsidRPr="00C05770">
        <w:rPr>
          <w:rStyle w:val="Kodvtextu"/>
        </w:rPr>
        <w:t>(</w:t>
      </w:r>
      <w:proofErr w:type="gramEnd"/>
      <w:r w:rsidRPr="00C05770">
        <w:rPr>
          <w:rStyle w:val="Kodvtextu"/>
        </w:rPr>
        <w:t>)</w:t>
      </w:r>
      <w:r>
        <w:t xml:space="preserve"> napíše text </w:t>
      </w:r>
      <w:r w:rsidR="00696041">
        <w:t>„</w:t>
      </w:r>
      <w:r w:rsidR="00696041">
        <w:rPr>
          <w:rStyle w:val="Kodvtextu"/>
        </w:rPr>
        <w:t>Teplota</w:t>
      </w:r>
      <w:r w:rsidR="00696041" w:rsidRPr="00C05770">
        <w:rPr>
          <w:rStyle w:val="Kodvtextu"/>
        </w:rPr>
        <w:t>:</w:t>
      </w:r>
      <w:r w:rsidR="00696041">
        <w:t xml:space="preserve"> “ </w:t>
      </w:r>
      <w:r>
        <w:t xml:space="preserve">na displej se začátkem </w:t>
      </w:r>
      <w:r w:rsidR="00C05770">
        <w:t>definovaným v předchozím kroku.</w:t>
      </w:r>
    </w:p>
    <w:p w14:paraId="402DB88F" w14:textId="2AC3A7FB" w:rsidR="00C05770" w:rsidRDefault="00C05770" w:rsidP="00574CC0">
      <w:pPr>
        <w:pStyle w:val="Odstavecseseznamem"/>
        <w:numPr>
          <w:ilvl w:val="0"/>
          <w:numId w:val="6"/>
        </w:numPr>
      </w:pPr>
      <w:r>
        <w:t> Opět nastavíme pozici kurzoru, ale tentokrát na první pozici ve druhém řádku.</w:t>
      </w:r>
    </w:p>
    <w:p w14:paraId="0F4D7D11" w14:textId="70E221C4" w:rsidR="00C05770" w:rsidRDefault="00C05770" w:rsidP="00574CC0">
      <w:pPr>
        <w:pStyle w:val="Odstavecseseznamem"/>
        <w:numPr>
          <w:ilvl w:val="0"/>
          <w:numId w:val="6"/>
        </w:numPr>
      </w:pPr>
      <w:r>
        <w:t>Na druhém řádku vypíšeme text „</w:t>
      </w:r>
      <w:r w:rsidRPr="00C05770">
        <w:rPr>
          <w:rStyle w:val="Kodvtextu"/>
        </w:rPr>
        <w:t>Vlhkost:</w:t>
      </w:r>
      <w:r>
        <w:t xml:space="preserve"> “.</w:t>
      </w:r>
    </w:p>
    <w:p w14:paraId="2FBB9084" w14:textId="2E60AE5F" w:rsidR="005E0D45" w:rsidRDefault="005E0D45" w:rsidP="00574CC0">
      <w:pPr>
        <w:pStyle w:val="Odstavecseseznamem"/>
        <w:numPr>
          <w:ilvl w:val="0"/>
          <w:numId w:val="6"/>
        </w:numPr>
      </w:pPr>
      <w:r>
        <w:t>Přečteme hodnotu teploty.</w:t>
      </w:r>
    </w:p>
    <w:p w14:paraId="49A3DCF6" w14:textId="5314956E" w:rsidR="005E0D45" w:rsidRDefault="005E0D45" w:rsidP="00574CC0">
      <w:pPr>
        <w:pStyle w:val="Odstavecseseznamem"/>
        <w:numPr>
          <w:ilvl w:val="0"/>
          <w:numId w:val="6"/>
        </w:numPr>
      </w:pPr>
      <w:r>
        <w:t>Nastavíme kurzor na desátou pozici v prvním řádku, což je za textem „</w:t>
      </w:r>
      <w:r>
        <w:rPr>
          <w:rStyle w:val="Kodvtextu"/>
        </w:rPr>
        <w:t>Teplota</w:t>
      </w:r>
      <w:r w:rsidRPr="00C05770">
        <w:rPr>
          <w:rStyle w:val="Kodvtextu"/>
        </w:rPr>
        <w:t>:</w:t>
      </w:r>
      <w:r>
        <w:t xml:space="preserve"> </w:t>
      </w:r>
      <w:proofErr w:type="gramStart"/>
      <w:r>
        <w:t>“ .</w:t>
      </w:r>
      <w:proofErr w:type="gramEnd"/>
    </w:p>
    <w:p w14:paraId="57B587F5" w14:textId="636C363C" w:rsidR="005E0D45" w:rsidRDefault="005E0D45" w:rsidP="00574CC0">
      <w:pPr>
        <w:pStyle w:val="Odstavecseseznamem"/>
        <w:numPr>
          <w:ilvl w:val="0"/>
          <w:numId w:val="6"/>
        </w:numPr>
      </w:pPr>
      <w:r>
        <w:t>A vypíšeme naměřenou teplotu z čidla.</w:t>
      </w:r>
    </w:p>
    <w:p w14:paraId="49697F87" w14:textId="3020D32E" w:rsidR="005E0D45" w:rsidRDefault="005E0D45" w:rsidP="00574CC0">
      <w:pPr>
        <w:pStyle w:val="Odstavecseseznamem"/>
        <w:numPr>
          <w:ilvl w:val="0"/>
          <w:numId w:val="6"/>
        </w:numPr>
      </w:pPr>
      <w:r>
        <w:t>Nastavíme kurzor v prvním řádku na třináctou pozici. To je pozice pro vypsání jednotky teploty.</w:t>
      </w:r>
    </w:p>
    <w:p w14:paraId="0F970829" w14:textId="287E977D" w:rsidR="005E0D45" w:rsidRDefault="005E0D45" w:rsidP="00574CC0">
      <w:pPr>
        <w:pStyle w:val="Odstavecseseznamem"/>
        <w:numPr>
          <w:ilvl w:val="0"/>
          <w:numId w:val="6"/>
        </w:numPr>
      </w:pPr>
      <w:r>
        <w:t>Vypíšeme znak stupňů celsia (</w:t>
      </w:r>
      <w:r w:rsidRPr="005E0D45">
        <w:rPr>
          <w:rStyle w:val="Zvyraznenytextvodstavci"/>
        </w:rPr>
        <w:t>°</w:t>
      </w:r>
      <w:r>
        <w:t>).</w:t>
      </w:r>
      <w:r w:rsidR="000D2A84">
        <w:t xml:space="preserve"> To nám zajistí </w:t>
      </w:r>
      <w:r w:rsidR="001B1483" w:rsidRPr="001B1483">
        <w:rPr>
          <w:rStyle w:val="Kodvtextu"/>
        </w:rPr>
        <w:t>(</w:t>
      </w:r>
      <w:proofErr w:type="spellStart"/>
      <w:r w:rsidR="000D2A84" w:rsidRPr="001B1483">
        <w:rPr>
          <w:rStyle w:val="Kodvtextu"/>
        </w:rPr>
        <w:t>char</w:t>
      </w:r>
      <w:proofErr w:type="spellEnd"/>
      <w:r w:rsidR="001B1483" w:rsidRPr="001B1483">
        <w:rPr>
          <w:rStyle w:val="Kodvtextu"/>
        </w:rPr>
        <w:t>)</w:t>
      </w:r>
      <w:r w:rsidR="001B1483">
        <w:rPr>
          <w:rStyle w:val="Kodvtextu"/>
        </w:rPr>
        <w:t>223</w:t>
      </w:r>
      <w:r w:rsidR="001B1483">
        <w:t>, což odpovídá ASCI hodnotě znaku stupňů. Pokud bychom napsali přímo znak stupňů, nemuselo by to fungovat.</w:t>
      </w:r>
    </w:p>
    <w:p w14:paraId="54C96A78" w14:textId="6F2067DD" w:rsidR="005E0D45" w:rsidRDefault="005E0D45" w:rsidP="00574CC0">
      <w:pPr>
        <w:pStyle w:val="Odstavecseseznamem"/>
        <w:numPr>
          <w:ilvl w:val="0"/>
          <w:numId w:val="6"/>
        </w:numPr>
      </w:pPr>
      <w:r>
        <w:t xml:space="preserve">Vypíšeme písmeno C pro. Výsledkem pak bude </w:t>
      </w:r>
      <w:r w:rsidRPr="005E0D45">
        <w:rPr>
          <w:rStyle w:val="Zvyraznenytextvodstavci"/>
        </w:rPr>
        <w:t>°</w:t>
      </w:r>
      <w:r>
        <w:rPr>
          <w:rStyle w:val="Zvyraznenytextvodstavci"/>
        </w:rPr>
        <w:t>C</w:t>
      </w:r>
      <w:r w:rsidRPr="005E0D45">
        <w:t>.</w:t>
      </w:r>
    </w:p>
    <w:p w14:paraId="493D6B37" w14:textId="7BD65982" w:rsidR="005E0D45" w:rsidRDefault="005E0D45" w:rsidP="00574CC0">
      <w:pPr>
        <w:pStyle w:val="Odstavecseseznamem"/>
        <w:numPr>
          <w:ilvl w:val="0"/>
          <w:numId w:val="6"/>
        </w:numPr>
      </w:pPr>
      <w:r>
        <w:t> Nastavíme kurz v druhém řádku na devátou pozici za text „</w:t>
      </w:r>
      <w:r w:rsidRPr="00C05770">
        <w:rPr>
          <w:rStyle w:val="Kodvtextu"/>
        </w:rPr>
        <w:t>Vlhkost:</w:t>
      </w:r>
      <w:r>
        <w:t xml:space="preserve"> “.</w:t>
      </w:r>
    </w:p>
    <w:p w14:paraId="146DAC1A" w14:textId="6934DA8B" w:rsidR="005E0D45" w:rsidRDefault="00014296" w:rsidP="00574CC0">
      <w:pPr>
        <w:pStyle w:val="Odstavecseseznamem"/>
        <w:numPr>
          <w:ilvl w:val="0"/>
          <w:numId w:val="6"/>
        </w:numPr>
      </w:pPr>
      <w:r>
        <w:rPr>
          <w:noProof/>
          <w:lang w:eastAsia="cs-CZ"/>
        </w:rPr>
        <mc:AlternateContent>
          <mc:Choice Requires="wpg">
            <w:drawing>
              <wp:anchor distT="0" distB="0" distL="114300" distR="114300" simplePos="0" relativeHeight="252096512" behindDoc="0" locked="0" layoutInCell="1" allowOverlap="1" wp14:anchorId="09A84F5E" wp14:editId="1EFB20A0">
                <wp:simplePos x="0" y="0"/>
                <wp:positionH relativeFrom="column">
                  <wp:posOffset>-548640</wp:posOffset>
                </wp:positionH>
                <wp:positionV relativeFrom="paragraph">
                  <wp:posOffset>499110</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134" name="Skupina 134"/>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135" name="Textové pole 135"/>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38700B84" w14:textId="15E3DFFB" w:rsidR="006B1BFA" w:rsidRPr="00560846" w:rsidRDefault="006B1BFA" w:rsidP="00014296">
                              <w:r>
                                <w:t>Nezapomeňte program zkompilovat a nahrát do desky Arduino. Pokud je vše v pořádku, na displeji se objeví teplota a vlhkost.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6" name="Obrázek 136"/>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9A84F5E" id="Skupina 134" o:spid="_x0000_s1264" style="position:absolute;left:0;text-align:left;margin-left:-43.2pt;margin-top:39.3pt;width:437pt;height:99.25pt;z-index:252096512;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">
                <v:roundrect id="Textové pole 135" o:spid="_x0000_s1265"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yF9wwAA&#10;ANwAAAAPAAAAZHJzL2Rvd25yZXYueG1sRE/JasMwEL0H+g9iCr2URE5LFtwoIQQCJiWQjZwHa2q5&#10;tUZGUmP376tCIbd5vHUWq9424kY+1I4VjEcZCOLS6ZorBZfzdjgHESKyxsYxKfihAKvlw2CBuXYd&#10;H+l2ipVIIRxyVGBibHMpQ2nIYhi5ljhxH85bjAn6SmqPXQq3jXzJsqm0WHNqMNjSxlD5dfq2CnaH&#10;Yv/ZFZ532+vZPUd+N/P1TKmnx379BiJSH+/if3eh0/zXCfw9ky6Qy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YyF9wwAAANwAAAAPAAAAAAAAAAAAAAAAAJcCAABkcnMvZG93&#10;bnJldi54bWxQSwUGAAAAAAQABAD1AAAAhwMAAAAA&#10;" fillcolor="#149294" stroked="f">
                  <v:fill opacity="7967f"/>
                  <v:stroke endcap="round"/>
                  <v:textbox inset="6mm,3mm,6mm,3mm">
                    <w:txbxContent>
                      <w:p w14:paraId="38700B84" w14:textId="15E3DFFB" w:rsidR="006B1BFA" w:rsidRPr="00560846" w:rsidRDefault="006B1BFA" w:rsidP="00014296">
                        <w:r>
                          <w:t>Nezapomeňte program zkompilovat a nahrát do desky Arduino. Pokud je vše v pořádku, na displeji se objeví teplota a vlhkost.</w:t>
                        </w:r>
                      </w:p>
                    </w:txbxContent>
                  </v:textbox>
                </v:roundrect>
                <v:shape id="Obrázek 136" o:spid="_x0000_s1266"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x&#10;z/7DAAAA3AAAAA8AAABkcnMvZG93bnJldi54bWxET0trwkAQvhf8D8sIvdWNFVKJriKCIKSHVj14&#10;HLKTB8nOht1tTPPru4VCb/PxPWe7H00nBnK+saxguUhAEBdWN1wpuF1PL2sQPiBr7CyTgm/ysN/N&#10;nraYafvgTxouoRIxhH2GCuoQ+kxKX9Rk0C9sTxy50jqDIUJXSe3wEcNNJ1+TJJUGG44NNfZ0rKlo&#10;L19Gwcck88qV5XDL79P0fn1r8zFtlXqej4cNiEBj+Bf/uc86zl+l8PtMvE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3HP/sMAAADcAAAADwAAAAAAAAAAAAAAAACcAgAA&#10;ZHJzL2Rvd25yZXYueG1sUEsFBgAAAAAEAAQA9wAAAIwDAAAAAA==&#10;">
                  <v:imagedata r:id="rId42" o:title="" croptop="6999f"/>
                  <v:path arrowok="t"/>
                </v:shape>
                <w10:wrap type="through"/>
              </v:group>
            </w:pict>
          </mc:Fallback>
        </mc:AlternateContent>
      </w:r>
      <w:r w:rsidR="005E0D45">
        <w:t>Vypíšeme aktuální hodnotu vlhkosti.</w:t>
      </w:r>
    </w:p>
    <w:p w14:paraId="0C04D1CC" w14:textId="708122EA" w:rsidR="00851CC6" w:rsidRDefault="004529A3" w:rsidP="00851CC6">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098560" behindDoc="0" locked="0" layoutInCell="1" allowOverlap="1" wp14:anchorId="6CE01A60" wp14:editId="231F6102">
                <wp:simplePos x="0" y="0"/>
                <wp:positionH relativeFrom="column">
                  <wp:posOffset>-509905</wp:posOffset>
                </wp:positionH>
                <wp:positionV relativeFrom="paragraph">
                  <wp:posOffset>434</wp:posOffset>
                </wp:positionV>
                <wp:extent cx="5534660" cy="3792220"/>
                <wp:effectExtent l="0" t="0" r="2540" b="0"/>
                <wp:wrapThrough wrapText="bothSides">
                  <wp:wrapPolygon edited="0">
                    <wp:start x="1289" y="0"/>
                    <wp:lineTo x="694" y="145"/>
                    <wp:lineTo x="198" y="1447"/>
                    <wp:lineTo x="198" y="2315"/>
                    <wp:lineTo x="892" y="4630"/>
                    <wp:lineTo x="1190" y="7378"/>
                    <wp:lineTo x="1685" y="9259"/>
                    <wp:lineTo x="1883" y="20833"/>
                    <wp:lineTo x="2280" y="21412"/>
                    <wp:lineTo x="21213" y="21412"/>
                    <wp:lineTo x="21313" y="21412"/>
                    <wp:lineTo x="21511" y="20833"/>
                    <wp:lineTo x="21511" y="579"/>
                    <wp:lineTo x="1784" y="0"/>
                    <wp:lineTo x="1289" y="0"/>
                  </wp:wrapPolygon>
                </wp:wrapThrough>
                <wp:docPr id="137" name="Skupina 137"/>
                <wp:cNvGraphicFramePr/>
                <a:graphic xmlns:a="http://schemas.openxmlformats.org/drawingml/2006/main">
                  <a:graphicData uri="http://schemas.microsoft.com/office/word/2010/wordprocessingGroup">
                    <wpg:wgp>
                      <wpg:cNvGrpSpPr/>
                      <wpg:grpSpPr>
                        <a:xfrm>
                          <a:off x="0" y="0"/>
                          <a:ext cx="5534660" cy="3792220"/>
                          <a:chOff x="0" y="172019"/>
                          <a:chExt cx="5534665" cy="3792946"/>
                        </a:xfrm>
                      </wpg:grpSpPr>
                      <wps:wsp>
                        <wps:cNvPr id="138" name="Textové pole 138"/>
                        <wps:cNvSpPr txBox="1"/>
                        <wps:spPr>
                          <a:xfrm>
                            <a:off x="506993" y="307812"/>
                            <a:ext cx="5027672" cy="3657153"/>
                          </a:xfrm>
                          <a:prstGeom prst="roundRect">
                            <a:avLst>
                              <a:gd name="adj" fmla="val 5997"/>
                            </a:avLst>
                          </a:prstGeom>
                          <a:solidFill>
                            <a:srgbClr val="149294">
                              <a:alpha val="12000"/>
                            </a:srgbClr>
                          </a:solidFill>
                          <a:ln cap="rnd">
                            <a:noFill/>
                          </a:ln>
                          <a:effectLst/>
                        </wps:spPr>
                        <wps:txbx>
                          <w:txbxContent>
                            <w:p w14:paraId="3EDAD72F" w14:textId="77777777" w:rsidR="006B1BFA" w:rsidRDefault="006B1BFA" w:rsidP="004529A3">
                              <w:pPr>
                                <w:pStyle w:val="Nadpis4"/>
                              </w:pPr>
                              <w:r>
                                <w:t>Na LCD displeji není nic vidět</w:t>
                              </w:r>
                            </w:p>
                            <w:p w14:paraId="6C7E0A7A" w14:textId="77777777" w:rsidR="006B1BFA" w:rsidRDefault="006B1BFA" w:rsidP="004529A3">
                              <w:pPr>
                                <w:pStyle w:val="Text-ve-vysvtlujici-tabulce"/>
                              </w:pPr>
                              <w:r w:rsidRPr="0068754A">
                                <w:rPr>
                                  <w:color w:val="159294"/>
                                </w:rPr>
                                <w:t xml:space="preserve">Nastavení kontrastu </w:t>
                              </w:r>
                              <w:r>
                                <w:t>– ujistěte se, že kontrast displeje je v pořádku nastaven. To provedete otočením potenciometru na jednu nebo druhou stranu.</w:t>
                              </w:r>
                            </w:p>
                            <w:p w14:paraId="3A64D372" w14:textId="77777777" w:rsidR="006B1BFA" w:rsidRPr="0047095F" w:rsidRDefault="006B1BFA" w:rsidP="004529A3">
                              <w:pPr>
                                <w:pStyle w:val="Text-ve-vysvtlujici-tabulce"/>
                              </w:pPr>
                              <w:r w:rsidRPr="004146B7">
                                <w:rPr>
                                  <w:color w:val="159294"/>
                                </w:rPr>
                                <w:t xml:space="preserve">Zapojení LCD displeje </w:t>
                              </w:r>
                              <w:r>
                                <w:t>– zkontrolujte, zda jsou všechny vodiče opravdu správně zapojeny. Nezapomeňte, že piny v LCD displeji musí být v odpovídajícím pořadí.</w:t>
                              </w:r>
                            </w:p>
                            <w:p w14:paraId="49109042" w14:textId="77777777" w:rsidR="006B1BFA" w:rsidRDefault="006B1BFA" w:rsidP="004529A3">
                              <w:pPr>
                                <w:pStyle w:val="Nadpis4"/>
                              </w:pPr>
                            </w:p>
                            <w:p w14:paraId="1B7B17A2" w14:textId="77777777" w:rsidR="006B1BFA" w:rsidRPr="00DA6C49" w:rsidRDefault="006B1BFA" w:rsidP="004529A3">
                              <w:pPr>
                                <w:pStyle w:val="Nadpis4"/>
                              </w:pPr>
                              <w:r>
                                <w:t>Nezobrazují se hodnoty na LCD displeji</w:t>
                              </w:r>
                            </w:p>
                            <w:p w14:paraId="5C466BA8" w14:textId="77777777" w:rsidR="006B1BFA" w:rsidRDefault="006B1BFA" w:rsidP="004529A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149CE2A7" w14:textId="77777777" w:rsidR="006B1BFA" w:rsidRDefault="006B1BFA" w:rsidP="004529A3">
                              <w:pPr>
                                <w:pStyle w:val="Text-ve-vysvetlujici-tabulce"/>
                              </w:pPr>
                              <w:r>
                                <w:t>Pozor na připojení vodičů pro napájení (</w:t>
                              </w:r>
                              <w:proofErr w:type="gramStart"/>
                              <w:r>
                                <w:t>5V</w:t>
                              </w:r>
                              <w:proofErr w:type="gramEnd"/>
                              <w:r>
                                <w:t xml:space="preserve">) a zemnění (GND). </w:t>
                              </w:r>
                            </w:p>
                            <w:p w14:paraId="61AFD33E" w14:textId="77777777" w:rsidR="006B1BFA" w:rsidRDefault="006B1BFA" w:rsidP="004529A3">
                              <w:pPr>
                                <w:pStyle w:val="Text-ve-vysvetlujici-tabulce"/>
                              </w:pPr>
                              <w:r>
                                <w:rPr>
                                  <w:rStyle w:val="Zvyraznenytextvodstavci"/>
                                  <w:b w:val="0"/>
                                </w:rPr>
                                <w:t>Vodiče</w:t>
                              </w:r>
                              <w:r>
                                <w:t xml:space="preserve"> – zkontrolujte, zda jsou vodiče opravdu dobře zasunuty do kontaktního pole desky Arduino.</w:t>
                              </w:r>
                            </w:p>
                            <w:p w14:paraId="3147E2AB" w14:textId="77777777" w:rsidR="006B1BFA" w:rsidRDefault="006B1BFA" w:rsidP="004529A3">
                              <w:pPr>
                                <w:pStyle w:val="Text-ve-vysvetlujici-tabulce"/>
                              </w:pPr>
                            </w:p>
                            <w:p w14:paraId="2DCF783D" w14:textId="77777777" w:rsidR="006B1BFA" w:rsidRDefault="006B1BFA" w:rsidP="004529A3">
                              <w:pPr>
                                <w:pStyle w:val="Nadpis4"/>
                              </w:pPr>
                              <w:r>
                                <w:t>Nejde nahrát kód do desky</w:t>
                              </w:r>
                            </w:p>
                            <w:p w14:paraId="0B4485E5" w14:textId="77777777" w:rsidR="006B1BFA" w:rsidRDefault="006B1BFA" w:rsidP="004529A3">
                              <w:pPr>
                                <w:pStyle w:val="Text-ve-vysvetlujici-tabulce"/>
                              </w:pPr>
                              <w:r w:rsidRPr="00DA6C49">
                                <w:rPr>
                                  <w:rStyle w:val="Zvyraznenytextvodstavci"/>
                                  <w:b w:val="0"/>
                                </w:rPr>
                                <w:t>USB kabel</w:t>
                              </w:r>
                              <w:r>
                                <w:t xml:space="preserve"> – ujistěte se, že máte desku Arduino připojenou k počítači.</w:t>
                              </w:r>
                            </w:p>
                            <w:p w14:paraId="6F6CE6E4" w14:textId="1E496462" w:rsidR="006B1BFA" w:rsidRDefault="006B1BFA" w:rsidP="004529A3">
                              <w:r w:rsidRPr="00822DF9">
                                <w:rPr>
                                  <w:rStyle w:val="Zvyraznenytextvodstavci"/>
                                  <w:b w:val="0"/>
                                </w:rPr>
                                <w:t>Správný port</w:t>
                              </w:r>
                              <w:r>
                                <w:t xml:space="preserve"> – ujistěte se, že máte vybraný správný port pro připojení k desce Arduino pomocí USB </w:t>
                              </w:r>
                              <w:proofErr w:type="spellStart"/>
                              <w:proofErr w:type="gramStart"/>
                              <w:r>
                                <w:t>kabelu.</w:t>
                              </w:r>
                              <w:r w:rsidRPr="00822DF9">
                                <w:rPr>
                                  <w:rStyle w:val="Zvyraznenytextvodstavci"/>
                                  <w:b w:val="0"/>
                                </w:rPr>
                                <w:t>Správný</w:t>
                              </w:r>
                              <w:proofErr w:type="spellEnd"/>
                              <w:proofErr w:type="gramEnd"/>
                              <w:r w:rsidRPr="00822DF9">
                                <w:rPr>
                                  <w:rStyle w:val="Zvyraznenytextvodstavci"/>
                                  <w:b w:val="0"/>
                                </w:rPr>
                                <w:t xml:space="preserve"> port</w:t>
                              </w:r>
                              <w:r>
                                <w:t xml:space="preserve"> – ujistěte se, že máte vybraný správný port pro připojení k desce Arduino pomocí USB kabelu. </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39" name="Obrázek 1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E01A60" id="Skupina 137" o:spid="_x0000_s1267" style="position:absolute;margin-left:-40.15pt;margin-top:.05pt;width:435.8pt;height:298.6pt;z-index:252098560;mso-position-horizontal-relative:text;mso-position-vertical-relative:text;mso-width-relative:margin;mso-height-relative:margin" coordorigin=",172019" coordsize="5534665,379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">
                <v:roundrect id="Textové pole 138" o:spid="_x0000_s1268" style="position:absolute;left:506993;top:307812;width:5027672;height:365715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Yo7jxQAA&#10;ANwAAAAPAAAAZHJzL2Rvd25yZXYueG1sRI9BSwMxEIXvQv9DmIIXsdkqaNk2LaVQWCqCbcXzsJlu&#10;VjeTJYnd9d87B8HbDO/Ne9+sNqPv1JViagMbmM8KUMR1sC03Bt7P+/sFqJSRLXaBycAPJdisJzcr&#10;LG0Y+EjXU26UhHAq0YDLuS+1TrUjj2kWemLRLiF6zLLGRtuIg4T7Tj8UxZP22LI0OOxp56j+On17&#10;A4e36vVzqCIf9h/ncJf5xS22z8bcTsftElSmMf+b/64rK/iPQivPyAR6/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ijuPFAAAA3AAAAA8AAAAAAAAAAAAAAAAAlwIAAGRycy9k&#10;b3ducmV2LnhtbFBLBQYAAAAABAAEAPUAAACJAwAAAAA=&#10;" fillcolor="#149294" stroked="f">
                  <v:fill opacity="7967f"/>
                  <v:stroke endcap="round"/>
                  <v:textbox inset="6mm,3mm,6mm,3mm">
                    <w:txbxContent>
                      <w:p w14:paraId="3EDAD72F" w14:textId="77777777" w:rsidR="006B1BFA" w:rsidRDefault="006B1BFA" w:rsidP="004529A3">
                        <w:pPr>
                          <w:pStyle w:val="Nadpis4"/>
                        </w:pPr>
                        <w:r>
                          <w:t>Na LCD displeji není nic vidět</w:t>
                        </w:r>
                      </w:p>
                      <w:p w14:paraId="6C7E0A7A" w14:textId="77777777" w:rsidR="006B1BFA" w:rsidRDefault="006B1BFA" w:rsidP="004529A3">
                        <w:pPr>
                          <w:pStyle w:val="Text-ve-vysvtlujici-tabulce"/>
                        </w:pPr>
                        <w:r w:rsidRPr="0068754A">
                          <w:rPr>
                            <w:color w:val="159294"/>
                          </w:rPr>
                          <w:t xml:space="preserve">Nastavení kontrastu </w:t>
                        </w:r>
                        <w:r>
                          <w:t>– ujistěte se, že kontrast displeje je v pořádku nastaven. To provedete otočením potenciometru na jednu nebo druhou stranu.</w:t>
                        </w:r>
                      </w:p>
                      <w:p w14:paraId="3A64D372" w14:textId="77777777" w:rsidR="006B1BFA" w:rsidRPr="0047095F" w:rsidRDefault="006B1BFA" w:rsidP="004529A3">
                        <w:pPr>
                          <w:pStyle w:val="Text-ve-vysvtlujici-tabulce"/>
                        </w:pPr>
                        <w:r w:rsidRPr="004146B7">
                          <w:rPr>
                            <w:color w:val="159294"/>
                          </w:rPr>
                          <w:t xml:space="preserve">Zapojení LCD displeje </w:t>
                        </w:r>
                        <w:r>
                          <w:t>– zkontrolujte, zda jsou všechny vodiče opravdu správně zapojeny. Nezapomeňte, že piny v LCD displeji musí být v odpovídajícím pořadí.</w:t>
                        </w:r>
                      </w:p>
                      <w:p w14:paraId="49109042" w14:textId="77777777" w:rsidR="006B1BFA" w:rsidRDefault="006B1BFA" w:rsidP="004529A3">
                        <w:pPr>
                          <w:pStyle w:val="Nadpis4"/>
                        </w:pPr>
                      </w:p>
                      <w:p w14:paraId="1B7B17A2" w14:textId="77777777" w:rsidR="006B1BFA" w:rsidRPr="00DA6C49" w:rsidRDefault="006B1BFA" w:rsidP="004529A3">
                        <w:pPr>
                          <w:pStyle w:val="Nadpis4"/>
                        </w:pPr>
                        <w:r>
                          <w:t>Nezobrazují se hodnoty na LCD displeji</w:t>
                        </w:r>
                      </w:p>
                      <w:p w14:paraId="5C466BA8" w14:textId="77777777" w:rsidR="006B1BFA" w:rsidRDefault="006B1BFA" w:rsidP="004529A3">
                        <w:pPr>
                          <w:pStyle w:val="Text-ve-vysvetlujici-tabulce"/>
                        </w:pPr>
                        <w:r w:rsidRPr="00DA6C49">
                          <w:rPr>
                            <w:rStyle w:val="Zvyraznenytextvodstavci"/>
                            <w:b w:val="0"/>
                          </w:rPr>
                          <w:t xml:space="preserve">Zapojení </w:t>
                        </w:r>
                        <w:r>
                          <w:rPr>
                            <w:rStyle w:val="Zvyraznenytextvodstavci"/>
                            <w:b w:val="0"/>
                          </w:rPr>
                          <w:t>čidla</w:t>
                        </w:r>
                        <w:r>
                          <w:t xml:space="preserve"> –  zkontrolujte zapojení teplotního čidla, aby signální vývod byl opravdu připojen k digitálnímu pinu na desce Arduino. </w:t>
                        </w:r>
                      </w:p>
                      <w:p w14:paraId="149CE2A7" w14:textId="77777777" w:rsidR="006B1BFA" w:rsidRDefault="006B1BFA" w:rsidP="004529A3">
                        <w:pPr>
                          <w:pStyle w:val="Text-ve-vysvetlujici-tabulce"/>
                        </w:pPr>
                        <w:r>
                          <w:t>Pozor na připojení vodičů pro napájení (</w:t>
                        </w:r>
                        <w:proofErr w:type="gramStart"/>
                        <w:r>
                          <w:t>5V</w:t>
                        </w:r>
                        <w:proofErr w:type="gramEnd"/>
                        <w:r>
                          <w:t xml:space="preserve">) a zemnění (GND). </w:t>
                        </w:r>
                      </w:p>
                      <w:p w14:paraId="61AFD33E" w14:textId="77777777" w:rsidR="006B1BFA" w:rsidRDefault="006B1BFA" w:rsidP="004529A3">
                        <w:pPr>
                          <w:pStyle w:val="Text-ve-vysvetlujici-tabulce"/>
                        </w:pPr>
                        <w:r>
                          <w:rPr>
                            <w:rStyle w:val="Zvyraznenytextvodstavci"/>
                            <w:b w:val="0"/>
                          </w:rPr>
                          <w:t>Vodiče</w:t>
                        </w:r>
                        <w:r>
                          <w:t xml:space="preserve"> – zkontrolujte, zda jsou vodiče opravdu dobře zasunuty do kontaktního pole desky Arduino.</w:t>
                        </w:r>
                      </w:p>
                      <w:p w14:paraId="3147E2AB" w14:textId="77777777" w:rsidR="006B1BFA" w:rsidRDefault="006B1BFA" w:rsidP="004529A3">
                        <w:pPr>
                          <w:pStyle w:val="Text-ve-vysvetlujici-tabulce"/>
                        </w:pPr>
                      </w:p>
                      <w:p w14:paraId="2DCF783D" w14:textId="77777777" w:rsidR="006B1BFA" w:rsidRDefault="006B1BFA" w:rsidP="004529A3">
                        <w:pPr>
                          <w:pStyle w:val="Nadpis4"/>
                        </w:pPr>
                        <w:r>
                          <w:t>Nejde nahrát kód do desky</w:t>
                        </w:r>
                      </w:p>
                      <w:p w14:paraId="0B4485E5" w14:textId="77777777" w:rsidR="006B1BFA" w:rsidRDefault="006B1BFA" w:rsidP="004529A3">
                        <w:pPr>
                          <w:pStyle w:val="Text-ve-vysvetlujici-tabulce"/>
                        </w:pPr>
                        <w:r w:rsidRPr="00DA6C49">
                          <w:rPr>
                            <w:rStyle w:val="Zvyraznenytextvodstavci"/>
                            <w:b w:val="0"/>
                          </w:rPr>
                          <w:t>USB kabel</w:t>
                        </w:r>
                        <w:r>
                          <w:t xml:space="preserve"> – ujistěte se, že máte desku Arduino připojenou k počítači.</w:t>
                        </w:r>
                      </w:p>
                      <w:p w14:paraId="6F6CE6E4" w14:textId="1E496462" w:rsidR="006B1BFA" w:rsidRDefault="006B1BFA" w:rsidP="004529A3">
                        <w:r w:rsidRPr="00822DF9">
                          <w:rPr>
                            <w:rStyle w:val="Zvyraznenytextvodstavci"/>
                            <w:b w:val="0"/>
                          </w:rPr>
                          <w:t>Správný port</w:t>
                        </w:r>
                        <w:r>
                          <w:t xml:space="preserve"> – ujistěte se, že máte vybraný správný port pro připojení k desce Arduino pomocí USB </w:t>
                        </w:r>
                        <w:proofErr w:type="spellStart"/>
                        <w:proofErr w:type="gramStart"/>
                        <w:r>
                          <w:t>kabelu.</w:t>
                        </w:r>
                        <w:r w:rsidRPr="00822DF9">
                          <w:rPr>
                            <w:rStyle w:val="Zvyraznenytextvodstavci"/>
                            <w:b w:val="0"/>
                          </w:rPr>
                          <w:t>Správný</w:t>
                        </w:r>
                        <w:proofErr w:type="spellEnd"/>
                        <w:proofErr w:type="gramEnd"/>
                        <w:r w:rsidRPr="00822DF9">
                          <w:rPr>
                            <w:rStyle w:val="Zvyraznenytextvodstavci"/>
                            <w:b w:val="0"/>
                          </w:rPr>
                          <w:t xml:space="preserve"> port</w:t>
                        </w:r>
                        <w:r>
                          <w:t xml:space="preserve"> – ujistěte se, že máte vybraný správný port pro připojení k desce Arduino pomocí USB kabelu. </w:t>
                        </w:r>
                      </w:p>
                    </w:txbxContent>
                  </v:textbox>
                </v:roundrect>
                <v:shape id="Obrázek 139" o:spid="_x0000_s1269"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g&#10;rQzDAAAA3AAAAA8AAABkcnMvZG93bnJldi54bWxET0trwkAQvhf8D8sI3upGg6/oKioULQil0YPH&#10;ITsmi9nZkN1q+u+7hUJv8/E9Z7XpbC0e1HrjWMFomIAgLpw2XCq4nN9e5yB8QNZYOyYF3+Rhs+69&#10;rDDT7smf9MhDKWII+wwVVCE0mZS+qMiiH7qGOHI311oMEbal1C0+Y7it5ThJptKi4dhQYUP7iop7&#10;/mUVTGbyfZqb/Di+puZ0280OH/t7qtSg322XIAJ14V/85z7qOD9dwO8z8QK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yCtDMMAAADcAAAADwAAAAAAAAAAAAAAAACcAgAA&#10;ZHJzL2Rvd25yZXYueG1sUEsFBgAAAAAEAAQA9wAAAIwDAAAAAA==&#10;">
                  <v:imagedata r:id="rId52" o:title=""/>
                  <v:path arrowok="t"/>
                </v:shape>
                <w10:wrap type="through"/>
              </v:group>
            </w:pict>
          </mc:Fallback>
        </mc:AlternateContent>
      </w:r>
    </w:p>
    <w:p w14:paraId="2FF12CAB" w14:textId="034B9279" w:rsidR="00851CC6" w:rsidRDefault="00F2324B" w:rsidP="00851CC6">
      <w:pPr>
        <w:spacing w:after="0" w:line="240" w:lineRule="auto"/>
        <w:jc w:val="left"/>
        <w:rPr>
          <w:lang w:eastAsia="cs-CZ"/>
        </w:rPr>
      </w:pPr>
      <w:r>
        <w:rPr>
          <w:noProof/>
          <w:lang w:eastAsia="cs-CZ"/>
        </w:rPr>
        <mc:AlternateContent>
          <mc:Choice Requires="wpg">
            <w:drawing>
              <wp:anchor distT="0" distB="0" distL="114300" distR="114300" simplePos="0" relativeHeight="252100608" behindDoc="0" locked="0" layoutInCell="1" allowOverlap="1" wp14:anchorId="425A44A3" wp14:editId="05D95D20">
                <wp:simplePos x="0" y="0"/>
                <wp:positionH relativeFrom="column">
                  <wp:posOffset>-510540</wp:posOffset>
                </wp:positionH>
                <wp:positionV relativeFrom="paragraph">
                  <wp:posOffset>216535</wp:posOffset>
                </wp:positionV>
                <wp:extent cx="5534660" cy="1221105"/>
                <wp:effectExtent l="0" t="0" r="2540" b="0"/>
                <wp:wrapThrough wrapText="bothSides">
                  <wp:wrapPolygon edited="0">
                    <wp:start x="694" y="0"/>
                    <wp:lineTo x="397" y="1797"/>
                    <wp:lineTo x="0" y="6290"/>
                    <wp:lineTo x="0" y="8087"/>
                    <wp:lineTo x="397" y="14827"/>
                    <wp:lineTo x="397" y="18421"/>
                    <wp:lineTo x="793" y="20218"/>
                    <wp:lineTo x="1487" y="21117"/>
                    <wp:lineTo x="2082" y="21117"/>
                    <wp:lineTo x="21511" y="20218"/>
                    <wp:lineTo x="21511" y="2246"/>
                    <wp:lineTo x="1586" y="0"/>
                    <wp:lineTo x="694" y="0"/>
                  </wp:wrapPolygon>
                </wp:wrapThrough>
                <wp:docPr id="155" name="Skupina 155"/>
                <wp:cNvGraphicFramePr/>
                <a:graphic xmlns:a="http://schemas.openxmlformats.org/drawingml/2006/main">
                  <a:graphicData uri="http://schemas.microsoft.com/office/word/2010/wordprocessingGroup">
                    <wpg:wgp>
                      <wpg:cNvGrpSpPr/>
                      <wpg:grpSpPr>
                        <a:xfrm>
                          <a:off x="0" y="0"/>
                          <a:ext cx="5534660" cy="1221105"/>
                          <a:chOff x="0" y="0"/>
                          <a:chExt cx="5534692" cy="1221105"/>
                        </a:xfrm>
                      </wpg:grpSpPr>
                      <wps:wsp>
                        <wps:cNvPr id="156" name="Textové pole 156"/>
                        <wps:cNvSpPr txBox="1"/>
                        <wps:spPr>
                          <a:xfrm>
                            <a:off x="506994" y="144856"/>
                            <a:ext cx="5027698" cy="995680"/>
                          </a:xfrm>
                          <a:prstGeom prst="roundRect">
                            <a:avLst>
                              <a:gd name="adj" fmla="val 5997"/>
                            </a:avLst>
                          </a:prstGeom>
                          <a:solidFill>
                            <a:srgbClr val="149294">
                              <a:alpha val="12000"/>
                            </a:srgbClr>
                          </a:solidFill>
                          <a:ln cap="rnd">
                            <a:noFill/>
                          </a:ln>
                          <a:effectLst/>
                        </wps:spPr>
                        <wps:txbx>
                          <w:txbxContent>
                            <w:p w14:paraId="3F57FBEE" w14:textId="51CED43A" w:rsidR="006B1BFA" w:rsidRPr="00560846" w:rsidRDefault="006B1BFA" w:rsidP="00F2324B">
                              <w:bookmarkStart w:id="10" w:name="_Ref503179750"/>
                              <w:r>
                                <w:t xml:space="preserve">(Př. </w:t>
                              </w:r>
                              <w:fldSimple w:instr=" SEQ Př. \* ARABIC ">
                                <w:r>
                                  <w:rPr>
                                    <w:noProof/>
                                  </w:rPr>
                                  <w:t>2</w:t>
                                </w:r>
                              </w:fldSimple>
                              <w:bookmarkEnd w:id="10"/>
                              <w:r>
                                <w:t>) Změňte programový kód předchozího příkladu tak, aby se kromě teploty ve stupních Celsia, na LCD displeji, střídavě zobrazovala teplota v Kelvinech a Fahrenheitech.</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57" name="Obrázek 157"/>
                          <pic:cNvPicPr>
                            <a:picLocks noChangeAspect="1"/>
                          </pic:cNvPicPr>
                        </pic:nvPicPr>
                        <pic:blipFill rotWithShape="1">
                          <a:blip r:embed="rId24">
                            <a:extLst>
                              <a:ext uri="{28A0092B-C50C-407E-A947-70E740481C1C}">
                                <a14:useLocalDpi xmlns:a14="http://schemas.microsoft.com/office/drawing/2010/main" val="0"/>
                              </a:ext>
                            </a:extLst>
                          </a:blip>
                          <a:srcRect t="13472"/>
                          <a:stretch/>
                        </pic:blipFill>
                        <pic:spPr bwMode="auto">
                          <a:xfrm>
                            <a:off x="0" y="0"/>
                            <a:ext cx="81978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25A44A3" id="Skupina 155" o:spid="_x0000_s1270" style="position:absolute;margin-left:-40.2pt;margin-top:17.05pt;width:435.8pt;height:96.15pt;z-index:252100608;mso-position-horizontal-relative:text;mso-position-vertical-relative:text" coordsize="553469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">
                <v:roundrect id="Textové pole 156" o:spid="_x0000_s1271" style="position:absolute;left:506994;top:144856;width:5027698;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lqqwgAA&#10;ANwAAAAPAAAAZHJzL2Rvd25yZXYueG1sRE/bagIxEH0v9B/CFPoiNatQla1RRBAWi+CNPg+b6Wbb&#10;zWRJorv9eyMIfZvDuc582dtGXMmH2rGC0TADQVw6XXOl4HzavM1AhIissXFMCv4owHLx/DTHXLuO&#10;D3Q9xkqkEA45KjAxtrmUoTRkMQxdS5y4b+ctxgR9JbXHLoXbRo6zbCIt1pwaDLa0NlT+Hi9WwXZf&#10;7H66wvN283Vyg8ifZraaKvX60q8+QETq47/44S50mv8+gfsz6QK5u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uWqrCAAAA3AAAAA8AAAAAAAAAAAAAAAAAlwIAAGRycy9kb3du&#10;cmV2LnhtbFBLBQYAAAAABAAEAPUAAACGAwAAAAA=&#10;" fillcolor="#149294" stroked="f">
                  <v:fill opacity="7967f"/>
                  <v:stroke endcap="round"/>
                  <v:textbox inset="6mm,3mm,6mm,3mm">
                    <w:txbxContent>
                      <w:p w14:paraId="3F57FBEE" w14:textId="51CED43A" w:rsidR="006B1BFA" w:rsidRPr="00560846" w:rsidRDefault="006B1BFA" w:rsidP="00F2324B">
                        <w:bookmarkStart w:id="11" w:name="_Ref503179750"/>
                        <w:r>
                          <w:t xml:space="preserve">(Př. </w:t>
                        </w:r>
                        <w:fldSimple w:instr=" SEQ Př. \* ARABIC ">
                          <w:r>
                            <w:rPr>
                              <w:noProof/>
                            </w:rPr>
                            <w:t>2</w:t>
                          </w:r>
                        </w:fldSimple>
                        <w:bookmarkEnd w:id="11"/>
                        <w:r>
                          <w:t>) Změňte programový kód předchozího příkladu tak, aby se kromě teploty ve stupních Celsia, na LCD displeji, střídavě zobrazovala teplota v Kelvinech a Fahrenheitech.</w:t>
                        </w:r>
                      </w:p>
                    </w:txbxContent>
                  </v:textbox>
                </v:roundrect>
                <v:shape id="Obrázek 157" o:spid="_x0000_s1272" type="#_x0000_t75" style="position:absolute;width:81978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8&#10;38DBAAAA3AAAAA8AAABkcnMvZG93bnJldi54bWxET91qwjAUvhd8h3CE3c3Ujk3tjCIyx0AQ6/YA&#10;h+SsKTYnpclq9/bLQPDufHy/Z7UZXCN66kLtWcFsmoEg1t7UXCn4+tw/LkCEiGyw8UwKfinAZj0e&#10;rbAw/sol9edYiRTCoUAFNsa2kDJoSw7D1LfEifv2ncOYYFdJ0+E1hbtG5ln2Ih3WnBostrSzpC/n&#10;H6fAHPDo9rk92Setl299bpfmvVTqYTJsX0FEGuJdfHN/mDT/eQ7/z6QL5P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d838DBAAAA3AAAAA8AAAAAAAAAAAAAAAAAnAIAAGRy&#10;cy9kb3ducmV2LnhtbFBLBQYAAAAABAAEAPcAAACKAwAAAAA=&#10;">
                  <v:imagedata r:id="rId25" o:title="" croptop="8829f"/>
                  <v:path arrowok="t"/>
                </v:shape>
                <w10:wrap type="through"/>
              </v:group>
            </w:pict>
          </mc:Fallback>
        </mc:AlternateContent>
      </w:r>
    </w:p>
    <w:p w14:paraId="524B6061" w14:textId="689A5213" w:rsidR="00851CC6" w:rsidRDefault="00851CC6" w:rsidP="00851CC6">
      <w:pPr>
        <w:spacing w:after="0" w:line="240" w:lineRule="auto"/>
        <w:jc w:val="left"/>
        <w:rPr>
          <w:lang w:eastAsia="cs-CZ"/>
        </w:rPr>
      </w:pPr>
    </w:p>
    <w:p w14:paraId="45359919" w14:textId="3F3DEEA6" w:rsidR="004042E0" w:rsidRDefault="004042E0">
      <w:pPr>
        <w:spacing w:after="0" w:line="240" w:lineRule="auto"/>
        <w:jc w:val="left"/>
      </w:pPr>
    </w:p>
    <w:p w14:paraId="54D22629" w14:textId="4CB65282" w:rsidR="009620C5" w:rsidRDefault="009620C5">
      <w:pPr>
        <w:spacing w:after="0" w:line="240" w:lineRule="auto"/>
        <w:jc w:val="left"/>
      </w:pPr>
      <w:r>
        <w:br w:type="page"/>
      </w:r>
    </w:p>
    <w:p w14:paraId="31C02AA2" w14:textId="5DD3A2D1" w:rsidR="0019574F" w:rsidRDefault="009620C5" w:rsidP="009620C5">
      <w:pPr>
        <w:pStyle w:val="Nadpis2"/>
        <w:rPr>
          <w:lang w:eastAsia="cs-CZ"/>
        </w:rPr>
      </w:pPr>
      <w:r>
        <w:rPr>
          <w:lang w:eastAsia="cs-CZ"/>
        </w:rPr>
        <w:lastRenderedPageBreak/>
        <w:t>Řešení příkladů</w:t>
      </w:r>
      <w:r w:rsidR="0019574F">
        <w:br w:type="page"/>
      </w:r>
    </w:p>
    <w:p w14:paraId="5C97DEA7" w14:textId="0B362B93" w:rsidR="0019574F" w:rsidRDefault="0019574F" w:rsidP="0019574F">
      <w:pPr>
        <w:pStyle w:val="Nadpis3"/>
        <w:rPr>
          <w:lang w:eastAsia="cs-CZ"/>
        </w:rPr>
      </w:pPr>
      <w:r>
        <w:rPr>
          <w:lang w:eastAsia="cs-CZ"/>
        </w:rPr>
        <w:lastRenderedPageBreak/>
        <w:fldChar w:fldCharType="begin"/>
      </w:r>
      <w:r>
        <w:rPr>
          <w:lang w:eastAsia="cs-CZ"/>
        </w:rPr>
        <w:instrText xml:space="preserve"> REF _Ref502350451 \h  \* MERGEFORMAT </w:instrText>
      </w:r>
      <w:r>
        <w:rPr>
          <w:lang w:eastAsia="cs-CZ"/>
        </w:rPr>
      </w:r>
      <w:r>
        <w:rPr>
          <w:lang w:eastAsia="cs-CZ"/>
        </w:rPr>
        <w:fldChar w:fldCharType="separate"/>
      </w:r>
      <w:r>
        <w:t>Př</w:t>
      </w:r>
      <w:r>
        <w:rPr>
          <w:noProof/>
        </w:rPr>
        <w:t>.</w:t>
      </w:r>
      <w:r>
        <w:t xml:space="preserve"> 1.</w:t>
      </w:r>
      <w:r>
        <w:rPr>
          <w:lang w:eastAsia="cs-CZ"/>
        </w:rPr>
        <w:fldChar w:fldCharType="end"/>
      </w:r>
    </w:p>
    <w:p w14:paraId="4060A54D" w14:textId="49458618" w:rsidR="0019574F" w:rsidRDefault="0019574F" w:rsidP="0019574F">
      <w:pPr>
        <w:rPr>
          <w:lang w:eastAsia="cs-CZ"/>
        </w:rPr>
      </w:pPr>
      <w:r>
        <w:rPr>
          <w:lang w:eastAsia="cs-CZ"/>
        </w:rPr>
        <w:t>Řešení příkladu spočívá v přidání dvou vlastních funkcí, i když by se dal řešit i bez těchto funkcí. Pomocí nich se, ale program zpřehlední.</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19574F" w14:paraId="7C1B272F" w14:textId="77777777" w:rsidTr="002D5F07">
        <w:trPr>
          <w:trHeight w:val="862"/>
        </w:trPr>
        <w:tc>
          <w:tcPr>
            <w:tcW w:w="447" w:type="dxa"/>
            <w:tcBorders>
              <w:right w:val="single" w:sz="4" w:space="0" w:color="159294"/>
            </w:tcBorders>
            <w:shd w:val="clear" w:color="auto" w:fill="auto"/>
            <w:tcMar>
              <w:top w:w="113" w:type="dxa"/>
              <w:bottom w:w="113" w:type="dxa"/>
            </w:tcMar>
          </w:tcPr>
          <w:p w14:paraId="56B24021" w14:textId="77777777" w:rsidR="0019574F" w:rsidRPr="00A11C1E" w:rsidRDefault="0019574F" w:rsidP="002D5F07">
            <w:pPr>
              <w:pStyle w:val="Arduinokod"/>
              <w:jc w:val="right"/>
              <w:rPr>
                <w:color w:val="159294"/>
              </w:rPr>
            </w:pPr>
            <w:r w:rsidRPr="00A11C1E">
              <w:rPr>
                <w:color w:val="159294"/>
              </w:rPr>
              <w:t>1</w:t>
            </w:r>
          </w:p>
          <w:p w14:paraId="0F5324EE" w14:textId="77777777" w:rsidR="0019574F" w:rsidRPr="00A11C1E" w:rsidRDefault="0019574F" w:rsidP="002D5F07">
            <w:pPr>
              <w:pStyle w:val="Arduinokod"/>
              <w:jc w:val="right"/>
              <w:rPr>
                <w:color w:val="159294"/>
              </w:rPr>
            </w:pPr>
            <w:r w:rsidRPr="00A11C1E">
              <w:rPr>
                <w:color w:val="159294"/>
              </w:rPr>
              <w:t>2</w:t>
            </w:r>
          </w:p>
          <w:p w14:paraId="03BC8A5E" w14:textId="77777777" w:rsidR="0019574F" w:rsidRPr="00A11C1E" w:rsidRDefault="0019574F" w:rsidP="002D5F07">
            <w:pPr>
              <w:pStyle w:val="Arduinokod"/>
              <w:jc w:val="right"/>
              <w:rPr>
                <w:color w:val="159294"/>
              </w:rPr>
            </w:pPr>
            <w:r w:rsidRPr="00A11C1E">
              <w:rPr>
                <w:color w:val="159294"/>
              </w:rPr>
              <w:t>3</w:t>
            </w:r>
          </w:p>
          <w:p w14:paraId="7314EBB2" w14:textId="77777777" w:rsidR="0019574F" w:rsidRPr="00A11C1E" w:rsidRDefault="0019574F" w:rsidP="002D5F07">
            <w:pPr>
              <w:pStyle w:val="Arduinokod"/>
              <w:jc w:val="right"/>
              <w:rPr>
                <w:color w:val="159294"/>
              </w:rPr>
            </w:pPr>
            <w:r w:rsidRPr="00A11C1E">
              <w:rPr>
                <w:color w:val="159294"/>
              </w:rPr>
              <w:t>4</w:t>
            </w:r>
          </w:p>
          <w:p w14:paraId="04A30AAC" w14:textId="77777777" w:rsidR="0019574F" w:rsidRPr="00A11C1E" w:rsidRDefault="0019574F" w:rsidP="002D5F07">
            <w:pPr>
              <w:pStyle w:val="Arduinokod"/>
              <w:jc w:val="right"/>
              <w:rPr>
                <w:color w:val="159294"/>
              </w:rPr>
            </w:pPr>
            <w:r w:rsidRPr="00A11C1E">
              <w:rPr>
                <w:color w:val="159294"/>
              </w:rPr>
              <w:t>5</w:t>
            </w:r>
          </w:p>
          <w:p w14:paraId="7DDD1776" w14:textId="77777777" w:rsidR="0019574F" w:rsidRPr="00A11C1E" w:rsidRDefault="0019574F" w:rsidP="002D5F07">
            <w:pPr>
              <w:pStyle w:val="Arduinokod"/>
              <w:jc w:val="right"/>
              <w:rPr>
                <w:color w:val="159294"/>
              </w:rPr>
            </w:pPr>
            <w:r w:rsidRPr="00A11C1E">
              <w:rPr>
                <w:color w:val="159294"/>
              </w:rPr>
              <w:t>6</w:t>
            </w:r>
          </w:p>
          <w:p w14:paraId="25DA05CD" w14:textId="77777777" w:rsidR="0019574F" w:rsidRPr="00A11C1E" w:rsidRDefault="0019574F" w:rsidP="002D5F07">
            <w:pPr>
              <w:pStyle w:val="Arduinokod"/>
              <w:jc w:val="right"/>
              <w:rPr>
                <w:color w:val="159294"/>
              </w:rPr>
            </w:pPr>
            <w:r w:rsidRPr="00A11C1E">
              <w:rPr>
                <w:color w:val="159294"/>
              </w:rPr>
              <w:t>7</w:t>
            </w:r>
          </w:p>
          <w:p w14:paraId="381D4DBC" w14:textId="77777777" w:rsidR="0019574F" w:rsidRPr="00A11C1E" w:rsidRDefault="0019574F" w:rsidP="002D5F07">
            <w:pPr>
              <w:pStyle w:val="Arduinokod"/>
              <w:jc w:val="right"/>
              <w:rPr>
                <w:color w:val="159294"/>
              </w:rPr>
            </w:pPr>
            <w:r w:rsidRPr="00A11C1E">
              <w:rPr>
                <w:color w:val="159294"/>
              </w:rPr>
              <w:t>8</w:t>
            </w:r>
          </w:p>
          <w:p w14:paraId="573BEAFB" w14:textId="77777777" w:rsidR="0019574F" w:rsidRPr="00A11C1E" w:rsidRDefault="0019574F" w:rsidP="002D5F07">
            <w:pPr>
              <w:pStyle w:val="Arduinokod"/>
              <w:jc w:val="right"/>
              <w:rPr>
                <w:color w:val="159294"/>
              </w:rPr>
            </w:pPr>
            <w:r w:rsidRPr="00A11C1E">
              <w:rPr>
                <w:color w:val="159294"/>
              </w:rPr>
              <w:t>9</w:t>
            </w:r>
          </w:p>
          <w:p w14:paraId="30B2762D" w14:textId="77777777" w:rsidR="0019574F" w:rsidRDefault="0019574F" w:rsidP="002D5F07">
            <w:pPr>
              <w:pStyle w:val="Arduinokod"/>
              <w:jc w:val="right"/>
              <w:rPr>
                <w:color w:val="159294"/>
              </w:rPr>
            </w:pPr>
            <w:r w:rsidRPr="00A11C1E">
              <w:rPr>
                <w:color w:val="159294"/>
              </w:rPr>
              <w:t>10</w:t>
            </w:r>
          </w:p>
          <w:p w14:paraId="496C71C4" w14:textId="77777777" w:rsidR="0019574F" w:rsidRDefault="0019574F" w:rsidP="002D5F07">
            <w:pPr>
              <w:pStyle w:val="Arduinokod"/>
              <w:jc w:val="right"/>
              <w:rPr>
                <w:color w:val="159294"/>
              </w:rPr>
            </w:pPr>
            <w:r>
              <w:rPr>
                <w:color w:val="159294"/>
              </w:rPr>
              <w:t>11</w:t>
            </w:r>
          </w:p>
          <w:p w14:paraId="605548BD" w14:textId="77777777" w:rsidR="0019574F" w:rsidRDefault="0019574F" w:rsidP="002D5F07">
            <w:pPr>
              <w:pStyle w:val="Arduinokod"/>
              <w:jc w:val="right"/>
              <w:rPr>
                <w:color w:val="159294"/>
              </w:rPr>
            </w:pPr>
            <w:r>
              <w:rPr>
                <w:color w:val="159294"/>
              </w:rPr>
              <w:t>12</w:t>
            </w:r>
          </w:p>
          <w:p w14:paraId="42D46103" w14:textId="77777777" w:rsidR="0019574F" w:rsidRDefault="0019574F" w:rsidP="002D5F07">
            <w:pPr>
              <w:pStyle w:val="Arduinokod"/>
              <w:jc w:val="right"/>
              <w:rPr>
                <w:color w:val="159294"/>
              </w:rPr>
            </w:pPr>
            <w:r>
              <w:rPr>
                <w:color w:val="159294"/>
              </w:rPr>
              <w:t>13</w:t>
            </w:r>
          </w:p>
          <w:p w14:paraId="689A8E93" w14:textId="77777777" w:rsidR="0019574F" w:rsidRDefault="0019574F" w:rsidP="002D5F07">
            <w:pPr>
              <w:pStyle w:val="Arduinokod"/>
              <w:jc w:val="right"/>
              <w:rPr>
                <w:color w:val="159294"/>
              </w:rPr>
            </w:pPr>
            <w:r>
              <w:rPr>
                <w:color w:val="159294"/>
              </w:rPr>
              <w:t>14</w:t>
            </w:r>
          </w:p>
          <w:p w14:paraId="0C5C791E" w14:textId="77777777" w:rsidR="0019574F" w:rsidRDefault="0019574F" w:rsidP="002D5F07">
            <w:pPr>
              <w:pStyle w:val="Arduinokod"/>
              <w:jc w:val="right"/>
              <w:rPr>
                <w:color w:val="159294"/>
              </w:rPr>
            </w:pPr>
            <w:r>
              <w:rPr>
                <w:color w:val="159294"/>
              </w:rPr>
              <w:t>15</w:t>
            </w:r>
          </w:p>
          <w:p w14:paraId="529F33F6" w14:textId="77777777" w:rsidR="0019574F" w:rsidRDefault="0019574F" w:rsidP="002D5F07">
            <w:pPr>
              <w:pStyle w:val="Arduinokod"/>
              <w:jc w:val="right"/>
              <w:rPr>
                <w:color w:val="159294"/>
              </w:rPr>
            </w:pPr>
            <w:r>
              <w:rPr>
                <w:color w:val="159294"/>
              </w:rPr>
              <w:t>16</w:t>
            </w:r>
          </w:p>
          <w:p w14:paraId="409949D2" w14:textId="77777777" w:rsidR="0019574F" w:rsidRDefault="0019574F" w:rsidP="002D5F07">
            <w:pPr>
              <w:pStyle w:val="Arduinokod"/>
              <w:jc w:val="right"/>
              <w:rPr>
                <w:color w:val="159294"/>
              </w:rPr>
            </w:pPr>
            <w:r>
              <w:rPr>
                <w:color w:val="159294"/>
              </w:rPr>
              <w:t>17</w:t>
            </w:r>
          </w:p>
          <w:p w14:paraId="53B1D4E1" w14:textId="77777777" w:rsidR="0019574F" w:rsidRDefault="0019574F" w:rsidP="002D5F07">
            <w:pPr>
              <w:pStyle w:val="Arduinokod"/>
              <w:jc w:val="right"/>
              <w:rPr>
                <w:color w:val="159294"/>
              </w:rPr>
            </w:pPr>
            <w:r>
              <w:rPr>
                <w:color w:val="159294"/>
              </w:rPr>
              <w:t>18</w:t>
            </w:r>
          </w:p>
          <w:p w14:paraId="6840A28A" w14:textId="77777777" w:rsidR="0019574F" w:rsidRDefault="0019574F" w:rsidP="002D5F07">
            <w:pPr>
              <w:pStyle w:val="Arduinokod"/>
              <w:jc w:val="right"/>
              <w:rPr>
                <w:color w:val="159294"/>
              </w:rPr>
            </w:pPr>
            <w:r>
              <w:rPr>
                <w:color w:val="159294"/>
              </w:rPr>
              <w:t>19</w:t>
            </w:r>
          </w:p>
          <w:p w14:paraId="12A86A11" w14:textId="77777777" w:rsidR="0019574F" w:rsidRDefault="0019574F" w:rsidP="002D5F07">
            <w:pPr>
              <w:pStyle w:val="Arduinokod"/>
              <w:jc w:val="right"/>
              <w:rPr>
                <w:color w:val="159294"/>
              </w:rPr>
            </w:pPr>
            <w:r>
              <w:rPr>
                <w:color w:val="159294"/>
              </w:rPr>
              <w:t>20</w:t>
            </w:r>
          </w:p>
          <w:p w14:paraId="61F9D129" w14:textId="77777777" w:rsidR="0019574F" w:rsidRDefault="0019574F" w:rsidP="002D5F07">
            <w:pPr>
              <w:pStyle w:val="Arduinokod"/>
              <w:jc w:val="right"/>
              <w:rPr>
                <w:color w:val="159294"/>
              </w:rPr>
            </w:pPr>
            <w:r>
              <w:rPr>
                <w:color w:val="159294"/>
              </w:rPr>
              <w:t>21</w:t>
            </w:r>
          </w:p>
          <w:p w14:paraId="47D9FA92" w14:textId="77777777" w:rsidR="0019574F" w:rsidRDefault="0019574F" w:rsidP="002D5F07">
            <w:pPr>
              <w:pStyle w:val="Arduinokod"/>
              <w:jc w:val="right"/>
              <w:rPr>
                <w:color w:val="159294"/>
              </w:rPr>
            </w:pPr>
            <w:r>
              <w:rPr>
                <w:color w:val="159294"/>
              </w:rPr>
              <w:t>22</w:t>
            </w:r>
          </w:p>
          <w:p w14:paraId="106E835E" w14:textId="77777777" w:rsidR="0019574F" w:rsidRDefault="0019574F" w:rsidP="002D5F07">
            <w:pPr>
              <w:pStyle w:val="Arduinokod"/>
              <w:jc w:val="right"/>
              <w:rPr>
                <w:color w:val="159294"/>
              </w:rPr>
            </w:pPr>
            <w:r>
              <w:rPr>
                <w:color w:val="159294"/>
              </w:rPr>
              <w:t>23</w:t>
            </w:r>
          </w:p>
          <w:p w14:paraId="7AB255D5" w14:textId="77777777" w:rsidR="0019574F" w:rsidRDefault="0019574F" w:rsidP="002D5F07">
            <w:pPr>
              <w:pStyle w:val="Arduinokod"/>
              <w:jc w:val="right"/>
              <w:rPr>
                <w:color w:val="159294"/>
              </w:rPr>
            </w:pPr>
            <w:r>
              <w:rPr>
                <w:color w:val="159294"/>
              </w:rPr>
              <w:t>24</w:t>
            </w:r>
          </w:p>
          <w:p w14:paraId="2693BE6C" w14:textId="77777777" w:rsidR="0019574F" w:rsidRDefault="0019574F" w:rsidP="002D5F07">
            <w:pPr>
              <w:pStyle w:val="Arduinokod"/>
              <w:jc w:val="right"/>
              <w:rPr>
                <w:color w:val="159294"/>
              </w:rPr>
            </w:pPr>
            <w:r>
              <w:rPr>
                <w:color w:val="159294"/>
              </w:rPr>
              <w:t>25</w:t>
            </w:r>
          </w:p>
          <w:p w14:paraId="0CFCFA66" w14:textId="77777777" w:rsidR="0019574F" w:rsidRDefault="0019574F" w:rsidP="002D5F07">
            <w:pPr>
              <w:pStyle w:val="Arduinokod"/>
              <w:jc w:val="right"/>
              <w:rPr>
                <w:color w:val="159294"/>
              </w:rPr>
            </w:pPr>
            <w:r>
              <w:rPr>
                <w:color w:val="159294"/>
              </w:rPr>
              <w:t>26</w:t>
            </w:r>
          </w:p>
          <w:p w14:paraId="601EC144" w14:textId="77777777" w:rsidR="0019574F" w:rsidRDefault="0019574F" w:rsidP="002D5F07">
            <w:pPr>
              <w:pStyle w:val="Arduinokod"/>
              <w:jc w:val="right"/>
              <w:rPr>
                <w:color w:val="159294"/>
              </w:rPr>
            </w:pPr>
            <w:r>
              <w:rPr>
                <w:color w:val="159294"/>
              </w:rPr>
              <w:t>27</w:t>
            </w:r>
          </w:p>
          <w:p w14:paraId="16E93FF9" w14:textId="77777777" w:rsidR="0019574F" w:rsidRDefault="0019574F" w:rsidP="002D5F07">
            <w:pPr>
              <w:pStyle w:val="Arduinokod"/>
              <w:jc w:val="right"/>
              <w:rPr>
                <w:color w:val="159294"/>
              </w:rPr>
            </w:pPr>
            <w:r>
              <w:rPr>
                <w:color w:val="159294"/>
              </w:rPr>
              <w:t>28</w:t>
            </w:r>
          </w:p>
          <w:p w14:paraId="0D47E703" w14:textId="77777777" w:rsidR="0019574F" w:rsidRDefault="0019574F" w:rsidP="002D5F07">
            <w:pPr>
              <w:pStyle w:val="Arduinokod"/>
              <w:jc w:val="right"/>
              <w:rPr>
                <w:color w:val="159294"/>
              </w:rPr>
            </w:pPr>
            <w:r>
              <w:rPr>
                <w:color w:val="159294"/>
              </w:rPr>
              <w:t>28</w:t>
            </w:r>
          </w:p>
          <w:p w14:paraId="1A76105F" w14:textId="77777777" w:rsidR="0019574F" w:rsidRDefault="0019574F" w:rsidP="002D5F07">
            <w:pPr>
              <w:pStyle w:val="Arduinokod"/>
              <w:jc w:val="right"/>
              <w:rPr>
                <w:color w:val="159294"/>
              </w:rPr>
            </w:pPr>
            <w:r>
              <w:rPr>
                <w:color w:val="159294"/>
              </w:rPr>
              <w:t>30</w:t>
            </w:r>
          </w:p>
          <w:p w14:paraId="3E5EBB6B" w14:textId="77777777" w:rsidR="0019574F" w:rsidRDefault="0019574F" w:rsidP="002D5F07">
            <w:pPr>
              <w:pStyle w:val="Arduinokod"/>
              <w:jc w:val="right"/>
              <w:rPr>
                <w:color w:val="159294"/>
              </w:rPr>
            </w:pPr>
            <w:r>
              <w:rPr>
                <w:color w:val="159294"/>
              </w:rPr>
              <w:t>31</w:t>
            </w:r>
          </w:p>
          <w:p w14:paraId="5348C678" w14:textId="77777777" w:rsidR="0019574F" w:rsidRDefault="0019574F" w:rsidP="002D5F07">
            <w:pPr>
              <w:pStyle w:val="Arduinokod"/>
              <w:jc w:val="right"/>
              <w:rPr>
                <w:color w:val="159294"/>
              </w:rPr>
            </w:pPr>
            <w:r>
              <w:rPr>
                <w:color w:val="159294"/>
              </w:rPr>
              <w:t>32</w:t>
            </w:r>
          </w:p>
          <w:p w14:paraId="29F2D831" w14:textId="77777777" w:rsidR="0019574F" w:rsidRDefault="0019574F" w:rsidP="002D5F07">
            <w:pPr>
              <w:pStyle w:val="Arduinokod"/>
              <w:jc w:val="right"/>
              <w:rPr>
                <w:color w:val="159294"/>
              </w:rPr>
            </w:pPr>
            <w:r>
              <w:rPr>
                <w:color w:val="159294"/>
              </w:rPr>
              <w:t>33</w:t>
            </w:r>
          </w:p>
          <w:p w14:paraId="645C872C" w14:textId="77777777" w:rsidR="0019574F" w:rsidRDefault="0019574F" w:rsidP="002D5F07">
            <w:pPr>
              <w:pStyle w:val="Arduinokod"/>
              <w:jc w:val="right"/>
              <w:rPr>
                <w:color w:val="159294"/>
              </w:rPr>
            </w:pPr>
            <w:r>
              <w:rPr>
                <w:color w:val="159294"/>
              </w:rPr>
              <w:t>34</w:t>
            </w:r>
          </w:p>
          <w:p w14:paraId="4CBA85BD" w14:textId="77777777" w:rsidR="0019574F" w:rsidRDefault="0019574F" w:rsidP="002D5F07">
            <w:pPr>
              <w:pStyle w:val="Arduinokod"/>
              <w:jc w:val="right"/>
              <w:rPr>
                <w:color w:val="159294"/>
              </w:rPr>
            </w:pPr>
            <w:r>
              <w:rPr>
                <w:color w:val="159294"/>
              </w:rPr>
              <w:t>35</w:t>
            </w:r>
          </w:p>
          <w:p w14:paraId="2AA98CF0" w14:textId="77777777" w:rsidR="0019574F" w:rsidRDefault="0019574F" w:rsidP="002D5F07">
            <w:pPr>
              <w:pStyle w:val="Arduinokod"/>
              <w:jc w:val="right"/>
              <w:rPr>
                <w:color w:val="159294"/>
              </w:rPr>
            </w:pPr>
            <w:r>
              <w:rPr>
                <w:color w:val="159294"/>
              </w:rPr>
              <w:t>36</w:t>
            </w:r>
          </w:p>
          <w:p w14:paraId="45908E88" w14:textId="77777777" w:rsidR="0019574F" w:rsidRDefault="0019574F" w:rsidP="002D5F07">
            <w:pPr>
              <w:pStyle w:val="Arduinokod"/>
              <w:jc w:val="right"/>
              <w:rPr>
                <w:color w:val="159294"/>
              </w:rPr>
            </w:pPr>
            <w:r>
              <w:rPr>
                <w:color w:val="159294"/>
              </w:rPr>
              <w:t>37</w:t>
            </w:r>
          </w:p>
          <w:p w14:paraId="55B8CBD9" w14:textId="77777777" w:rsidR="0019574F" w:rsidRDefault="0019574F" w:rsidP="002D5F07">
            <w:pPr>
              <w:pStyle w:val="Arduinokod"/>
              <w:jc w:val="right"/>
              <w:rPr>
                <w:color w:val="159294"/>
              </w:rPr>
            </w:pPr>
            <w:r>
              <w:rPr>
                <w:color w:val="159294"/>
              </w:rPr>
              <w:t>38</w:t>
            </w:r>
          </w:p>
          <w:p w14:paraId="2D7138DF" w14:textId="77777777" w:rsidR="0019574F" w:rsidRPr="00A11C1E" w:rsidRDefault="0019574F" w:rsidP="002D5F07">
            <w:pPr>
              <w:pStyle w:val="Arduinokod"/>
              <w:jc w:val="right"/>
              <w:rPr>
                <w:color w:val="159294"/>
              </w:rPr>
            </w:pPr>
            <w:r>
              <w:rPr>
                <w:color w:val="159294"/>
              </w:rPr>
              <w:t>40</w:t>
            </w:r>
          </w:p>
          <w:p w14:paraId="6B9F9235" w14:textId="77777777" w:rsidR="0019574F" w:rsidRPr="00A11C1E" w:rsidRDefault="0019574F" w:rsidP="002D5F07">
            <w:pPr>
              <w:pStyle w:val="Arduinokod"/>
              <w:jc w:val="right"/>
              <w:rPr>
                <w:color w:val="159294"/>
              </w:rPr>
            </w:pPr>
            <w:r>
              <w:rPr>
                <w:color w:val="159294"/>
              </w:rPr>
              <w:t>41</w:t>
            </w:r>
          </w:p>
        </w:tc>
        <w:tc>
          <w:tcPr>
            <w:tcW w:w="7493" w:type="dxa"/>
            <w:tcBorders>
              <w:left w:val="single" w:sz="4" w:space="0" w:color="159294"/>
            </w:tcBorders>
            <w:shd w:val="clear" w:color="auto" w:fill="auto"/>
            <w:tcMar>
              <w:top w:w="113" w:type="dxa"/>
              <w:left w:w="227" w:type="dxa"/>
              <w:bottom w:w="113" w:type="dxa"/>
            </w:tcMar>
          </w:tcPr>
          <w:p w14:paraId="63B8FB3B" w14:textId="77777777" w:rsidR="0019574F" w:rsidRPr="005625BD" w:rsidRDefault="0019574F" w:rsidP="002D5F07">
            <w:pPr>
              <w:pStyle w:val="Arduinokod"/>
              <w:rPr>
                <w:color w:val="000000" w:themeColor="text1"/>
              </w:rPr>
            </w:pPr>
            <w:r w:rsidRPr="005625BD">
              <w:rPr>
                <w:color w:val="000000" w:themeColor="text1"/>
              </w:rPr>
              <w:t>#</w:t>
            </w:r>
            <w:proofErr w:type="spellStart"/>
            <w:r w:rsidRPr="005625BD">
              <w:rPr>
                <w:color w:val="000000" w:themeColor="text1"/>
              </w:rPr>
              <w:t>include</w:t>
            </w:r>
            <w:proofErr w:type="spellEnd"/>
            <w:r w:rsidRPr="005625BD">
              <w:rPr>
                <w:color w:val="000000" w:themeColor="text1"/>
              </w:rPr>
              <w:t xml:space="preserve"> &lt;dht11.h</w:t>
            </w:r>
            <w:proofErr w:type="gramStart"/>
            <w:r w:rsidRPr="005625BD">
              <w:rPr>
                <w:color w:val="000000" w:themeColor="text1"/>
              </w:rPr>
              <w:t>&gt;</w:t>
            </w:r>
            <w:r>
              <w:rPr>
                <w:color w:val="000000" w:themeColor="text1"/>
              </w:rPr>
              <w:t xml:space="preserve">  </w:t>
            </w:r>
            <w:r w:rsidRPr="00C47DA1">
              <w:rPr>
                <w:color w:val="7E7E7E"/>
              </w:rPr>
              <w:t>/</w:t>
            </w:r>
            <w:proofErr w:type="gramEnd"/>
            <w:r w:rsidRPr="00C47DA1">
              <w:rPr>
                <w:color w:val="7E7E7E"/>
              </w:rPr>
              <w:t>/</w:t>
            </w:r>
            <w:r>
              <w:rPr>
                <w:color w:val="7E7E7E"/>
              </w:rPr>
              <w:t xml:space="preserve"> </w:t>
            </w:r>
            <w:proofErr w:type="spellStart"/>
            <w:r>
              <w:rPr>
                <w:color w:val="7E7E7E"/>
              </w:rPr>
              <w:t>pripojení</w:t>
            </w:r>
            <w:proofErr w:type="spellEnd"/>
            <w:r>
              <w:rPr>
                <w:color w:val="7E7E7E"/>
              </w:rPr>
              <w:t xml:space="preserve"> knihovny</w:t>
            </w:r>
          </w:p>
          <w:p w14:paraId="4A8AE990" w14:textId="77777777" w:rsidR="0019574F" w:rsidRPr="005625BD" w:rsidRDefault="0019574F" w:rsidP="002D5F07">
            <w:pPr>
              <w:pStyle w:val="Arduinokod"/>
              <w:rPr>
                <w:color w:val="000000" w:themeColor="text1"/>
              </w:rPr>
            </w:pPr>
          </w:p>
          <w:p w14:paraId="4E2F1F11" w14:textId="77777777" w:rsidR="0019574F" w:rsidRPr="005625BD" w:rsidRDefault="0019574F" w:rsidP="002D5F07">
            <w:pPr>
              <w:pStyle w:val="Arduinokod"/>
              <w:rPr>
                <w:color w:val="000000" w:themeColor="text1"/>
              </w:rPr>
            </w:pPr>
            <w:r w:rsidRPr="005625BD">
              <w:rPr>
                <w:color w:val="000000" w:themeColor="text1"/>
              </w:rPr>
              <w:t xml:space="preserve">dht11 </w:t>
            </w:r>
            <w:proofErr w:type="spellStart"/>
            <w:proofErr w:type="gramStart"/>
            <w:r w:rsidRPr="005625BD">
              <w:rPr>
                <w:color w:val="000000" w:themeColor="text1"/>
              </w:rPr>
              <w:t>cidlo</w:t>
            </w:r>
            <w:proofErr w:type="spellEnd"/>
            <w:r w:rsidRPr="005625BD">
              <w:rPr>
                <w:color w:val="000000" w:themeColor="text1"/>
              </w:rPr>
              <w:t>;</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deklarace </w:t>
            </w:r>
            <w:proofErr w:type="spellStart"/>
            <w:r>
              <w:rPr>
                <w:color w:val="7E7E7E"/>
              </w:rPr>
              <w:t>cidla</w:t>
            </w:r>
            <w:proofErr w:type="spellEnd"/>
          </w:p>
          <w:p w14:paraId="00C79C48" w14:textId="77777777" w:rsidR="0019574F" w:rsidRPr="005625BD" w:rsidRDefault="0019574F" w:rsidP="002D5F07">
            <w:pPr>
              <w:pStyle w:val="Arduinokod"/>
              <w:rPr>
                <w:color w:val="000000" w:themeColor="text1"/>
              </w:rPr>
            </w:pPr>
          </w:p>
          <w:p w14:paraId="04C3261D" w14:textId="77777777" w:rsidR="0019574F" w:rsidRDefault="0019574F" w:rsidP="002D5F07">
            <w:pPr>
              <w:pStyle w:val="Arduinokod"/>
              <w:rPr>
                <w:color w:val="7E7E7E"/>
              </w:rPr>
            </w:pPr>
            <w:proofErr w:type="spellStart"/>
            <w:r w:rsidRPr="005625BD">
              <w:t>int</w:t>
            </w:r>
            <w:proofErr w:type="spellEnd"/>
            <w:r w:rsidRPr="005625BD">
              <w:rPr>
                <w:color w:val="000000" w:themeColor="text1"/>
              </w:rPr>
              <w:t xml:space="preserve"> </w:t>
            </w:r>
            <w:proofErr w:type="spellStart"/>
            <w:r w:rsidRPr="005625BD">
              <w:rPr>
                <w:color w:val="000000" w:themeColor="text1"/>
              </w:rPr>
              <w:t>dhtpin</w:t>
            </w:r>
            <w:proofErr w:type="spellEnd"/>
            <w:r w:rsidRPr="005625BD">
              <w:rPr>
                <w:color w:val="000000" w:themeColor="text1"/>
              </w:rPr>
              <w:t>=</w:t>
            </w:r>
            <w:proofErr w:type="gramStart"/>
            <w:r w:rsidRPr="005625BD">
              <w:rPr>
                <w:color w:val="000000" w:themeColor="text1"/>
              </w:rPr>
              <w:t>4;</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deklarace signálního pinu</w:t>
            </w:r>
          </w:p>
          <w:p w14:paraId="4D99E39A" w14:textId="77777777" w:rsidR="0019574F" w:rsidRPr="005625BD" w:rsidRDefault="0019574F" w:rsidP="002D5F07">
            <w:pPr>
              <w:pStyle w:val="Arduinokod"/>
              <w:rPr>
                <w:color w:val="000000" w:themeColor="text1"/>
              </w:rPr>
            </w:pPr>
          </w:p>
          <w:p w14:paraId="23BD71B5"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Fahrenheita</w:t>
            </w:r>
          </w:p>
          <w:p w14:paraId="35BFF06A"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Fahrenheit(</w:t>
            </w:r>
            <w:proofErr w:type="gramEnd"/>
            <w:r w:rsidRPr="005625BD">
              <w:t>double</w:t>
            </w:r>
            <w:r w:rsidRPr="005625BD">
              <w:rPr>
                <w:color w:val="000000" w:themeColor="text1"/>
              </w:rPr>
              <w:t xml:space="preserve"> celsius){</w:t>
            </w:r>
          </w:p>
          <w:p w14:paraId="1F76ED2C" w14:textId="77777777" w:rsidR="0019574F" w:rsidRPr="005625BD" w:rsidRDefault="0019574F" w:rsidP="002D5F07">
            <w:pPr>
              <w:pStyle w:val="Arduinokod"/>
              <w:rPr>
                <w:color w:val="000000" w:themeColor="text1"/>
              </w:rPr>
            </w:pPr>
            <w:r w:rsidRPr="005625BD">
              <w:rPr>
                <w:color w:val="000000" w:themeColor="text1"/>
              </w:rPr>
              <w:t xml:space="preserve">  return 1.8 * celsius + 32;</w:t>
            </w:r>
          </w:p>
          <w:p w14:paraId="30758295" w14:textId="77777777" w:rsidR="0019574F" w:rsidRDefault="0019574F" w:rsidP="002D5F07">
            <w:pPr>
              <w:pStyle w:val="Arduinokod"/>
              <w:rPr>
                <w:color w:val="000000" w:themeColor="text1"/>
              </w:rPr>
            </w:pPr>
            <w:r w:rsidRPr="005625BD">
              <w:rPr>
                <w:color w:val="000000" w:themeColor="text1"/>
              </w:rPr>
              <w:t xml:space="preserve">}   </w:t>
            </w:r>
          </w:p>
          <w:p w14:paraId="271F608D" w14:textId="77777777" w:rsidR="0019574F" w:rsidRPr="005625BD" w:rsidRDefault="0019574F" w:rsidP="002D5F07">
            <w:pPr>
              <w:pStyle w:val="Arduinokod"/>
              <w:rPr>
                <w:color w:val="000000" w:themeColor="text1"/>
              </w:rPr>
            </w:pPr>
          </w:p>
          <w:p w14:paraId="79C7D391"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w:t>
            </w:r>
            <w:proofErr w:type="spellStart"/>
            <w:r>
              <w:rPr>
                <w:color w:val="7E7E7E"/>
              </w:rPr>
              <w:t>Kelvina</w:t>
            </w:r>
            <w:proofErr w:type="spellEnd"/>
          </w:p>
          <w:p w14:paraId="020C536C"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Kelvin(</w:t>
            </w:r>
            <w:proofErr w:type="gramEnd"/>
            <w:r w:rsidRPr="005625BD">
              <w:t>double</w:t>
            </w:r>
            <w:r w:rsidRPr="005625BD">
              <w:rPr>
                <w:color w:val="000000" w:themeColor="text1"/>
              </w:rPr>
              <w:t xml:space="preserve"> celsius){</w:t>
            </w:r>
          </w:p>
          <w:p w14:paraId="2DE8FF85" w14:textId="4271B00B" w:rsidR="0019574F" w:rsidRPr="005625BD" w:rsidRDefault="0019574F" w:rsidP="002D5F07">
            <w:pPr>
              <w:pStyle w:val="Arduinokod"/>
              <w:rPr>
                <w:color w:val="000000" w:themeColor="text1"/>
              </w:rPr>
            </w:pPr>
            <w:r w:rsidRPr="005625BD">
              <w:rPr>
                <w:color w:val="000000" w:themeColor="text1"/>
              </w:rPr>
              <w:t xml:space="preserve">  </w:t>
            </w:r>
            <w:r w:rsidRPr="005625BD">
              <w:t>return</w:t>
            </w:r>
            <w:r w:rsidR="002C532A">
              <w:rPr>
                <w:color w:val="000000" w:themeColor="text1"/>
              </w:rPr>
              <w:t xml:space="preserve"> celsius -</w:t>
            </w:r>
            <w:r w:rsidRPr="005625BD">
              <w:rPr>
                <w:color w:val="000000" w:themeColor="text1"/>
              </w:rPr>
              <w:t xml:space="preserve"> 273.15;</w:t>
            </w:r>
          </w:p>
          <w:p w14:paraId="5E9F6E61" w14:textId="77777777" w:rsidR="0019574F" w:rsidRPr="005625BD" w:rsidRDefault="0019574F" w:rsidP="002D5F07">
            <w:pPr>
              <w:pStyle w:val="Arduinokod"/>
              <w:rPr>
                <w:color w:val="000000" w:themeColor="text1"/>
              </w:rPr>
            </w:pPr>
            <w:r w:rsidRPr="005625BD">
              <w:rPr>
                <w:color w:val="000000" w:themeColor="text1"/>
              </w:rPr>
              <w:t xml:space="preserve">} </w:t>
            </w:r>
          </w:p>
          <w:p w14:paraId="255A60A6" w14:textId="77777777" w:rsidR="0019574F" w:rsidRPr="005625BD" w:rsidRDefault="0019574F" w:rsidP="002D5F07">
            <w:pPr>
              <w:pStyle w:val="Arduinokod"/>
              <w:rPr>
                <w:color w:val="000000" w:themeColor="text1"/>
              </w:rPr>
            </w:pPr>
          </w:p>
          <w:p w14:paraId="173A78E1" w14:textId="77777777" w:rsidR="0019574F" w:rsidRPr="005625BD" w:rsidRDefault="0019574F" w:rsidP="002D5F07">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setup</w:t>
            </w:r>
            <w:proofErr w:type="spellEnd"/>
            <w:r w:rsidRPr="005625BD">
              <w:rPr>
                <w:color w:val="000000" w:themeColor="text1"/>
              </w:rPr>
              <w:t>(</w:t>
            </w:r>
            <w:proofErr w:type="gramEnd"/>
            <w:r w:rsidRPr="005625BD">
              <w:rPr>
                <w:color w:val="000000" w:themeColor="text1"/>
              </w:rPr>
              <w:t>){</w:t>
            </w:r>
          </w:p>
          <w:p w14:paraId="393C0889"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begin</w:t>
            </w:r>
            <w:proofErr w:type="spellEnd"/>
            <w:r w:rsidRPr="005625BD">
              <w:rPr>
                <w:color w:val="000000" w:themeColor="text1"/>
              </w:rPr>
              <w:t>(9600);</w:t>
            </w:r>
          </w:p>
          <w:p w14:paraId="4F203D78" w14:textId="77777777" w:rsidR="0019574F" w:rsidRPr="005625BD" w:rsidRDefault="0019574F" w:rsidP="002D5F07">
            <w:pPr>
              <w:pStyle w:val="Arduinokod"/>
              <w:rPr>
                <w:color w:val="000000" w:themeColor="text1"/>
              </w:rPr>
            </w:pPr>
            <w:r w:rsidRPr="005625BD">
              <w:rPr>
                <w:color w:val="000000" w:themeColor="text1"/>
              </w:rPr>
              <w:t>}</w:t>
            </w:r>
          </w:p>
          <w:p w14:paraId="22E30C4C" w14:textId="77777777" w:rsidR="0019574F" w:rsidRPr="005625BD" w:rsidRDefault="0019574F" w:rsidP="002D5F07">
            <w:pPr>
              <w:pStyle w:val="Arduinokod"/>
              <w:rPr>
                <w:color w:val="000000" w:themeColor="text1"/>
              </w:rPr>
            </w:pPr>
          </w:p>
          <w:p w14:paraId="7B5B8211" w14:textId="77777777" w:rsidR="0019574F" w:rsidRPr="005625BD" w:rsidRDefault="0019574F" w:rsidP="002D5F07">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loop</w:t>
            </w:r>
            <w:proofErr w:type="spellEnd"/>
            <w:r w:rsidRPr="005625BD">
              <w:rPr>
                <w:color w:val="000000" w:themeColor="text1"/>
              </w:rPr>
              <w:t>(</w:t>
            </w:r>
            <w:proofErr w:type="gramEnd"/>
            <w:r w:rsidRPr="005625BD">
              <w:rPr>
                <w:color w:val="000000" w:themeColor="text1"/>
              </w:rPr>
              <w:t>)</w:t>
            </w:r>
          </w:p>
          <w:p w14:paraId="0099CACE" w14:textId="77777777" w:rsidR="0019574F" w:rsidRPr="005625BD" w:rsidRDefault="0019574F" w:rsidP="002D5F07">
            <w:pPr>
              <w:pStyle w:val="Arduinokod"/>
              <w:rPr>
                <w:color w:val="000000" w:themeColor="text1"/>
              </w:rPr>
            </w:pPr>
            <w:r w:rsidRPr="005625BD">
              <w:rPr>
                <w:color w:val="000000" w:themeColor="text1"/>
              </w:rPr>
              <w:t>{</w:t>
            </w:r>
          </w:p>
          <w:p w14:paraId="2705E16E"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proofErr w:type="gramStart"/>
            <w:r w:rsidRPr="005625BD">
              <w:rPr>
                <w:color w:val="000000" w:themeColor="text1"/>
              </w:rPr>
              <w:t>cidlo.</w:t>
            </w:r>
            <w:r w:rsidRPr="005625BD">
              <w:t>read</w:t>
            </w:r>
            <w:proofErr w:type="spellEnd"/>
            <w:proofErr w:type="gramEnd"/>
            <w:r w:rsidRPr="005625BD">
              <w:rPr>
                <w:color w:val="000000" w:themeColor="text1"/>
              </w:rPr>
              <w:t>(</w:t>
            </w:r>
            <w:proofErr w:type="spellStart"/>
            <w:r w:rsidRPr="005625BD">
              <w:rPr>
                <w:color w:val="000000" w:themeColor="text1"/>
              </w:rPr>
              <w:t>dhtpin</w:t>
            </w:r>
            <w:proofErr w:type="spellEnd"/>
            <w:r w:rsidRPr="005625BD">
              <w:rPr>
                <w:color w:val="000000" w:themeColor="text1"/>
              </w:rPr>
              <w:t>);</w:t>
            </w:r>
          </w:p>
          <w:p w14:paraId="27A61354" w14:textId="77777777" w:rsidR="0019574F" w:rsidRPr="005625BD" w:rsidRDefault="0019574F" w:rsidP="002D5F07">
            <w:pPr>
              <w:pStyle w:val="Arduinokod"/>
              <w:rPr>
                <w:color w:val="000000" w:themeColor="text1"/>
              </w:rPr>
            </w:pPr>
            <w:r w:rsidRPr="005625BD">
              <w:rPr>
                <w:color w:val="000000" w:themeColor="text1"/>
              </w:rPr>
              <w:t xml:space="preserve">  </w:t>
            </w:r>
          </w:p>
          <w:p w14:paraId="29403EBE"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celsia=</w:t>
            </w:r>
            <w:proofErr w:type="spellStart"/>
            <w:proofErr w:type="gramStart"/>
            <w:r w:rsidRPr="005625BD">
              <w:rPr>
                <w:color w:val="000000" w:themeColor="text1"/>
              </w:rPr>
              <w:t>cidlo.temperature</w:t>
            </w:r>
            <w:proofErr w:type="spellEnd"/>
            <w:proofErr w:type="gramEnd"/>
            <w:r w:rsidRPr="005625BD">
              <w:rPr>
                <w:color w:val="000000" w:themeColor="text1"/>
              </w:rPr>
              <w:t>;</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Celsia</w:t>
            </w:r>
          </w:p>
          <w:p w14:paraId="20B3CA37"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kelviny=Kelvin(celsia</w:t>
            </w:r>
            <w:proofErr w:type="gramStart"/>
            <w:r w:rsidRPr="005625BD">
              <w:rPr>
                <w:color w:val="000000" w:themeColor="text1"/>
              </w:rPr>
              <w:t>);</w:t>
            </w:r>
            <w:r>
              <w:rPr>
                <w:color w:val="000000" w:themeColor="text1"/>
              </w:rPr>
              <w:t xml:space="preserve">   </w:t>
            </w:r>
            <w:proofErr w:type="gramEnd"/>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proofErr w:type="spellStart"/>
            <w:r>
              <w:rPr>
                <w:color w:val="7E7E7E"/>
              </w:rPr>
              <w:t>Kelvina</w:t>
            </w:r>
            <w:proofErr w:type="spellEnd"/>
          </w:p>
          <w:p w14:paraId="2C61713E"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w:t>
            </w:r>
            <w:proofErr w:type="spellStart"/>
            <w:r w:rsidRPr="005625BD">
              <w:rPr>
                <w:color w:val="000000" w:themeColor="text1"/>
              </w:rPr>
              <w:t>fahrenheity</w:t>
            </w:r>
            <w:proofErr w:type="spellEnd"/>
            <w:r w:rsidRPr="005625BD">
              <w:rPr>
                <w:color w:val="000000" w:themeColor="text1"/>
              </w:rPr>
              <w:t>=Fahrenheit(celsia);</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r>
              <w:rPr>
                <w:color w:val="7E7E7E"/>
              </w:rPr>
              <w:br/>
              <w:t xml:space="preserve">                                         // Fahrenheita</w:t>
            </w:r>
          </w:p>
          <w:p w14:paraId="31421DC5" w14:textId="77777777" w:rsidR="0019574F" w:rsidRPr="005625BD" w:rsidRDefault="0019574F" w:rsidP="002D5F07">
            <w:pPr>
              <w:pStyle w:val="Arduinokod"/>
              <w:rPr>
                <w:color w:val="000000" w:themeColor="text1"/>
              </w:rPr>
            </w:pPr>
            <w:r w:rsidRPr="005625BD">
              <w:rPr>
                <w:color w:val="000000" w:themeColor="text1"/>
              </w:rPr>
              <w:t xml:space="preserve">  </w:t>
            </w:r>
            <w:r w:rsidRPr="00C47DA1">
              <w:rPr>
                <w:color w:val="7E7E7E"/>
              </w:rPr>
              <w:t>//</w:t>
            </w:r>
            <w:r>
              <w:rPr>
                <w:color w:val="7E7E7E"/>
              </w:rPr>
              <w:t xml:space="preserve"> </w:t>
            </w:r>
            <w:proofErr w:type="spellStart"/>
            <w:r>
              <w:rPr>
                <w:color w:val="7E7E7E"/>
              </w:rPr>
              <w:t>Vypisy</w:t>
            </w:r>
            <w:proofErr w:type="spellEnd"/>
            <w:r>
              <w:rPr>
                <w:color w:val="7E7E7E"/>
              </w:rPr>
              <w:t xml:space="preserve"> v </w:t>
            </w:r>
            <w:proofErr w:type="spellStart"/>
            <w:r>
              <w:rPr>
                <w:color w:val="7E7E7E"/>
              </w:rPr>
              <w:t>seriovem</w:t>
            </w:r>
            <w:proofErr w:type="spellEnd"/>
            <w:r>
              <w:rPr>
                <w:color w:val="7E7E7E"/>
              </w:rPr>
              <w:t xml:space="preserve"> monitoru</w:t>
            </w:r>
          </w:p>
          <w:p w14:paraId="507CE046"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w:t>
            </w:r>
            <w:r w:rsidRPr="005625BD">
              <w:rPr>
                <w:color w:val="2F5496" w:themeColor="accent1" w:themeShade="BF"/>
              </w:rPr>
              <w:t xml:space="preserve">"Teplota v </w:t>
            </w:r>
            <w:proofErr w:type="spellStart"/>
            <w:r w:rsidRPr="005625BD">
              <w:rPr>
                <w:color w:val="2F5496" w:themeColor="accent1" w:themeShade="BF"/>
              </w:rPr>
              <w:t>Celsiech</w:t>
            </w:r>
            <w:proofErr w:type="spellEnd"/>
            <w:r w:rsidRPr="005625BD">
              <w:rPr>
                <w:color w:val="2F5496" w:themeColor="accent1" w:themeShade="BF"/>
              </w:rPr>
              <w:t>= ");</w:t>
            </w:r>
            <w:r>
              <w:rPr>
                <w:color w:val="2F5496" w:themeColor="accent1" w:themeShade="BF"/>
              </w:rPr>
              <w:t xml:space="preserve"> </w:t>
            </w:r>
          </w:p>
          <w:p w14:paraId="61B4CD7C"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(celsia);</w:t>
            </w:r>
          </w:p>
          <w:p w14:paraId="703BED5A"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w:t>
            </w:r>
            <w:r w:rsidRPr="005625BD">
              <w:rPr>
                <w:color w:val="2F5496" w:themeColor="accent1" w:themeShade="BF"/>
              </w:rPr>
              <w:t>"Teplota v Kelvinech= ");</w:t>
            </w:r>
          </w:p>
          <w:p w14:paraId="460D97B2"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(kelviny);</w:t>
            </w:r>
          </w:p>
          <w:p w14:paraId="12816733"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w:t>
            </w:r>
            <w:r w:rsidRPr="005625BD">
              <w:rPr>
                <w:color w:val="2F5496" w:themeColor="accent1" w:themeShade="BF"/>
              </w:rPr>
              <w:t xml:space="preserve">"Teplota </w:t>
            </w:r>
            <w:proofErr w:type="gramStart"/>
            <w:r w:rsidRPr="005625BD">
              <w:rPr>
                <w:color w:val="2F5496" w:themeColor="accent1" w:themeShade="BF"/>
              </w:rPr>
              <w:t>v</w:t>
            </w:r>
            <w:proofErr w:type="gramEnd"/>
            <w:r w:rsidRPr="005625BD">
              <w:rPr>
                <w:color w:val="2F5496" w:themeColor="accent1" w:themeShade="BF"/>
              </w:rPr>
              <w:t xml:space="preserve"> Fahrenheitech= "</w:t>
            </w:r>
            <w:r w:rsidRPr="005625BD">
              <w:rPr>
                <w:color w:val="000000" w:themeColor="text1"/>
              </w:rPr>
              <w:t>);</w:t>
            </w:r>
          </w:p>
          <w:p w14:paraId="0960D9B6"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w:t>
            </w:r>
            <w:proofErr w:type="spellStart"/>
            <w:r w:rsidRPr="005625BD">
              <w:rPr>
                <w:color w:val="000000" w:themeColor="text1"/>
              </w:rPr>
              <w:t>fahrenheity</w:t>
            </w:r>
            <w:proofErr w:type="spellEnd"/>
            <w:r w:rsidRPr="005625BD">
              <w:rPr>
                <w:color w:val="000000" w:themeColor="text1"/>
              </w:rPr>
              <w:t>);</w:t>
            </w:r>
          </w:p>
          <w:p w14:paraId="638CC7D9" w14:textId="77777777" w:rsidR="0019574F" w:rsidRPr="005625BD" w:rsidRDefault="0019574F" w:rsidP="002D5F07">
            <w:pPr>
              <w:pStyle w:val="Arduinokod"/>
              <w:rPr>
                <w:color w:val="000000" w:themeColor="text1"/>
              </w:rPr>
            </w:pPr>
            <w:r w:rsidRPr="005625BD">
              <w:rPr>
                <w:color w:val="000000" w:themeColor="text1"/>
              </w:rPr>
              <w:t xml:space="preserve">  </w:t>
            </w:r>
          </w:p>
          <w:p w14:paraId="2ADBBA88"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w:t>
            </w:r>
            <w:proofErr w:type="spellEnd"/>
            <w:r w:rsidRPr="005625BD">
              <w:rPr>
                <w:color w:val="000000" w:themeColor="text1"/>
              </w:rPr>
              <w:t>("Vlhkost = ");</w:t>
            </w:r>
          </w:p>
          <w:p w14:paraId="4A8FC00F"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r w:rsidRPr="005625BD">
              <w:t>Serial</w:t>
            </w:r>
            <w:r w:rsidRPr="005625BD">
              <w:rPr>
                <w:color w:val="000000" w:themeColor="text1"/>
              </w:rPr>
              <w:t>.</w:t>
            </w:r>
            <w:r w:rsidRPr="005625BD">
              <w:t>println</w:t>
            </w:r>
            <w:proofErr w:type="spellEnd"/>
            <w:r w:rsidRPr="005625BD">
              <w:rPr>
                <w:color w:val="000000" w:themeColor="text1"/>
              </w:rPr>
              <w:t>(</w:t>
            </w:r>
            <w:proofErr w:type="spellStart"/>
            <w:proofErr w:type="gramStart"/>
            <w:r w:rsidRPr="005625BD">
              <w:rPr>
                <w:color w:val="000000" w:themeColor="text1"/>
              </w:rPr>
              <w:t>cidlo.humidity</w:t>
            </w:r>
            <w:proofErr w:type="spellEnd"/>
            <w:proofErr w:type="gramEnd"/>
            <w:r w:rsidRPr="005625BD">
              <w:rPr>
                <w:color w:val="000000" w:themeColor="text1"/>
              </w:rPr>
              <w:t>);</w:t>
            </w:r>
          </w:p>
          <w:p w14:paraId="07C7D253"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proofErr w:type="gramStart"/>
            <w:r w:rsidRPr="005625BD">
              <w:t>delay</w:t>
            </w:r>
            <w:proofErr w:type="spellEnd"/>
            <w:r w:rsidRPr="005625BD">
              <w:rPr>
                <w:color w:val="000000" w:themeColor="text1"/>
              </w:rPr>
              <w:t>(</w:t>
            </w:r>
            <w:proofErr w:type="gramEnd"/>
            <w:r w:rsidRPr="005625BD">
              <w:rPr>
                <w:color w:val="000000" w:themeColor="text1"/>
              </w:rPr>
              <w:t>1000);</w:t>
            </w:r>
          </w:p>
          <w:p w14:paraId="17DC6996" w14:textId="77777777" w:rsidR="0019574F" w:rsidRPr="00C47DA1" w:rsidRDefault="0019574F" w:rsidP="002D5F07">
            <w:pPr>
              <w:pStyle w:val="Arduinokod"/>
              <w:rPr>
                <w:color w:val="auto"/>
              </w:rPr>
            </w:pPr>
            <w:r w:rsidRPr="005625BD">
              <w:rPr>
                <w:color w:val="000000" w:themeColor="text1"/>
              </w:rPr>
              <w:t>}</w:t>
            </w:r>
          </w:p>
        </w:tc>
        <w:tc>
          <w:tcPr>
            <w:tcW w:w="236" w:type="dxa"/>
            <w:shd w:val="clear" w:color="auto" w:fill="auto"/>
          </w:tcPr>
          <w:p w14:paraId="7DCB5224" w14:textId="77777777" w:rsidR="0019574F" w:rsidRPr="00B476C6" w:rsidRDefault="0019574F" w:rsidP="002D5F07">
            <w:pPr>
              <w:pStyle w:val="Arduinokod"/>
              <w:rPr>
                <w:color w:val="auto"/>
              </w:rPr>
            </w:pPr>
            <w:r>
              <w:rPr>
                <w:noProof/>
              </w:rPr>
              <mc:AlternateContent>
                <mc:Choice Requires="wps">
                  <w:drawing>
                    <wp:anchor distT="0" distB="0" distL="114300" distR="114300" simplePos="0" relativeHeight="252019712" behindDoc="0" locked="0" layoutInCell="1" allowOverlap="1" wp14:anchorId="6A8C6CCF" wp14:editId="7ED64E77">
                      <wp:simplePos x="0" y="0"/>
                      <wp:positionH relativeFrom="column">
                        <wp:posOffset>5124450</wp:posOffset>
                      </wp:positionH>
                      <wp:positionV relativeFrom="paragraph">
                        <wp:posOffset>2938145</wp:posOffset>
                      </wp:positionV>
                      <wp:extent cx="0" cy="800100"/>
                      <wp:effectExtent l="0" t="0" r="25400" b="12700"/>
                      <wp:wrapNone/>
                      <wp:docPr id="529" name="Přímá spojnice 52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B020D" id="Přímá spojnice 529" o:spid="_x0000_s1026" style="position:absolute;z-index:25201971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TBot8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Ivl&#10;ihLDNB7S9ue3xx/68TsJzn41OCFJm2hV70KNiGuz9VMW3NYn3YPwOn1RERmyvcfZXhgi4eMix9XL&#10;EpVm54snnPMh3oHVJP00VEmThLOaHd6HiL2w9FSSlpVJMVgl21upVE78fnetPDkwPOrqYrVcvU0j&#10;I/BZGWYJWiQh4+j5Lx4VjLSfQKAbOGyV2+d7CDMt4xxMrCZeZbA6wQSOMAPLl4FTfYJCvqOvAc+I&#10;3NmaOIO1NNb/rXscTiOLsf7kwKg7WbCz7TEfarYGL1t2bnoY6TY/zzP86flufgE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GvTBot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0736" behindDoc="0" locked="0" layoutInCell="1" allowOverlap="1" wp14:anchorId="659F1A18" wp14:editId="7E8D341F">
                      <wp:simplePos x="0" y="0"/>
                      <wp:positionH relativeFrom="column">
                        <wp:posOffset>5125720</wp:posOffset>
                      </wp:positionH>
                      <wp:positionV relativeFrom="paragraph">
                        <wp:posOffset>3395345</wp:posOffset>
                      </wp:positionV>
                      <wp:extent cx="635000" cy="0"/>
                      <wp:effectExtent l="0" t="0" r="25400" b="25400"/>
                      <wp:wrapNone/>
                      <wp:docPr id="530" name="Přímá spojnice 53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2EFC15" id="Přímá spojnice 530"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N/bIQu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17664" behindDoc="0" locked="0" layoutInCell="1" allowOverlap="1" wp14:anchorId="0BED9C88" wp14:editId="0A158413">
                      <wp:simplePos x="0" y="0"/>
                      <wp:positionH relativeFrom="column">
                        <wp:posOffset>4972050</wp:posOffset>
                      </wp:positionH>
                      <wp:positionV relativeFrom="paragraph">
                        <wp:posOffset>2785745</wp:posOffset>
                      </wp:positionV>
                      <wp:extent cx="0" cy="800100"/>
                      <wp:effectExtent l="0" t="0" r="25400" b="12700"/>
                      <wp:wrapNone/>
                      <wp:docPr id="531" name="Přímá spojnice 53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E80AA9" id="Přímá spojnice 531" o:spid="_x0000_s1026" style="position:absolute;z-index:25201766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InIjvrfAQAABgQAAA4AAAAAAAAAAAAAAAAALAIAAGRycy9lMm9Eb2MueG1sUEsBAi0AFAAG&#10;AAgAAAAhAAlJiKvgAAAACwEAAA8AAAAAAAAAAAAAAAAANwQAAGRycy9kb3ducmV2LnhtbFBLBQYA&#10;AAAABAAEAPMAAABEBQAAAAA=&#10;" strokecolor="#159294" strokeweight=".5pt">
                      <v:stroke joinstyle="miter"/>
                    </v:line>
                  </w:pict>
                </mc:Fallback>
              </mc:AlternateContent>
            </w:r>
            <w:r>
              <w:rPr>
                <w:noProof/>
                <w:color w:val="7E7E7E"/>
              </w:rPr>
              <mc:AlternateContent>
                <mc:Choice Requires="wps">
                  <w:drawing>
                    <wp:anchor distT="0" distB="0" distL="114300" distR="114300" simplePos="0" relativeHeight="252018688" behindDoc="0" locked="0" layoutInCell="1" allowOverlap="1" wp14:anchorId="0E33E0C6" wp14:editId="76787549">
                      <wp:simplePos x="0" y="0"/>
                      <wp:positionH relativeFrom="column">
                        <wp:posOffset>4973320</wp:posOffset>
                      </wp:positionH>
                      <wp:positionV relativeFrom="paragraph">
                        <wp:posOffset>3242945</wp:posOffset>
                      </wp:positionV>
                      <wp:extent cx="635000" cy="0"/>
                      <wp:effectExtent l="0" t="0" r="25400" b="25400"/>
                      <wp:wrapNone/>
                      <wp:docPr id="532" name="Přímá spojnice 53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A264D" id="Přímá spojnice 532" o:spid="_x0000_s1026" style="position:absolute;z-index:25201868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Gahe7+EBAAAGBAAADgAAAAAAAAAAAAAAAAAsAgAAZHJzL2Uyb0RvYy54bWxQSwECLQAUAAYA&#10;CAAAACEAKErFqt0AAAALAQAADwAAAAAAAAAAAAAAAAA5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15616" behindDoc="0" locked="0" layoutInCell="1" allowOverlap="1" wp14:anchorId="59BDE789" wp14:editId="06386E0E">
                      <wp:simplePos x="0" y="0"/>
                      <wp:positionH relativeFrom="column">
                        <wp:posOffset>4819650</wp:posOffset>
                      </wp:positionH>
                      <wp:positionV relativeFrom="paragraph">
                        <wp:posOffset>2633345</wp:posOffset>
                      </wp:positionV>
                      <wp:extent cx="0" cy="800100"/>
                      <wp:effectExtent l="0" t="0" r="25400" b="12700"/>
                      <wp:wrapNone/>
                      <wp:docPr id="533" name="Přímá spojnice 53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148680" id="Přímá spojnice 533"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" strokecolor="#159294" strokeweight=".5pt">
                      <v:stroke joinstyle="miter"/>
                    </v:line>
                  </w:pict>
                </mc:Fallback>
              </mc:AlternateContent>
            </w:r>
            <w:r>
              <w:rPr>
                <w:noProof/>
                <w:color w:val="7E7E7E"/>
              </w:rPr>
              <mc:AlternateContent>
                <mc:Choice Requires="wps">
                  <w:drawing>
                    <wp:anchor distT="0" distB="0" distL="114300" distR="114300" simplePos="0" relativeHeight="252016640" behindDoc="0" locked="0" layoutInCell="1" allowOverlap="1" wp14:anchorId="6D38CF60" wp14:editId="3DE2BE5E">
                      <wp:simplePos x="0" y="0"/>
                      <wp:positionH relativeFrom="column">
                        <wp:posOffset>4820920</wp:posOffset>
                      </wp:positionH>
                      <wp:positionV relativeFrom="paragraph">
                        <wp:posOffset>3090545</wp:posOffset>
                      </wp:positionV>
                      <wp:extent cx="635000" cy="0"/>
                      <wp:effectExtent l="0" t="0" r="25400" b="25400"/>
                      <wp:wrapNone/>
                      <wp:docPr id="534" name="Přímá spojnice 53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C5FC9C" id="Přímá spojnice 534" o:spid="_x0000_s1026" style="position:absolute;z-index:25201664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KkyVwuABAAAGBAAADgAAAAAAAAAAAAAAAAAsAgAAZHJzL2Uyb0RvYy54bWxQSwECLQAUAAYA&#10;CAAAACEA0I82r94AAAALAQAADwAAAAAAAAAAAAAAAAA4BAAAZHJzL2Rvd25yZXYueG1sUEsFBgAA&#10;AAAEAAQA8wAAAEMFAAAAAA==&#10;" strokecolor="#159294" strokeweight=".5pt">
                      <v:stroke joinstyle="miter"/>
                    </v:line>
                  </w:pict>
                </mc:Fallback>
              </mc:AlternateContent>
            </w:r>
          </w:p>
        </w:tc>
      </w:tr>
    </w:tbl>
    <w:p w14:paraId="38BB3CDF" w14:textId="60D3CFB6" w:rsidR="0019574F" w:rsidRDefault="0019574F" w:rsidP="0019574F">
      <w:pPr>
        <w:pStyle w:val="Nadpis3"/>
      </w:pPr>
      <w:r>
        <w:lastRenderedPageBreak/>
        <w:fldChar w:fldCharType="begin"/>
      </w:r>
      <w:r>
        <w:instrText xml:space="preserve"> REF _Ref503179750 \h  \* MERGEFORMAT </w:instrText>
      </w:r>
      <w:r>
        <w:fldChar w:fldCharType="separate"/>
      </w:r>
      <w:r>
        <w:t>Př.</w:t>
      </w:r>
      <w:r>
        <w:rPr>
          <w:noProof/>
        </w:rPr>
        <w:t xml:space="preserve"> 2</w:t>
      </w:r>
      <w:r>
        <w:fldChar w:fldCharType="end"/>
      </w:r>
    </w:p>
    <w:p w14:paraId="021B082A" w14:textId="04BB8CF8" w:rsidR="0019574F" w:rsidRDefault="0019574F" w:rsidP="00FA7E08">
      <w:r>
        <w:t xml:space="preserve">K vyřešení příkladu lze využít část kódu z příkladu </w:t>
      </w:r>
      <w:r>
        <w:fldChar w:fldCharType="begin"/>
      </w:r>
      <w:r>
        <w:instrText xml:space="preserve"> REF _Ref500231181 \h </w:instrText>
      </w:r>
      <w:r w:rsidR="00FA7E08">
        <w:instrText xml:space="preserve"> \* MERGEFORMAT </w:instrText>
      </w:r>
      <w:r>
        <w:fldChar w:fldCharType="separate"/>
      </w:r>
      <w:r>
        <w:t xml:space="preserve">Př. </w:t>
      </w:r>
      <w:r>
        <w:rPr>
          <w:noProof/>
        </w:rPr>
        <w:t>1</w:t>
      </w:r>
      <w:r>
        <w:fldChar w:fldCharType="end"/>
      </w:r>
      <w:r>
        <w:t xml:space="preserve">. Jsou to zejména funkce pro výpočet teploty ve stupních </w:t>
      </w:r>
      <w:proofErr w:type="spellStart"/>
      <w:r>
        <w:t>Kevlina</w:t>
      </w:r>
      <w:proofErr w:type="spellEnd"/>
      <w:r>
        <w:t xml:space="preserve"> a Fahrenheita.</w:t>
      </w:r>
    </w:p>
    <w:tbl>
      <w:tblPr>
        <w:tblStyle w:val="Mkatabulky"/>
        <w:tblpPr w:topFromText="386" w:bottomFromText="386" w:vertAnchor="text" w:horzAnchor="page" w:tblpX="2110" w:tblpY="464"/>
        <w:tblOverlap w:val="never"/>
        <w:tblW w:w="8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493"/>
        <w:gridCol w:w="236"/>
      </w:tblGrid>
      <w:tr w:rsidR="0019574F" w14:paraId="2D8EA1CF" w14:textId="77777777" w:rsidTr="00474EFD">
        <w:trPr>
          <w:trHeight w:val="9164"/>
        </w:trPr>
        <w:tc>
          <w:tcPr>
            <w:tcW w:w="447" w:type="dxa"/>
            <w:tcBorders>
              <w:right w:val="single" w:sz="4" w:space="0" w:color="159294"/>
            </w:tcBorders>
            <w:shd w:val="clear" w:color="auto" w:fill="auto"/>
            <w:tcMar>
              <w:top w:w="113" w:type="dxa"/>
              <w:bottom w:w="113" w:type="dxa"/>
            </w:tcMar>
          </w:tcPr>
          <w:p w14:paraId="6214DBDE" w14:textId="77777777" w:rsidR="0019574F" w:rsidRPr="00A11C1E" w:rsidRDefault="0019574F" w:rsidP="002D5F07">
            <w:pPr>
              <w:pStyle w:val="Arduinokod"/>
              <w:jc w:val="right"/>
              <w:rPr>
                <w:color w:val="159294"/>
              </w:rPr>
            </w:pPr>
            <w:r w:rsidRPr="00A11C1E">
              <w:rPr>
                <w:color w:val="159294"/>
              </w:rPr>
              <w:t>1</w:t>
            </w:r>
          </w:p>
          <w:p w14:paraId="5543BEB9" w14:textId="77777777" w:rsidR="0019574F" w:rsidRPr="00A11C1E" w:rsidRDefault="0019574F" w:rsidP="002D5F07">
            <w:pPr>
              <w:pStyle w:val="Arduinokod"/>
              <w:jc w:val="right"/>
              <w:rPr>
                <w:color w:val="159294"/>
              </w:rPr>
            </w:pPr>
            <w:r w:rsidRPr="00A11C1E">
              <w:rPr>
                <w:color w:val="159294"/>
              </w:rPr>
              <w:t>2</w:t>
            </w:r>
          </w:p>
          <w:p w14:paraId="22F89F58" w14:textId="77777777" w:rsidR="0019574F" w:rsidRPr="00A11C1E" w:rsidRDefault="0019574F" w:rsidP="002D5F07">
            <w:pPr>
              <w:pStyle w:val="Arduinokod"/>
              <w:jc w:val="right"/>
              <w:rPr>
                <w:color w:val="159294"/>
              </w:rPr>
            </w:pPr>
            <w:r w:rsidRPr="00A11C1E">
              <w:rPr>
                <w:color w:val="159294"/>
              </w:rPr>
              <w:t>3</w:t>
            </w:r>
          </w:p>
          <w:p w14:paraId="3705A82B" w14:textId="77777777" w:rsidR="0019574F" w:rsidRPr="00A11C1E" w:rsidRDefault="0019574F" w:rsidP="002D5F07">
            <w:pPr>
              <w:pStyle w:val="Arduinokod"/>
              <w:jc w:val="right"/>
              <w:rPr>
                <w:color w:val="159294"/>
              </w:rPr>
            </w:pPr>
            <w:r w:rsidRPr="00A11C1E">
              <w:rPr>
                <w:color w:val="159294"/>
              </w:rPr>
              <w:t>4</w:t>
            </w:r>
          </w:p>
          <w:p w14:paraId="6F11521C" w14:textId="77777777" w:rsidR="0019574F" w:rsidRPr="00A11C1E" w:rsidRDefault="0019574F" w:rsidP="002D5F07">
            <w:pPr>
              <w:pStyle w:val="Arduinokod"/>
              <w:jc w:val="right"/>
              <w:rPr>
                <w:color w:val="159294"/>
              </w:rPr>
            </w:pPr>
            <w:r w:rsidRPr="00A11C1E">
              <w:rPr>
                <w:color w:val="159294"/>
              </w:rPr>
              <w:t>5</w:t>
            </w:r>
          </w:p>
          <w:p w14:paraId="0687E9DF" w14:textId="77777777" w:rsidR="0019574F" w:rsidRPr="00A11C1E" w:rsidRDefault="0019574F" w:rsidP="002D5F07">
            <w:pPr>
              <w:pStyle w:val="Arduinokod"/>
              <w:jc w:val="right"/>
              <w:rPr>
                <w:color w:val="159294"/>
              </w:rPr>
            </w:pPr>
            <w:r w:rsidRPr="00A11C1E">
              <w:rPr>
                <w:color w:val="159294"/>
              </w:rPr>
              <w:t>6</w:t>
            </w:r>
          </w:p>
          <w:p w14:paraId="2723C07E" w14:textId="77777777" w:rsidR="0019574F" w:rsidRPr="00A11C1E" w:rsidRDefault="0019574F" w:rsidP="002D5F07">
            <w:pPr>
              <w:pStyle w:val="Arduinokod"/>
              <w:jc w:val="right"/>
              <w:rPr>
                <w:color w:val="159294"/>
              </w:rPr>
            </w:pPr>
            <w:r w:rsidRPr="00A11C1E">
              <w:rPr>
                <w:color w:val="159294"/>
              </w:rPr>
              <w:t>7</w:t>
            </w:r>
          </w:p>
          <w:p w14:paraId="219C6942" w14:textId="77777777" w:rsidR="0019574F" w:rsidRPr="00A11C1E" w:rsidRDefault="0019574F" w:rsidP="002D5F07">
            <w:pPr>
              <w:pStyle w:val="Arduinokod"/>
              <w:jc w:val="right"/>
              <w:rPr>
                <w:color w:val="159294"/>
              </w:rPr>
            </w:pPr>
            <w:r w:rsidRPr="00A11C1E">
              <w:rPr>
                <w:color w:val="159294"/>
              </w:rPr>
              <w:t>8</w:t>
            </w:r>
          </w:p>
          <w:p w14:paraId="087EC765" w14:textId="77777777" w:rsidR="0019574F" w:rsidRPr="00A11C1E" w:rsidRDefault="0019574F" w:rsidP="002D5F07">
            <w:pPr>
              <w:pStyle w:val="Arduinokod"/>
              <w:jc w:val="right"/>
              <w:rPr>
                <w:color w:val="159294"/>
              </w:rPr>
            </w:pPr>
            <w:r w:rsidRPr="00A11C1E">
              <w:rPr>
                <w:color w:val="159294"/>
              </w:rPr>
              <w:t>9</w:t>
            </w:r>
          </w:p>
          <w:p w14:paraId="02B42CEF" w14:textId="77777777" w:rsidR="0019574F" w:rsidRDefault="0019574F" w:rsidP="002D5F07">
            <w:pPr>
              <w:pStyle w:val="Arduinokod"/>
              <w:jc w:val="right"/>
              <w:rPr>
                <w:color w:val="159294"/>
              </w:rPr>
            </w:pPr>
            <w:r w:rsidRPr="00A11C1E">
              <w:rPr>
                <w:color w:val="159294"/>
              </w:rPr>
              <w:t>10</w:t>
            </w:r>
          </w:p>
          <w:p w14:paraId="552C8BFD" w14:textId="77777777" w:rsidR="0019574F" w:rsidRDefault="0019574F" w:rsidP="002D5F07">
            <w:pPr>
              <w:pStyle w:val="Arduinokod"/>
              <w:jc w:val="right"/>
              <w:rPr>
                <w:color w:val="159294"/>
              </w:rPr>
            </w:pPr>
            <w:r>
              <w:rPr>
                <w:color w:val="159294"/>
              </w:rPr>
              <w:t>11</w:t>
            </w:r>
          </w:p>
          <w:p w14:paraId="29034779" w14:textId="77777777" w:rsidR="0019574F" w:rsidRDefault="0019574F" w:rsidP="002D5F07">
            <w:pPr>
              <w:pStyle w:val="Arduinokod"/>
              <w:jc w:val="right"/>
              <w:rPr>
                <w:color w:val="159294"/>
              </w:rPr>
            </w:pPr>
            <w:r>
              <w:rPr>
                <w:color w:val="159294"/>
              </w:rPr>
              <w:t>12</w:t>
            </w:r>
          </w:p>
          <w:p w14:paraId="7DD9C046" w14:textId="77777777" w:rsidR="0019574F" w:rsidRDefault="0019574F" w:rsidP="002D5F07">
            <w:pPr>
              <w:pStyle w:val="Arduinokod"/>
              <w:jc w:val="right"/>
              <w:rPr>
                <w:color w:val="159294"/>
              </w:rPr>
            </w:pPr>
            <w:r>
              <w:rPr>
                <w:color w:val="159294"/>
              </w:rPr>
              <w:t>13</w:t>
            </w:r>
          </w:p>
          <w:p w14:paraId="25B23D09" w14:textId="77777777" w:rsidR="0019574F" w:rsidRDefault="0019574F" w:rsidP="002D5F07">
            <w:pPr>
              <w:pStyle w:val="Arduinokod"/>
              <w:jc w:val="right"/>
              <w:rPr>
                <w:color w:val="159294"/>
              </w:rPr>
            </w:pPr>
            <w:r>
              <w:rPr>
                <w:color w:val="159294"/>
              </w:rPr>
              <w:t>14</w:t>
            </w:r>
          </w:p>
          <w:p w14:paraId="41DC42A2" w14:textId="77777777" w:rsidR="0019574F" w:rsidRDefault="0019574F" w:rsidP="002D5F07">
            <w:pPr>
              <w:pStyle w:val="Arduinokod"/>
              <w:jc w:val="right"/>
              <w:rPr>
                <w:color w:val="159294"/>
              </w:rPr>
            </w:pPr>
            <w:r>
              <w:rPr>
                <w:color w:val="159294"/>
              </w:rPr>
              <w:t>15</w:t>
            </w:r>
          </w:p>
          <w:p w14:paraId="39F51BD1" w14:textId="77777777" w:rsidR="0019574F" w:rsidRDefault="0019574F" w:rsidP="002D5F07">
            <w:pPr>
              <w:pStyle w:val="Arduinokod"/>
              <w:jc w:val="right"/>
              <w:rPr>
                <w:color w:val="159294"/>
              </w:rPr>
            </w:pPr>
            <w:r>
              <w:rPr>
                <w:color w:val="159294"/>
              </w:rPr>
              <w:t>16</w:t>
            </w:r>
          </w:p>
          <w:p w14:paraId="0B38E809" w14:textId="77777777" w:rsidR="0019574F" w:rsidRDefault="0019574F" w:rsidP="002D5F07">
            <w:pPr>
              <w:pStyle w:val="Arduinokod"/>
              <w:jc w:val="right"/>
              <w:rPr>
                <w:color w:val="159294"/>
              </w:rPr>
            </w:pPr>
            <w:r>
              <w:rPr>
                <w:color w:val="159294"/>
              </w:rPr>
              <w:t>17</w:t>
            </w:r>
          </w:p>
          <w:p w14:paraId="212A6335" w14:textId="77777777" w:rsidR="0019574F" w:rsidRDefault="0019574F" w:rsidP="002D5F07">
            <w:pPr>
              <w:pStyle w:val="Arduinokod"/>
              <w:jc w:val="right"/>
              <w:rPr>
                <w:color w:val="159294"/>
              </w:rPr>
            </w:pPr>
            <w:r>
              <w:rPr>
                <w:color w:val="159294"/>
              </w:rPr>
              <w:t>18</w:t>
            </w:r>
          </w:p>
          <w:p w14:paraId="722CBC19" w14:textId="77777777" w:rsidR="0019574F" w:rsidRDefault="0019574F" w:rsidP="002D5F07">
            <w:pPr>
              <w:pStyle w:val="Arduinokod"/>
              <w:jc w:val="right"/>
              <w:rPr>
                <w:color w:val="159294"/>
              </w:rPr>
            </w:pPr>
            <w:r>
              <w:rPr>
                <w:color w:val="159294"/>
              </w:rPr>
              <w:t>19</w:t>
            </w:r>
          </w:p>
          <w:p w14:paraId="3938EEBD" w14:textId="77777777" w:rsidR="0019574F" w:rsidRDefault="0019574F" w:rsidP="002D5F07">
            <w:pPr>
              <w:pStyle w:val="Arduinokod"/>
              <w:jc w:val="right"/>
              <w:rPr>
                <w:color w:val="159294"/>
              </w:rPr>
            </w:pPr>
            <w:r>
              <w:rPr>
                <w:color w:val="159294"/>
              </w:rPr>
              <w:t>20</w:t>
            </w:r>
          </w:p>
          <w:p w14:paraId="582B929D" w14:textId="77777777" w:rsidR="0019574F" w:rsidRDefault="0019574F" w:rsidP="002D5F07">
            <w:pPr>
              <w:pStyle w:val="Arduinokod"/>
              <w:jc w:val="right"/>
              <w:rPr>
                <w:color w:val="159294"/>
              </w:rPr>
            </w:pPr>
            <w:r>
              <w:rPr>
                <w:color w:val="159294"/>
              </w:rPr>
              <w:t>21</w:t>
            </w:r>
          </w:p>
          <w:p w14:paraId="1AA47597" w14:textId="77777777" w:rsidR="0019574F" w:rsidRDefault="0019574F" w:rsidP="002D5F07">
            <w:pPr>
              <w:pStyle w:val="Arduinokod"/>
              <w:jc w:val="right"/>
              <w:rPr>
                <w:color w:val="159294"/>
              </w:rPr>
            </w:pPr>
            <w:r>
              <w:rPr>
                <w:color w:val="159294"/>
              </w:rPr>
              <w:t>22</w:t>
            </w:r>
          </w:p>
          <w:p w14:paraId="323FF28E" w14:textId="77777777" w:rsidR="0019574F" w:rsidRDefault="0019574F" w:rsidP="002D5F07">
            <w:pPr>
              <w:pStyle w:val="Arduinokod"/>
              <w:jc w:val="right"/>
              <w:rPr>
                <w:color w:val="159294"/>
              </w:rPr>
            </w:pPr>
            <w:r>
              <w:rPr>
                <w:color w:val="159294"/>
              </w:rPr>
              <w:t>23</w:t>
            </w:r>
          </w:p>
          <w:p w14:paraId="5A48FD1D" w14:textId="77777777" w:rsidR="0019574F" w:rsidRDefault="0019574F" w:rsidP="002D5F07">
            <w:pPr>
              <w:pStyle w:val="Arduinokod"/>
              <w:jc w:val="right"/>
              <w:rPr>
                <w:color w:val="159294"/>
              </w:rPr>
            </w:pPr>
            <w:r>
              <w:rPr>
                <w:color w:val="159294"/>
              </w:rPr>
              <w:t>24</w:t>
            </w:r>
          </w:p>
          <w:p w14:paraId="3D231EF9" w14:textId="77777777" w:rsidR="0019574F" w:rsidRDefault="0019574F" w:rsidP="002D5F07">
            <w:pPr>
              <w:pStyle w:val="Arduinokod"/>
              <w:jc w:val="right"/>
              <w:rPr>
                <w:color w:val="159294"/>
              </w:rPr>
            </w:pPr>
            <w:r>
              <w:rPr>
                <w:color w:val="159294"/>
              </w:rPr>
              <w:t>25</w:t>
            </w:r>
          </w:p>
          <w:p w14:paraId="0767FD58" w14:textId="77777777" w:rsidR="0019574F" w:rsidRDefault="0019574F" w:rsidP="002D5F07">
            <w:pPr>
              <w:pStyle w:val="Arduinokod"/>
              <w:jc w:val="right"/>
              <w:rPr>
                <w:color w:val="159294"/>
              </w:rPr>
            </w:pPr>
            <w:r>
              <w:rPr>
                <w:color w:val="159294"/>
              </w:rPr>
              <w:t>26</w:t>
            </w:r>
          </w:p>
          <w:p w14:paraId="3B6EC600" w14:textId="77777777" w:rsidR="0019574F" w:rsidRDefault="0019574F" w:rsidP="002D5F07">
            <w:pPr>
              <w:pStyle w:val="Arduinokod"/>
              <w:jc w:val="right"/>
              <w:rPr>
                <w:color w:val="159294"/>
              </w:rPr>
            </w:pPr>
            <w:r>
              <w:rPr>
                <w:color w:val="159294"/>
              </w:rPr>
              <w:t>27</w:t>
            </w:r>
          </w:p>
          <w:p w14:paraId="23AECE36" w14:textId="77777777" w:rsidR="0019574F" w:rsidRDefault="0019574F" w:rsidP="002D5F07">
            <w:pPr>
              <w:pStyle w:val="Arduinokod"/>
              <w:jc w:val="right"/>
              <w:rPr>
                <w:color w:val="159294"/>
              </w:rPr>
            </w:pPr>
            <w:r>
              <w:rPr>
                <w:color w:val="159294"/>
              </w:rPr>
              <w:t>28</w:t>
            </w:r>
          </w:p>
          <w:p w14:paraId="0429A9CA" w14:textId="77777777" w:rsidR="0019574F" w:rsidRDefault="0019574F" w:rsidP="002D5F07">
            <w:pPr>
              <w:pStyle w:val="Arduinokod"/>
              <w:jc w:val="right"/>
              <w:rPr>
                <w:color w:val="159294"/>
              </w:rPr>
            </w:pPr>
            <w:r>
              <w:rPr>
                <w:color w:val="159294"/>
              </w:rPr>
              <w:t>28</w:t>
            </w:r>
          </w:p>
          <w:p w14:paraId="4D635863" w14:textId="77777777" w:rsidR="0019574F" w:rsidRDefault="0019574F" w:rsidP="002D5F07">
            <w:pPr>
              <w:pStyle w:val="Arduinokod"/>
              <w:jc w:val="right"/>
              <w:rPr>
                <w:color w:val="159294"/>
              </w:rPr>
            </w:pPr>
            <w:r>
              <w:rPr>
                <w:color w:val="159294"/>
              </w:rPr>
              <w:t>30</w:t>
            </w:r>
          </w:p>
          <w:p w14:paraId="7742BC08" w14:textId="77777777" w:rsidR="0019574F" w:rsidRDefault="0019574F" w:rsidP="002D5F07">
            <w:pPr>
              <w:pStyle w:val="Arduinokod"/>
              <w:jc w:val="right"/>
              <w:rPr>
                <w:color w:val="159294"/>
              </w:rPr>
            </w:pPr>
            <w:r>
              <w:rPr>
                <w:color w:val="159294"/>
              </w:rPr>
              <w:t>31</w:t>
            </w:r>
          </w:p>
          <w:p w14:paraId="56347897" w14:textId="77777777" w:rsidR="0019574F" w:rsidRDefault="0019574F" w:rsidP="002D5F07">
            <w:pPr>
              <w:pStyle w:val="Arduinokod"/>
              <w:jc w:val="right"/>
              <w:rPr>
                <w:color w:val="159294"/>
              </w:rPr>
            </w:pPr>
            <w:r>
              <w:rPr>
                <w:color w:val="159294"/>
              </w:rPr>
              <w:t>32</w:t>
            </w:r>
          </w:p>
          <w:p w14:paraId="36031219" w14:textId="77777777" w:rsidR="0019574F" w:rsidRDefault="0019574F" w:rsidP="002D5F07">
            <w:pPr>
              <w:pStyle w:val="Arduinokod"/>
              <w:jc w:val="right"/>
              <w:rPr>
                <w:color w:val="159294"/>
              </w:rPr>
            </w:pPr>
            <w:r>
              <w:rPr>
                <w:color w:val="159294"/>
              </w:rPr>
              <w:t>33</w:t>
            </w:r>
          </w:p>
          <w:p w14:paraId="2EDA095F" w14:textId="77777777" w:rsidR="0019574F" w:rsidRDefault="0019574F" w:rsidP="002D5F07">
            <w:pPr>
              <w:pStyle w:val="Arduinokod"/>
              <w:jc w:val="right"/>
              <w:rPr>
                <w:color w:val="159294"/>
              </w:rPr>
            </w:pPr>
            <w:r>
              <w:rPr>
                <w:color w:val="159294"/>
              </w:rPr>
              <w:t>34</w:t>
            </w:r>
          </w:p>
          <w:p w14:paraId="7DA65581" w14:textId="77777777" w:rsidR="0019574F" w:rsidRDefault="0019574F" w:rsidP="002D5F07">
            <w:pPr>
              <w:pStyle w:val="Arduinokod"/>
              <w:jc w:val="right"/>
              <w:rPr>
                <w:color w:val="159294"/>
              </w:rPr>
            </w:pPr>
            <w:r>
              <w:rPr>
                <w:color w:val="159294"/>
              </w:rPr>
              <w:t>35</w:t>
            </w:r>
          </w:p>
          <w:p w14:paraId="712B2774" w14:textId="77777777" w:rsidR="0019574F" w:rsidRDefault="0019574F" w:rsidP="002D5F07">
            <w:pPr>
              <w:pStyle w:val="Arduinokod"/>
              <w:jc w:val="right"/>
              <w:rPr>
                <w:color w:val="159294"/>
              </w:rPr>
            </w:pPr>
            <w:r>
              <w:rPr>
                <w:color w:val="159294"/>
              </w:rPr>
              <w:t>36</w:t>
            </w:r>
          </w:p>
          <w:p w14:paraId="1F957512" w14:textId="77777777" w:rsidR="0019574F" w:rsidRDefault="0019574F" w:rsidP="002D5F07">
            <w:pPr>
              <w:pStyle w:val="Arduinokod"/>
              <w:jc w:val="right"/>
              <w:rPr>
                <w:color w:val="159294"/>
              </w:rPr>
            </w:pPr>
            <w:r>
              <w:rPr>
                <w:color w:val="159294"/>
              </w:rPr>
              <w:t>37</w:t>
            </w:r>
          </w:p>
          <w:p w14:paraId="43B8E49E" w14:textId="77777777" w:rsidR="0019574F" w:rsidRDefault="0019574F" w:rsidP="002D5F07">
            <w:pPr>
              <w:pStyle w:val="Arduinokod"/>
              <w:jc w:val="right"/>
              <w:rPr>
                <w:color w:val="159294"/>
              </w:rPr>
            </w:pPr>
            <w:r>
              <w:rPr>
                <w:color w:val="159294"/>
              </w:rPr>
              <w:t>38</w:t>
            </w:r>
          </w:p>
          <w:p w14:paraId="27275A44" w14:textId="77777777" w:rsidR="0019574F" w:rsidRPr="00A11C1E" w:rsidRDefault="0019574F" w:rsidP="002D5F07">
            <w:pPr>
              <w:pStyle w:val="Arduinokod"/>
              <w:jc w:val="right"/>
              <w:rPr>
                <w:color w:val="159294"/>
              </w:rPr>
            </w:pPr>
            <w:r>
              <w:rPr>
                <w:color w:val="159294"/>
              </w:rPr>
              <w:t>40</w:t>
            </w:r>
          </w:p>
          <w:p w14:paraId="2BBEA684" w14:textId="77777777" w:rsidR="0019574F" w:rsidRDefault="0019574F" w:rsidP="002D5F07">
            <w:pPr>
              <w:pStyle w:val="Arduinokod"/>
              <w:jc w:val="right"/>
              <w:rPr>
                <w:color w:val="159294"/>
              </w:rPr>
            </w:pPr>
            <w:r>
              <w:rPr>
                <w:color w:val="159294"/>
              </w:rPr>
              <w:t>41</w:t>
            </w:r>
          </w:p>
          <w:p w14:paraId="4C06D830" w14:textId="77777777" w:rsidR="0019574F" w:rsidRDefault="0019574F" w:rsidP="002D5F07">
            <w:pPr>
              <w:pStyle w:val="Arduinokod"/>
              <w:jc w:val="right"/>
              <w:rPr>
                <w:color w:val="159294"/>
                <w:lang w:val="en-US"/>
              </w:rPr>
            </w:pPr>
            <w:r>
              <w:rPr>
                <w:color w:val="159294"/>
                <w:lang w:val="en-US"/>
              </w:rPr>
              <w:lastRenderedPageBreak/>
              <w:t>42</w:t>
            </w:r>
          </w:p>
          <w:p w14:paraId="3DA09928" w14:textId="77777777" w:rsidR="0019574F" w:rsidRDefault="0019574F" w:rsidP="002D5F07">
            <w:pPr>
              <w:pStyle w:val="Arduinokod"/>
              <w:jc w:val="right"/>
              <w:rPr>
                <w:color w:val="159294"/>
                <w:lang w:val="en-US"/>
              </w:rPr>
            </w:pPr>
            <w:r>
              <w:rPr>
                <w:color w:val="159294"/>
                <w:lang w:val="en-US"/>
              </w:rPr>
              <w:t>43</w:t>
            </w:r>
          </w:p>
          <w:p w14:paraId="552066B3" w14:textId="77777777" w:rsidR="0019574F" w:rsidRDefault="0019574F" w:rsidP="002D5F07">
            <w:pPr>
              <w:pStyle w:val="Arduinokod"/>
              <w:jc w:val="right"/>
              <w:rPr>
                <w:color w:val="159294"/>
                <w:lang w:val="en-US"/>
              </w:rPr>
            </w:pPr>
            <w:r>
              <w:rPr>
                <w:color w:val="159294"/>
                <w:lang w:val="en-US"/>
              </w:rPr>
              <w:t>44</w:t>
            </w:r>
          </w:p>
          <w:p w14:paraId="5710D2B1" w14:textId="77777777" w:rsidR="0019574F" w:rsidRDefault="0019574F" w:rsidP="002D5F07">
            <w:pPr>
              <w:pStyle w:val="Arduinokod"/>
              <w:jc w:val="right"/>
              <w:rPr>
                <w:color w:val="159294"/>
                <w:lang w:val="en-US"/>
              </w:rPr>
            </w:pPr>
            <w:r>
              <w:rPr>
                <w:color w:val="159294"/>
                <w:lang w:val="en-US"/>
              </w:rPr>
              <w:t>45</w:t>
            </w:r>
          </w:p>
          <w:p w14:paraId="3B6FBF32" w14:textId="77777777" w:rsidR="0019574F" w:rsidRDefault="0019574F" w:rsidP="002D5F07">
            <w:pPr>
              <w:pStyle w:val="Arduinokod"/>
              <w:jc w:val="right"/>
              <w:rPr>
                <w:color w:val="159294"/>
                <w:lang w:val="en-US"/>
              </w:rPr>
            </w:pPr>
            <w:r>
              <w:rPr>
                <w:color w:val="159294"/>
                <w:lang w:val="en-US"/>
              </w:rPr>
              <w:t>46</w:t>
            </w:r>
          </w:p>
          <w:p w14:paraId="4906B469" w14:textId="77777777" w:rsidR="0019574F" w:rsidRDefault="0019574F" w:rsidP="002D5F07">
            <w:pPr>
              <w:pStyle w:val="Arduinokod"/>
              <w:jc w:val="right"/>
              <w:rPr>
                <w:color w:val="159294"/>
                <w:lang w:val="en-US"/>
              </w:rPr>
            </w:pPr>
            <w:r>
              <w:rPr>
                <w:color w:val="159294"/>
                <w:lang w:val="en-US"/>
              </w:rPr>
              <w:t>47</w:t>
            </w:r>
          </w:p>
          <w:p w14:paraId="2143F26B" w14:textId="77777777" w:rsidR="0019574F" w:rsidRDefault="0019574F" w:rsidP="002D5F07">
            <w:pPr>
              <w:pStyle w:val="Arduinokod"/>
              <w:jc w:val="right"/>
              <w:rPr>
                <w:color w:val="159294"/>
                <w:lang w:val="en-US"/>
              </w:rPr>
            </w:pPr>
            <w:r>
              <w:rPr>
                <w:color w:val="159294"/>
                <w:lang w:val="en-US"/>
              </w:rPr>
              <w:t>48</w:t>
            </w:r>
          </w:p>
          <w:p w14:paraId="46B7B748" w14:textId="77777777" w:rsidR="0019574F" w:rsidRDefault="0019574F" w:rsidP="002D5F07">
            <w:pPr>
              <w:pStyle w:val="Arduinokod"/>
              <w:jc w:val="right"/>
              <w:rPr>
                <w:color w:val="159294"/>
                <w:lang w:val="en-US"/>
              </w:rPr>
            </w:pPr>
            <w:r>
              <w:rPr>
                <w:color w:val="159294"/>
                <w:lang w:val="en-US"/>
              </w:rPr>
              <w:t>49</w:t>
            </w:r>
          </w:p>
          <w:p w14:paraId="10FF18C8" w14:textId="77777777" w:rsidR="0019574F" w:rsidRDefault="0019574F" w:rsidP="002D5F07">
            <w:pPr>
              <w:pStyle w:val="Arduinokod"/>
              <w:jc w:val="right"/>
              <w:rPr>
                <w:color w:val="159294"/>
                <w:lang w:val="en-US"/>
              </w:rPr>
            </w:pPr>
            <w:r>
              <w:rPr>
                <w:color w:val="159294"/>
                <w:lang w:val="en-US"/>
              </w:rPr>
              <w:t>50</w:t>
            </w:r>
          </w:p>
          <w:p w14:paraId="2566590B" w14:textId="77777777" w:rsidR="0019574F" w:rsidRDefault="0019574F" w:rsidP="002D5F07">
            <w:pPr>
              <w:pStyle w:val="Arduinokod"/>
              <w:jc w:val="right"/>
              <w:rPr>
                <w:color w:val="159294"/>
                <w:lang w:val="en-US"/>
              </w:rPr>
            </w:pPr>
            <w:r>
              <w:rPr>
                <w:color w:val="159294"/>
                <w:lang w:val="en-US"/>
              </w:rPr>
              <w:t>51</w:t>
            </w:r>
          </w:p>
          <w:p w14:paraId="6272D129" w14:textId="77777777" w:rsidR="0019574F" w:rsidRDefault="0019574F" w:rsidP="002D5F07">
            <w:pPr>
              <w:pStyle w:val="Arduinokod"/>
              <w:jc w:val="right"/>
              <w:rPr>
                <w:color w:val="159294"/>
                <w:lang w:val="en-US"/>
              </w:rPr>
            </w:pPr>
            <w:r>
              <w:rPr>
                <w:color w:val="159294"/>
                <w:lang w:val="en-US"/>
              </w:rPr>
              <w:t>52</w:t>
            </w:r>
          </w:p>
          <w:p w14:paraId="69CF0DC0" w14:textId="77777777" w:rsidR="0019574F" w:rsidRDefault="0019574F" w:rsidP="002D5F07">
            <w:pPr>
              <w:pStyle w:val="Arduinokod"/>
              <w:jc w:val="right"/>
              <w:rPr>
                <w:color w:val="159294"/>
                <w:lang w:val="en-US"/>
              </w:rPr>
            </w:pPr>
            <w:r>
              <w:rPr>
                <w:color w:val="159294"/>
                <w:lang w:val="en-US"/>
              </w:rPr>
              <w:t>53</w:t>
            </w:r>
          </w:p>
          <w:p w14:paraId="474F6241" w14:textId="77777777" w:rsidR="0019574F" w:rsidRDefault="0019574F" w:rsidP="002D5F07">
            <w:pPr>
              <w:pStyle w:val="Arduinokod"/>
              <w:jc w:val="right"/>
              <w:rPr>
                <w:color w:val="159294"/>
                <w:lang w:val="en-US"/>
              </w:rPr>
            </w:pPr>
            <w:r>
              <w:rPr>
                <w:color w:val="159294"/>
                <w:lang w:val="en-US"/>
              </w:rPr>
              <w:t>54</w:t>
            </w:r>
          </w:p>
          <w:p w14:paraId="4B7939D8" w14:textId="77777777" w:rsidR="0019574F" w:rsidRDefault="0019574F" w:rsidP="002D5F07">
            <w:pPr>
              <w:pStyle w:val="Arduinokod"/>
              <w:jc w:val="right"/>
              <w:rPr>
                <w:color w:val="159294"/>
                <w:lang w:val="en-US"/>
              </w:rPr>
            </w:pPr>
            <w:r>
              <w:rPr>
                <w:color w:val="159294"/>
                <w:lang w:val="en-US"/>
              </w:rPr>
              <w:t>55</w:t>
            </w:r>
          </w:p>
          <w:p w14:paraId="04ACF255" w14:textId="77777777" w:rsidR="0019574F" w:rsidRDefault="0019574F" w:rsidP="002D5F07">
            <w:pPr>
              <w:pStyle w:val="Arduinokod"/>
              <w:jc w:val="right"/>
              <w:rPr>
                <w:color w:val="159294"/>
                <w:lang w:val="en-US"/>
              </w:rPr>
            </w:pPr>
            <w:r>
              <w:rPr>
                <w:color w:val="159294"/>
                <w:lang w:val="en-US"/>
              </w:rPr>
              <w:t>56</w:t>
            </w:r>
          </w:p>
          <w:p w14:paraId="79D958B4" w14:textId="77777777" w:rsidR="0019574F" w:rsidRDefault="0019574F" w:rsidP="002D5F07">
            <w:pPr>
              <w:pStyle w:val="Arduinokod"/>
              <w:jc w:val="right"/>
              <w:rPr>
                <w:color w:val="159294"/>
                <w:lang w:val="en-US"/>
              </w:rPr>
            </w:pPr>
            <w:r>
              <w:rPr>
                <w:color w:val="159294"/>
                <w:lang w:val="en-US"/>
              </w:rPr>
              <w:t>57</w:t>
            </w:r>
          </w:p>
          <w:p w14:paraId="222CE994" w14:textId="77777777" w:rsidR="0019574F" w:rsidRDefault="0019574F" w:rsidP="002D5F07">
            <w:pPr>
              <w:pStyle w:val="Arduinokod"/>
              <w:jc w:val="right"/>
              <w:rPr>
                <w:color w:val="159294"/>
                <w:lang w:val="en-US"/>
              </w:rPr>
            </w:pPr>
            <w:r>
              <w:rPr>
                <w:color w:val="159294"/>
                <w:lang w:val="en-US"/>
              </w:rPr>
              <w:t>58</w:t>
            </w:r>
          </w:p>
          <w:p w14:paraId="300993BB" w14:textId="77777777" w:rsidR="0019574F" w:rsidRDefault="0019574F" w:rsidP="002D5F07">
            <w:pPr>
              <w:pStyle w:val="Arduinokod"/>
              <w:jc w:val="right"/>
              <w:rPr>
                <w:color w:val="159294"/>
                <w:lang w:val="en-US"/>
              </w:rPr>
            </w:pPr>
            <w:r>
              <w:rPr>
                <w:color w:val="159294"/>
                <w:lang w:val="en-US"/>
              </w:rPr>
              <w:t>59</w:t>
            </w:r>
          </w:p>
          <w:p w14:paraId="7A7532EA" w14:textId="77777777" w:rsidR="0019574F" w:rsidRDefault="0019574F" w:rsidP="002D5F07">
            <w:pPr>
              <w:pStyle w:val="Arduinokod"/>
              <w:jc w:val="right"/>
              <w:rPr>
                <w:color w:val="159294"/>
                <w:lang w:val="en-US"/>
              </w:rPr>
            </w:pPr>
            <w:r>
              <w:rPr>
                <w:color w:val="159294"/>
                <w:lang w:val="en-US"/>
              </w:rPr>
              <w:t>60</w:t>
            </w:r>
          </w:p>
          <w:p w14:paraId="7D2F2DDF" w14:textId="77777777" w:rsidR="0019574F" w:rsidRDefault="0019574F" w:rsidP="002D5F07">
            <w:pPr>
              <w:pStyle w:val="Arduinokod"/>
              <w:jc w:val="right"/>
              <w:rPr>
                <w:color w:val="159294"/>
                <w:lang w:val="en-US"/>
              </w:rPr>
            </w:pPr>
            <w:r>
              <w:rPr>
                <w:color w:val="159294"/>
                <w:lang w:val="en-US"/>
              </w:rPr>
              <w:t>61</w:t>
            </w:r>
          </w:p>
          <w:p w14:paraId="15FFAF63" w14:textId="77777777" w:rsidR="0019574F" w:rsidRDefault="0019574F" w:rsidP="002D5F07">
            <w:pPr>
              <w:pStyle w:val="Arduinokod"/>
              <w:jc w:val="right"/>
              <w:rPr>
                <w:color w:val="159294"/>
                <w:lang w:val="en-US"/>
              </w:rPr>
            </w:pPr>
            <w:r>
              <w:rPr>
                <w:color w:val="159294"/>
                <w:lang w:val="en-US"/>
              </w:rPr>
              <w:t>62</w:t>
            </w:r>
          </w:p>
          <w:p w14:paraId="0CF827AF" w14:textId="77777777" w:rsidR="0019574F" w:rsidRDefault="0019574F" w:rsidP="002D5F07">
            <w:pPr>
              <w:pStyle w:val="Arduinokod"/>
              <w:jc w:val="right"/>
              <w:rPr>
                <w:color w:val="159294"/>
                <w:lang w:val="en-US"/>
              </w:rPr>
            </w:pPr>
            <w:r>
              <w:rPr>
                <w:color w:val="159294"/>
                <w:lang w:val="en-US"/>
              </w:rPr>
              <w:t>63</w:t>
            </w:r>
          </w:p>
          <w:p w14:paraId="27171953" w14:textId="77777777" w:rsidR="0019574F" w:rsidRDefault="0019574F" w:rsidP="002D5F07">
            <w:pPr>
              <w:pStyle w:val="Arduinokod"/>
              <w:jc w:val="right"/>
              <w:rPr>
                <w:color w:val="159294"/>
                <w:lang w:val="en-US"/>
              </w:rPr>
            </w:pPr>
            <w:r>
              <w:rPr>
                <w:color w:val="159294"/>
                <w:lang w:val="en-US"/>
              </w:rPr>
              <w:t>64</w:t>
            </w:r>
          </w:p>
          <w:p w14:paraId="3C335A32" w14:textId="77777777" w:rsidR="0019574F" w:rsidRDefault="0019574F" w:rsidP="002D5F07">
            <w:pPr>
              <w:pStyle w:val="Arduinokod"/>
              <w:jc w:val="right"/>
              <w:rPr>
                <w:color w:val="159294"/>
                <w:lang w:val="en-US"/>
              </w:rPr>
            </w:pPr>
            <w:r>
              <w:rPr>
                <w:color w:val="159294"/>
                <w:lang w:val="en-US"/>
              </w:rPr>
              <w:t>65</w:t>
            </w:r>
          </w:p>
          <w:p w14:paraId="1918103A" w14:textId="77777777" w:rsidR="0019574F" w:rsidRDefault="0019574F" w:rsidP="002D5F07">
            <w:pPr>
              <w:pStyle w:val="Arduinokod"/>
              <w:jc w:val="right"/>
              <w:rPr>
                <w:color w:val="159294"/>
                <w:lang w:val="en-US"/>
              </w:rPr>
            </w:pPr>
            <w:r>
              <w:rPr>
                <w:color w:val="159294"/>
                <w:lang w:val="en-US"/>
              </w:rPr>
              <w:t>66</w:t>
            </w:r>
          </w:p>
          <w:p w14:paraId="4B332F4D" w14:textId="77777777" w:rsidR="0019574F" w:rsidRDefault="0019574F" w:rsidP="002D5F07">
            <w:pPr>
              <w:pStyle w:val="Arduinokod"/>
              <w:jc w:val="right"/>
              <w:rPr>
                <w:color w:val="159294"/>
                <w:lang w:val="en-US"/>
              </w:rPr>
            </w:pPr>
            <w:r>
              <w:rPr>
                <w:color w:val="159294"/>
                <w:lang w:val="en-US"/>
              </w:rPr>
              <w:t>67</w:t>
            </w:r>
          </w:p>
          <w:p w14:paraId="05AA7997" w14:textId="77777777" w:rsidR="0019574F" w:rsidRDefault="0019574F" w:rsidP="002D5F07">
            <w:pPr>
              <w:pStyle w:val="Arduinokod"/>
              <w:jc w:val="right"/>
              <w:rPr>
                <w:color w:val="159294"/>
                <w:lang w:val="en-US"/>
              </w:rPr>
            </w:pPr>
            <w:r>
              <w:rPr>
                <w:color w:val="159294"/>
                <w:lang w:val="en-US"/>
              </w:rPr>
              <w:t>68</w:t>
            </w:r>
          </w:p>
          <w:p w14:paraId="78073672" w14:textId="77777777" w:rsidR="0019574F" w:rsidRDefault="0019574F" w:rsidP="002D5F07">
            <w:pPr>
              <w:pStyle w:val="Arduinokod"/>
              <w:jc w:val="right"/>
              <w:rPr>
                <w:color w:val="159294"/>
                <w:lang w:val="en-US"/>
              </w:rPr>
            </w:pPr>
            <w:r>
              <w:rPr>
                <w:color w:val="159294"/>
                <w:lang w:val="en-US"/>
              </w:rPr>
              <w:t>69</w:t>
            </w:r>
          </w:p>
          <w:p w14:paraId="47C0B424" w14:textId="77777777" w:rsidR="0019574F" w:rsidRDefault="0019574F" w:rsidP="002D5F07">
            <w:pPr>
              <w:pStyle w:val="Arduinokod"/>
              <w:jc w:val="right"/>
              <w:rPr>
                <w:color w:val="159294"/>
                <w:lang w:val="en-US"/>
              </w:rPr>
            </w:pPr>
            <w:r>
              <w:rPr>
                <w:color w:val="159294"/>
                <w:lang w:val="en-US"/>
              </w:rPr>
              <w:t>70</w:t>
            </w:r>
          </w:p>
          <w:p w14:paraId="46CBA551" w14:textId="77777777" w:rsidR="0019574F" w:rsidRDefault="0019574F" w:rsidP="002D5F07">
            <w:pPr>
              <w:pStyle w:val="Arduinokod"/>
              <w:jc w:val="right"/>
              <w:rPr>
                <w:color w:val="159294"/>
                <w:lang w:val="en-US"/>
              </w:rPr>
            </w:pPr>
            <w:r>
              <w:rPr>
                <w:color w:val="159294"/>
                <w:lang w:val="en-US"/>
              </w:rPr>
              <w:t>71</w:t>
            </w:r>
          </w:p>
          <w:p w14:paraId="0D91DEE8" w14:textId="77777777" w:rsidR="0019574F" w:rsidRDefault="0019574F" w:rsidP="002D5F07">
            <w:pPr>
              <w:pStyle w:val="Arduinokod"/>
              <w:jc w:val="right"/>
              <w:rPr>
                <w:color w:val="159294"/>
                <w:lang w:val="en-US"/>
              </w:rPr>
            </w:pPr>
            <w:r>
              <w:rPr>
                <w:color w:val="159294"/>
                <w:lang w:val="en-US"/>
              </w:rPr>
              <w:t>72</w:t>
            </w:r>
          </w:p>
          <w:p w14:paraId="302132E3" w14:textId="77777777" w:rsidR="0019574F" w:rsidRDefault="0019574F" w:rsidP="002D5F07">
            <w:pPr>
              <w:pStyle w:val="Arduinokod"/>
              <w:jc w:val="right"/>
              <w:rPr>
                <w:color w:val="159294"/>
                <w:lang w:val="en-US"/>
              </w:rPr>
            </w:pPr>
            <w:r>
              <w:rPr>
                <w:color w:val="159294"/>
                <w:lang w:val="en-US"/>
              </w:rPr>
              <w:t>73</w:t>
            </w:r>
          </w:p>
          <w:p w14:paraId="04AA08AF" w14:textId="77777777" w:rsidR="0019574F" w:rsidRDefault="0019574F" w:rsidP="002D5F07">
            <w:pPr>
              <w:pStyle w:val="Arduinokod"/>
              <w:jc w:val="right"/>
              <w:rPr>
                <w:color w:val="159294"/>
                <w:lang w:val="en-US"/>
              </w:rPr>
            </w:pPr>
            <w:r>
              <w:rPr>
                <w:color w:val="159294"/>
                <w:lang w:val="en-US"/>
              </w:rPr>
              <w:t>74</w:t>
            </w:r>
          </w:p>
          <w:p w14:paraId="0A1BC95D" w14:textId="77777777" w:rsidR="0019574F" w:rsidRDefault="0019574F" w:rsidP="002D5F07">
            <w:pPr>
              <w:pStyle w:val="Arduinokod"/>
              <w:jc w:val="right"/>
              <w:rPr>
                <w:color w:val="159294"/>
                <w:lang w:val="en-US"/>
              </w:rPr>
            </w:pPr>
            <w:r>
              <w:rPr>
                <w:color w:val="159294"/>
                <w:lang w:val="en-US"/>
              </w:rPr>
              <w:t>75</w:t>
            </w:r>
          </w:p>
          <w:p w14:paraId="6708B991" w14:textId="26D55068" w:rsidR="0019574F" w:rsidRPr="008021F3" w:rsidRDefault="0019574F" w:rsidP="002D5F07">
            <w:pPr>
              <w:pStyle w:val="Arduinokod"/>
              <w:jc w:val="right"/>
              <w:rPr>
                <w:color w:val="159294"/>
                <w:lang w:val="en-US"/>
              </w:rPr>
            </w:pPr>
            <w:r>
              <w:rPr>
                <w:color w:val="159294"/>
                <w:lang w:val="en-US"/>
              </w:rPr>
              <w:t>76</w:t>
            </w:r>
          </w:p>
        </w:tc>
        <w:tc>
          <w:tcPr>
            <w:tcW w:w="7493" w:type="dxa"/>
            <w:tcBorders>
              <w:left w:val="single" w:sz="4" w:space="0" w:color="159294"/>
            </w:tcBorders>
            <w:shd w:val="clear" w:color="auto" w:fill="auto"/>
            <w:tcMar>
              <w:top w:w="113" w:type="dxa"/>
              <w:left w:w="227" w:type="dxa"/>
              <w:bottom w:w="113" w:type="dxa"/>
            </w:tcMar>
          </w:tcPr>
          <w:p w14:paraId="54C3E623" w14:textId="77777777" w:rsidR="0019574F" w:rsidRPr="005625BD" w:rsidRDefault="0019574F" w:rsidP="002D5F07">
            <w:pPr>
              <w:pStyle w:val="Arduinokod"/>
              <w:rPr>
                <w:color w:val="000000" w:themeColor="text1"/>
              </w:rPr>
            </w:pPr>
            <w:r w:rsidRPr="005625BD">
              <w:rPr>
                <w:color w:val="000000" w:themeColor="text1"/>
              </w:rPr>
              <w:lastRenderedPageBreak/>
              <w:t>#</w:t>
            </w:r>
            <w:proofErr w:type="spellStart"/>
            <w:r w:rsidRPr="005625BD">
              <w:rPr>
                <w:color w:val="000000" w:themeColor="text1"/>
              </w:rPr>
              <w:t>include</w:t>
            </w:r>
            <w:proofErr w:type="spellEnd"/>
            <w:r w:rsidRPr="005625BD">
              <w:rPr>
                <w:color w:val="000000" w:themeColor="text1"/>
              </w:rPr>
              <w:t xml:space="preserve"> &lt;dht11.h</w:t>
            </w:r>
            <w:proofErr w:type="gramStart"/>
            <w:r w:rsidRPr="005625BD">
              <w:rPr>
                <w:color w:val="000000" w:themeColor="text1"/>
              </w:rPr>
              <w:t>&gt;</w:t>
            </w:r>
            <w:r>
              <w:rPr>
                <w:color w:val="000000" w:themeColor="text1"/>
              </w:rPr>
              <w:t xml:space="preserve">  </w:t>
            </w:r>
            <w:r w:rsidRPr="00C47DA1">
              <w:rPr>
                <w:color w:val="7E7E7E"/>
              </w:rPr>
              <w:t>/</w:t>
            </w:r>
            <w:proofErr w:type="gramEnd"/>
            <w:r w:rsidRPr="00C47DA1">
              <w:rPr>
                <w:color w:val="7E7E7E"/>
              </w:rPr>
              <w:t>/</w:t>
            </w:r>
            <w:r>
              <w:rPr>
                <w:color w:val="7E7E7E"/>
              </w:rPr>
              <w:t xml:space="preserve"> </w:t>
            </w:r>
            <w:proofErr w:type="spellStart"/>
            <w:r>
              <w:rPr>
                <w:color w:val="7E7E7E"/>
              </w:rPr>
              <w:t>pripojení</w:t>
            </w:r>
            <w:proofErr w:type="spellEnd"/>
            <w:r>
              <w:rPr>
                <w:color w:val="7E7E7E"/>
              </w:rPr>
              <w:t xml:space="preserve"> knihovny</w:t>
            </w:r>
          </w:p>
          <w:p w14:paraId="7A60AD38" w14:textId="77777777" w:rsidR="0019574F" w:rsidRPr="004B3352" w:rsidRDefault="0019574F" w:rsidP="002D5F07">
            <w:pPr>
              <w:pStyle w:val="Arduinokod"/>
              <w:rPr>
                <w:color w:val="000000" w:themeColor="text1"/>
              </w:rPr>
            </w:pPr>
            <w:r w:rsidRPr="004B3352">
              <w:rPr>
                <w:color w:val="000000" w:themeColor="text1"/>
              </w:rPr>
              <w:t>#</w:t>
            </w:r>
            <w:proofErr w:type="spellStart"/>
            <w:r w:rsidRPr="004B3352">
              <w:rPr>
                <w:color w:val="000000" w:themeColor="text1"/>
              </w:rPr>
              <w:t>include</w:t>
            </w:r>
            <w:proofErr w:type="spellEnd"/>
            <w:r w:rsidRPr="004B3352">
              <w:rPr>
                <w:color w:val="000000" w:themeColor="text1"/>
              </w:rPr>
              <w:t xml:space="preserve"> &lt;</w:t>
            </w:r>
            <w:proofErr w:type="spellStart"/>
            <w:r w:rsidRPr="00500144">
              <w:t>LiquidCrystal</w:t>
            </w:r>
            <w:r w:rsidRPr="004B3352">
              <w:rPr>
                <w:color w:val="000000" w:themeColor="text1"/>
              </w:rPr>
              <w:t>.h</w:t>
            </w:r>
            <w:proofErr w:type="spellEnd"/>
            <w:r w:rsidRPr="004B3352">
              <w:rPr>
                <w:color w:val="000000" w:themeColor="text1"/>
              </w:rPr>
              <w:t>&gt;</w:t>
            </w:r>
          </w:p>
          <w:p w14:paraId="69E23BBF" w14:textId="77777777" w:rsidR="0019574F" w:rsidRPr="004B3352" w:rsidRDefault="0019574F" w:rsidP="002D5F07">
            <w:pPr>
              <w:pStyle w:val="Arduinokod"/>
              <w:rPr>
                <w:color w:val="000000" w:themeColor="text1"/>
              </w:rPr>
            </w:pPr>
          </w:p>
          <w:p w14:paraId="271AF8B6"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rsPin</w:t>
            </w:r>
            <w:proofErr w:type="spellEnd"/>
            <w:r w:rsidRPr="004B3352">
              <w:rPr>
                <w:color w:val="000000" w:themeColor="text1"/>
              </w:rPr>
              <w:t xml:space="preserve"> = 5;</w:t>
            </w:r>
          </w:p>
          <w:p w14:paraId="50C42E4A"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w:t>
            </w:r>
            <w:proofErr w:type="spellStart"/>
            <w:r w:rsidRPr="004B3352">
              <w:rPr>
                <w:color w:val="000000" w:themeColor="text1"/>
              </w:rPr>
              <w:t>ePin</w:t>
            </w:r>
            <w:proofErr w:type="spellEnd"/>
            <w:r w:rsidRPr="004B3352">
              <w:rPr>
                <w:color w:val="000000" w:themeColor="text1"/>
              </w:rPr>
              <w:t xml:space="preserve"> = 6;</w:t>
            </w:r>
          </w:p>
          <w:p w14:paraId="1130B45D"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d4Pin = 7;</w:t>
            </w:r>
          </w:p>
          <w:p w14:paraId="14840158"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d5Pin = 8;</w:t>
            </w:r>
          </w:p>
          <w:p w14:paraId="2734513B"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d6Pin = 9;</w:t>
            </w:r>
          </w:p>
          <w:p w14:paraId="1D1D0A1F" w14:textId="77777777" w:rsidR="0019574F" w:rsidRPr="004B3352" w:rsidRDefault="0019574F" w:rsidP="002D5F07">
            <w:pPr>
              <w:pStyle w:val="Arduinokod"/>
              <w:rPr>
                <w:color w:val="000000" w:themeColor="text1"/>
              </w:rPr>
            </w:pPr>
            <w:proofErr w:type="spellStart"/>
            <w:r w:rsidRPr="004B3352">
              <w:t>int</w:t>
            </w:r>
            <w:proofErr w:type="spellEnd"/>
            <w:r w:rsidRPr="004B3352">
              <w:rPr>
                <w:color w:val="000000" w:themeColor="text1"/>
              </w:rPr>
              <w:t xml:space="preserve"> d7Pin = 10;</w:t>
            </w:r>
          </w:p>
          <w:p w14:paraId="7E19F7E3" w14:textId="77777777" w:rsidR="0019574F" w:rsidRPr="004B3352" w:rsidRDefault="0019574F" w:rsidP="002D5F07">
            <w:pPr>
              <w:pStyle w:val="Arduinokod"/>
              <w:rPr>
                <w:color w:val="000000" w:themeColor="text1"/>
              </w:rPr>
            </w:pPr>
            <w:proofErr w:type="spellStart"/>
            <w:r w:rsidRPr="004B3352">
              <w:t>LiquidCrystal</w:t>
            </w:r>
            <w:proofErr w:type="spellEnd"/>
            <w:r>
              <w:rPr>
                <w:color w:val="000000" w:themeColor="text1"/>
              </w:rPr>
              <w:t xml:space="preserve"> LCD(</w:t>
            </w:r>
            <w:proofErr w:type="gramStart"/>
            <w:r>
              <w:rPr>
                <w:color w:val="000000" w:themeColor="text1"/>
              </w:rPr>
              <w:t>rsPin,ePin</w:t>
            </w:r>
            <w:proofErr w:type="gramEnd"/>
            <w:r>
              <w:rPr>
                <w:color w:val="000000" w:themeColor="text1"/>
              </w:rPr>
              <w:t>,d4Pin,d5Pin,d6Pin,</w:t>
            </w:r>
            <w:r w:rsidRPr="004B3352">
              <w:rPr>
                <w:color w:val="000000" w:themeColor="text1"/>
              </w:rPr>
              <w:t>d7Pin);</w:t>
            </w:r>
          </w:p>
          <w:p w14:paraId="4547BB3F" w14:textId="77777777" w:rsidR="0019574F" w:rsidRPr="004B3352" w:rsidRDefault="0019574F" w:rsidP="002D5F07">
            <w:pPr>
              <w:pStyle w:val="Arduinokod"/>
              <w:rPr>
                <w:color w:val="000000" w:themeColor="text1"/>
              </w:rPr>
            </w:pPr>
          </w:p>
          <w:p w14:paraId="6BE73C6C" w14:textId="77777777" w:rsidR="0019574F" w:rsidRPr="004B3352" w:rsidRDefault="0019574F" w:rsidP="002D5F07">
            <w:pPr>
              <w:pStyle w:val="Arduinokod"/>
              <w:rPr>
                <w:color w:val="000000" w:themeColor="text1"/>
              </w:rPr>
            </w:pPr>
            <w:r w:rsidRPr="004B3352">
              <w:rPr>
                <w:color w:val="000000" w:themeColor="text1"/>
              </w:rPr>
              <w:t xml:space="preserve">dht11 </w:t>
            </w:r>
            <w:proofErr w:type="spellStart"/>
            <w:r w:rsidRPr="004B3352">
              <w:rPr>
                <w:color w:val="000000" w:themeColor="text1"/>
              </w:rPr>
              <w:t>cidlo</w:t>
            </w:r>
            <w:proofErr w:type="spellEnd"/>
            <w:r w:rsidRPr="004B3352">
              <w:rPr>
                <w:color w:val="000000" w:themeColor="text1"/>
              </w:rPr>
              <w:t>;</w:t>
            </w:r>
          </w:p>
          <w:p w14:paraId="2105E197" w14:textId="77777777" w:rsidR="0019574F" w:rsidRPr="004B3352" w:rsidRDefault="0019574F" w:rsidP="002D5F07">
            <w:pPr>
              <w:pStyle w:val="Arduinokod"/>
              <w:rPr>
                <w:color w:val="000000" w:themeColor="text1"/>
              </w:rPr>
            </w:pPr>
            <w:proofErr w:type="spellStart"/>
            <w:r w:rsidRPr="00C25B20">
              <w:t>int</w:t>
            </w:r>
            <w:proofErr w:type="spellEnd"/>
            <w:r w:rsidRPr="004B3352">
              <w:rPr>
                <w:color w:val="000000" w:themeColor="text1"/>
              </w:rPr>
              <w:t xml:space="preserve"> </w:t>
            </w:r>
            <w:proofErr w:type="spellStart"/>
            <w:r w:rsidRPr="004B3352">
              <w:rPr>
                <w:color w:val="000000" w:themeColor="text1"/>
              </w:rPr>
              <w:t>dhtpin</w:t>
            </w:r>
            <w:proofErr w:type="spellEnd"/>
            <w:r w:rsidRPr="004B3352">
              <w:rPr>
                <w:color w:val="000000" w:themeColor="text1"/>
              </w:rPr>
              <w:t xml:space="preserve"> = 4;</w:t>
            </w:r>
          </w:p>
          <w:p w14:paraId="79AC1620" w14:textId="77777777" w:rsidR="0019574F" w:rsidRPr="005625BD" w:rsidRDefault="0019574F" w:rsidP="002D5F07">
            <w:pPr>
              <w:pStyle w:val="Arduinokod"/>
              <w:rPr>
                <w:color w:val="000000" w:themeColor="text1"/>
              </w:rPr>
            </w:pPr>
          </w:p>
          <w:p w14:paraId="59D9B346"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Fahrenheita</w:t>
            </w:r>
          </w:p>
          <w:p w14:paraId="0FBF62C5"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Fahrenheit(</w:t>
            </w:r>
            <w:proofErr w:type="gramEnd"/>
            <w:r w:rsidRPr="005625BD">
              <w:t>double</w:t>
            </w:r>
            <w:r w:rsidRPr="005625BD">
              <w:rPr>
                <w:color w:val="000000" w:themeColor="text1"/>
              </w:rPr>
              <w:t xml:space="preserve"> celsius){</w:t>
            </w:r>
          </w:p>
          <w:p w14:paraId="3C3CC6FB" w14:textId="77777777" w:rsidR="0019574F" w:rsidRPr="005625BD" w:rsidRDefault="0019574F" w:rsidP="002D5F07">
            <w:pPr>
              <w:pStyle w:val="Arduinokod"/>
              <w:rPr>
                <w:color w:val="000000" w:themeColor="text1"/>
              </w:rPr>
            </w:pPr>
            <w:r w:rsidRPr="005625BD">
              <w:rPr>
                <w:color w:val="000000" w:themeColor="text1"/>
              </w:rPr>
              <w:t xml:space="preserve">  return 1.8 * celsius + 32;</w:t>
            </w:r>
          </w:p>
          <w:p w14:paraId="02AA537E" w14:textId="77777777" w:rsidR="0019574F" w:rsidRDefault="0019574F" w:rsidP="002D5F07">
            <w:pPr>
              <w:pStyle w:val="Arduinokod"/>
              <w:rPr>
                <w:color w:val="000000" w:themeColor="text1"/>
              </w:rPr>
            </w:pPr>
            <w:r w:rsidRPr="005625BD">
              <w:rPr>
                <w:color w:val="000000" w:themeColor="text1"/>
              </w:rPr>
              <w:t xml:space="preserve">}   </w:t>
            </w:r>
          </w:p>
          <w:p w14:paraId="5B51C71D" w14:textId="77777777" w:rsidR="0019574F" w:rsidRPr="005625BD" w:rsidRDefault="0019574F" w:rsidP="002D5F07">
            <w:pPr>
              <w:pStyle w:val="Arduinokod"/>
              <w:rPr>
                <w:color w:val="000000" w:themeColor="text1"/>
              </w:rPr>
            </w:pPr>
          </w:p>
          <w:p w14:paraId="6B50822B" w14:textId="77777777" w:rsidR="0019574F" w:rsidRPr="005625BD" w:rsidRDefault="0019574F" w:rsidP="002D5F07">
            <w:pPr>
              <w:pStyle w:val="Arduinokod"/>
              <w:rPr>
                <w:color w:val="000000" w:themeColor="text1"/>
              </w:rPr>
            </w:pPr>
            <w:r w:rsidRPr="00C47DA1">
              <w:rPr>
                <w:color w:val="7E7E7E"/>
              </w:rPr>
              <w:t>//</w:t>
            </w:r>
            <w:r>
              <w:rPr>
                <w:color w:val="7E7E7E"/>
              </w:rPr>
              <w:t xml:space="preserve"> funkce pro </w:t>
            </w:r>
            <w:proofErr w:type="spellStart"/>
            <w:r>
              <w:rPr>
                <w:color w:val="7E7E7E"/>
              </w:rPr>
              <w:t>vypocet</w:t>
            </w:r>
            <w:proofErr w:type="spellEnd"/>
            <w:r>
              <w:rPr>
                <w:color w:val="7E7E7E"/>
              </w:rPr>
              <w:t xml:space="preserve"> ve </w:t>
            </w:r>
            <w:proofErr w:type="spellStart"/>
            <w:r>
              <w:rPr>
                <w:color w:val="7E7E7E"/>
              </w:rPr>
              <w:t>stupnich</w:t>
            </w:r>
            <w:proofErr w:type="spellEnd"/>
            <w:r>
              <w:rPr>
                <w:color w:val="7E7E7E"/>
              </w:rPr>
              <w:t xml:space="preserve"> </w:t>
            </w:r>
            <w:proofErr w:type="spellStart"/>
            <w:r>
              <w:rPr>
                <w:color w:val="7E7E7E"/>
              </w:rPr>
              <w:t>Kelvina</w:t>
            </w:r>
            <w:proofErr w:type="spellEnd"/>
          </w:p>
          <w:p w14:paraId="0A9EAC47" w14:textId="77777777" w:rsidR="0019574F" w:rsidRPr="005625BD" w:rsidRDefault="0019574F" w:rsidP="002D5F07">
            <w:pPr>
              <w:pStyle w:val="Arduinokod"/>
              <w:rPr>
                <w:color w:val="000000" w:themeColor="text1"/>
              </w:rPr>
            </w:pPr>
            <w:r w:rsidRPr="005625BD">
              <w:t>double</w:t>
            </w:r>
            <w:r w:rsidRPr="005625BD">
              <w:rPr>
                <w:color w:val="000000" w:themeColor="text1"/>
              </w:rPr>
              <w:t xml:space="preserve"> </w:t>
            </w:r>
            <w:proofErr w:type="gramStart"/>
            <w:r w:rsidRPr="005625BD">
              <w:rPr>
                <w:color w:val="000000" w:themeColor="text1"/>
              </w:rPr>
              <w:t>Kelvin(</w:t>
            </w:r>
            <w:proofErr w:type="gramEnd"/>
            <w:r w:rsidRPr="005625BD">
              <w:t>double</w:t>
            </w:r>
            <w:r w:rsidRPr="005625BD">
              <w:rPr>
                <w:color w:val="000000" w:themeColor="text1"/>
              </w:rPr>
              <w:t xml:space="preserve"> celsius){</w:t>
            </w:r>
          </w:p>
          <w:p w14:paraId="0443CEA1" w14:textId="77777777" w:rsidR="0019574F" w:rsidRPr="005625BD" w:rsidRDefault="0019574F" w:rsidP="002D5F07">
            <w:pPr>
              <w:pStyle w:val="Arduinokod"/>
              <w:rPr>
                <w:color w:val="000000" w:themeColor="text1"/>
              </w:rPr>
            </w:pPr>
            <w:r w:rsidRPr="005625BD">
              <w:rPr>
                <w:color w:val="000000" w:themeColor="text1"/>
              </w:rPr>
              <w:t xml:space="preserve">  </w:t>
            </w:r>
            <w:r w:rsidRPr="005625BD">
              <w:t>return</w:t>
            </w:r>
            <w:r w:rsidRPr="005625BD">
              <w:rPr>
                <w:color w:val="000000" w:themeColor="text1"/>
              </w:rPr>
              <w:t xml:space="preserve"> celsius + 273.15;</w:t>
            </w:r>
          </w:p>
          <w:p w14:paraId="385A97C2" w14:textId="77777777" w:rsidR="0019574F" w:rsidRPr="005625BD" w:rsidRDefault="0019574F" w:rsidP="002D5F07">
            <w:pPr>
              <w:pStyle w:val="Arduinokod"/>
              <w:rPr>
                <w:color w:val="000000" w:themeColor="text1"/>
              </w:rPr>
            </w:pPr>
            <w:r w:rsidRPr="005625BD">
              <w:rPr>
                <w:color w:val="000000" w:themeColor="text1"/>
              </w:rPr>
              <w:t xml:space="preserve">} </w:t>
            </w:r>
          </w:p>
          <w:p w14:paraId="067CB9D5" w14:textId="77777777" w:rsidR="0019574F" w:rsidRPr="005625BD" w:rsidRDefault="0019574F" w:rsidP="002D5F07">
            <w:pPr>
              <w:pStyle w:val="Arduinokod"/>
              <w:rPr>
                <w:color w:val="000000" w:themeColor="text1"/>
              </w:rPr>
            </w:pPr>
          </w:p>
          <w:p w14:paraId="4DE06427" w14:textId="35A34A8A" w:rsidR="0019574F" w:rsidRPr="004B3352" w:rsidRDefault="0019574F" w:rsidP="002D5F07">
            <w:pPr>
              <w:pStyle w:val="Arduinokod"/>
              <w:rPr>
                <w:color w:val="000000" w:themeColor="text1"/>
              </w:rPr>
            </w:pPr>
            <w:proofErr w:type="spellStart"/>
            <w:r w:rsidRPr="00C25B20">
              <w:t>void</w:t>
            </w:r>
            <w:proofErr w:type="spellEnd"/>
            <w:r w:rsidRPr="00C25B20">
              <w:t xml:space="preserve"> </w:t>
            </w:r>
            <w:proofErr w:type="spellStart"/>
            <w:proofErr w:type="gramStart"/>
            <w:r w:rsidRPr="00C25B20">
              <w:t>setup</w:t>
            </w:r>
            <w:proofErr w:type="spellEnd"/>
            <w:r w:rsidRPr="004B3352">
              <w:rPr>
                <w:color w:val="000000" w:themeColor="text1"/>
              </w:rPr>
              <w:t>(</w:t>
            </w:r>
            <w:proofErr w:type="gramEnd"/>
            <w:r w:rsidRPr="004B3352">
              <w:rPr>
                <w:color w:val="000000" w:themeColor="text1"/>
              </w:rPr>
              <w:t>){</w:t>
            </w:r>
          </w:p>
          <w:p w14:paraId="346F03C3"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begin</w:t>
            </w:r>
            <w:proofErr w:type="spellEnd"/>
            <w:r w:rsidRPr="004B3352">
              <w:rPr>
                <w:color w:val="000000" w:themeColor="text1"/>
              </w:rPr>
              <w:t>(16,2);</w:t>
            </w:r>
          </w:p>
          <w:p w14:paraId="21F01048"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clear</w:t>
            </w:r>
            <w:proofErr w:type="spellEnd"/>
            <w:r w:rsidRPr="004B3352">
              <w:rPr>
                <w:color w:val="000000" w:themeColor="text1"/>
              </w:rPr>
              <w:t>();</w:t>
            </w:r>
          </w:p>
          <w:p w14:paraId="11AD55BA"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(0,0);</w:t>
            </w:r>
          </w:p>
          <w:p w14:paraId="41BE838E"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4B3352">
              <w:rPr>
                <w:color w:val="000000" w:themeColor="text1"/>
              </w:rPr>
              <w:t>(</w:t>
            </w:r>
            <w:r w:rsidRPr="00C05770">
              <w:rPr>
                <w:color w:val="2F5496" w:themeColor="accent1" w:themeShade="BF"/>
              </w:rPr>
              <w:t>"Teplota: "</w:t>
            </w:r>
            <w:r w:rsidRPr="004B3352">
              <w:rPr>
                <w:color w:val="000000" w:themeColor="text1"/>
              </w:rPr>
              <w:t>);</w:t>
            </w:r>
          </w:p>
          <w:p w14:paraId="44C9C743" w14:textId="77777777" w:rsidR="0019574F" w:rsidRPr="004B3352" w:rsidRDefault="0019574F" w:rsidP="002D5F07">
            <w:pPr>
              <w:pStyle w:val="Arduinokod"/>
              <w:rPr>
                <w:color w:val="000000" w:themeColor="text1"/>
              </w:rPr>
            </w:pPr>
            <w:r w:rsidRPr="004B3352">
              <w:rPr>
                <w:color w:val="000000" w:themeColor="text1"/>
              </w:rPr>
              <w:t xml:space="preserve">  </w:t>
            </w:r>
          </w:p>
          <w:p w14:paraId="0BEE25AB"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setCursor</w:t>
            </w:r>
            <w:proofErr w:type="spellEnd"/>
            <w:r w:rsidRPr="004B3352">
              <w:rPr>
                <w:color w:val="000000" w:themeColor="text1"/>
              </w:rPr>
              <w:t>(0,1);</w:t>
            </w:r>
          </w:p>
          <w:p w14:paraId="4A27B9CF" w14:textId="77777777" w:rsidR="0019574F" w:rsidRPr="004B3352" w:rsidRDefault="0019574F" w:rsidP="002D5F07">
            <w:pPr>
              <w:pStyle w:val="Arduinokod"/>
              <w:rPr>
                <w:color w:val="000000" w:themeColor="text1"/>
              </w:rPr>
            </w:pPr>
            <w:r w:rsidRPr="004B3352">
              <w:rPr>
                <w:color w:val="000000" w:themeColor="text1"/>
              </w:rPr>
              <w:t xml:space="preserve">  </w:t>
            </w:r>
            <w:proofErr w:type="spellStart"/>
            <w:r w:rsidRPr="004B3352">
              <w:rPr>
                <w:color w:val="000000" w:themeColor="text1"/>
              </w:rPr>
              <w:t>LCD.</w:t>
            </w:r>
            <w:r w:rsidRPr="00C25B20">
              <w:t>print</w:t>
            </w:r>
            <w:proofErr w:type="spellEnd"/>
            <w:r w:rsidRPr="00C05770">
              <w:rPr>
                <w:color w:val="2F5496" w:themeColor="accent1" w:themeShade="BF"/>
              </w:rPr>
              <w:t>("Vlhkost: "</w:t>
            </w:r>
            <w:r w:rsidRPr="004B3352">
              <w:rPr>
                <w:color w:val="000000" w:themeColor="text1"/>
              </w:rPr>
              <w:t>);</w:t>
            </w:r>
          </w:p>
          <w:p w14:paraId="711005E0" w14:textId="77777777" w:rsidR="0019574F" w:rsidRPr="004B3352" w:rsidRDefault="0019574F" w:rsidP="002D5F07">
            <w:pPr>
              <w:pStyle w:val="Arduinokod"/>
              <w:rPr>
                <w:color w:val="000000" w:themeColor="text1"/>
              </w:rPr>
            </w:pPr>
            <w:r w:rsidRPr="004B3352">
              <w:rPr>
                <w:color w:val="000000" w:themeColor="text1"/>
              </w:rPr>
              <w:t>}</w:t>
            </w:r>
          </w:p>
          <w:p w14:paraId="0EBE4DC0" w14:textId="77777777" w:rsidR="0019574F" w:rsidRPr="005625BD" w:rsidRDefault="0019574F" w:rsidP="002D5F07">
            <w:pPr>
              <w:pStyle w:val="Arduinokod"/>
              <w:rPr>
                <w:color w:val="000000" w:themeColor="text1"/>
              </w:rPr>
            </w:pPr>
          </w:p>
          <w:p w14:paraId="280F1958" w14:textId="546F56DD" w:rsidR="0019574F" w:rsidRPr="005625BD" w:rsidRDefault="0019574F" w:rsidP="002D5F07">
            <w:pPr>
              <w:pStyle w:val="Arduinokod"/>
              <w:rPr>
                <w:color w:val="000000" w:themeColor="text1"/>
              </w:rPr>
            </w:pPr>
            <w:proofErr w:type="spellStart"/>
            <w:r w:rsidRPr="005625BD">
              <w:t>void</w:t>
            </w:r>
            <w:proofErr w:type="spellEnd"/>
            <w:r w:rsidRPr="005625BD">
              <w:t xml:space="preserve"> </w:t>
            </w:r>
            <w:proofErr w:type="spellStart"/>
            <w:proofErr w:type="gramStart"/>
            <w:r w:rsidRPr="005625BD">
              <w:t>loop</w:t>
            </w:r>
            <w:proofErr w:type="spellEnd"/>
            <w:r w:rsidRPr="005625BD">
              <w:rPr>
                <w:color w:val="000000" w:themeColor="text1"/>
              </w:rPr>
              <w:t>(</w:t>
            </w:r>
            <w:proofErr w:type="gramEnd"/>
            <w:r w:rsidRPr="005625BD">
              <w:rPr>
                <w:color w:val="000000" w:themeColor="text1"/>
              </w:rPr>
              <w:t>){</w:t>
            </w:r>
          </w:p>
          <w:p w14:paraId="664C1A03" w14:textId="77777777" w:rsidR="0019574F" w:rsidRPr="005625BD" w:rsidRDefault="0019574F" w:rsidP="002D5F07">
            <w:pPr>
              <w:pStyle w:val="Arduinokod"/>
              <w:rPr>
                <w:color w:val="000000" w:themeColor="text1"/>
              </w:rPr>
            </w:pPr>
            <w:r w:rsidRPr="005625BD">
              <w:rPr>
                <w:color w:val="000000" w:themeColor="text1"/>
              </w:rPr>
              <w:t xml:space="preserve">  </w:t>
            </w:r>
            <w:proofErr w:type="spellStart"/>
            <w:proofErr w:type="gramStart"/>
            <w:r w:rsidRPr="005625BD">
              <w:rPr>
                <w:color w:val="000000" w:themeColor="text1"/>
              </w:rPr>
              <w:t>cidlo.</w:t>
            </w:r>
            <w:r w:rsidRPr="005625BD">
              <w:t>read</w:t>
            </w:r>
            <w:proofErr w:type="spellEnd"/>
            <w:proofErr w:type="gramEnd"/>
            <w:r w:rsidRPr="005625BD">
              <w:rPr>
                <w:color w:val="000000" w:themeColor="text1"/>
              </w:rPr>
              <w:t>(</w:t>
            </w:r>
            <w:proofErr w:type="spellStart"/>
            <w:r w:rsidRPr="005625BD">
              <w:rPr>
                <w:color w:val="000000" w:themeColor="text1"/>
              </w:rPr>
              <w:t>dhtpin</w:t>
            </w:r>
            <w:proofErr w:type="spellEnd"/>
            <w:r w:rsidRPr="005625BD">
              <w:rPr>
                <w:color w:val="000000" w:themeColor="text1"/>
              </w:rPr>
              <w:t>);</w:t>
            </w:r>
          </w:p>
          <w:p w14:paraId="108EC527" w14:textId="77777777" w:rsidR="0019574F" w:rsidRPr="005625BD" w:rsidRDefault="0019574F" w:rsidP="002D5F07">
            <w:pPr>
              <w:pStyle w:val="Arduinokod"/>
              <w:rPr>
                <w:color w:val="000000" w:themeColor="text1"/>
              </w:rPr>
            </w:pPr>
            <w:r w:rsidRPr="005625BD">
              <w:rPr>
                <w:color w:val="000000" w:themeColor="text1"/>
              </w:rPr>
              <w:t xml:space="preserve">  </w:t>
            </w:r>
          </w:p>
          <w:p w14:paraId="502E1766" w14:textId="77777777" w:rsidR="0019574F" w:rsidRPr="005625BD"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celsia=</w:t>
            </w:r>
            <w:proofErr w:type="spellStart"/>
            <w:proofErr w:type="gramStart"/>
            <w:r w:rsidRPr="005625BD">
              <w:rPr>
                <w:color w:val="000000" w:themeColor="text1"/>
              </w:rPr>
              <w:t>cidlo.temperature</w:t>
            </w:r>
            <w:proofErr w:type="spellEnd"/>
            <w:proofErr w:type="gramEnd"/>
            <w:r w:rsidRPr="005625BD">
              <w:rPr>
                <w:color w:val="000000" w:themeColor="text1"/>
              </w:rPr>
              <w:t>;</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Celsia</w:t>
            </w:r>
          </w:p>
          <w:p w14:paraId="134480AB" w14:textId="77777777" w:rsidR="0019574F" w:rsidRDefault="0019574F" w:rsidP="002D5F07">
            <w:pPr>
              <w:pStyle w:val="Arduinokod"/>
              <w:rPr>
                <w:color w:val="000000" w:themeColor="text1"/>
              </w:rPr>
            </w:pPr>
            <w:r w:rsidRPr="005625BD">
              <w:rPr>
                <w:color w:val="000000" w:themeColor="text1"/>
              </w:rPr>
              <w:t xml:space="preserve">  </w:t>
            </w:r>
            <w:r w:rsidRPr="005625BD">
              <w:t>double</w:t>
            </w:r>
            <w:r w:rsidRPr="005625BD">
              <w:rPr>
                <w:color w:val="000000" w:themeColor="text1"/>
              </w:rPr>
              <w:t xml:space="preserve"> kelviny=Kelvin(celsia</w:t>
            </w:r>
            <w:proofErr w:type="gramStart"/>
            <w:r w:rsidRPr="005625BD">
              <w:rPr>
                <w:color w:val="000000" w:themeColor="text1"/>
              </w:rPr>
              <w:t>);</w:t>
            </w:r>
            <w:r>
              <w:rPr>
                <w:color w:val="000000" w:themeColor="text1"/>
              </w:rPr>
              <w:t xml:space="preserve">   </w:t>
            </w:r>
            <w:proofErr w:type="gramEnd"/>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proofErr w:type="spellStart"/>
            <w:r>
              <w:rPr>
                <w:color w:val="7E7E7E"/>
              </w:rPr>
              <w:t>Kelvina</w:t>
            </w:r>
            <w:proofErr w:type="spellEnd"/>
            <w:r>
              <w:rPr>
                <w:color w:val="000000" w:themeColor="text1"/>
              </w:rPr>
              <w:t xml:space="preserve"> </w:t>
            </w:r>
            <w:r w:rsidRPr="005625BD">
              <w:rPr>
                <w:color w:val="000000" w:themeColor="text1"/>
              </w:rPr>
              <w:t xml:space="preserve"> </w:t>
            </w:r>
            <w:r>
              <w:rPr>
                <w:color w:val="000000" w:themeColor="text1"/>
              </w:rPr>
              <w:t xml:space="preserve">  </w:t>
            </w:r>
          </w:p>
          <w:p w14:paraId="4608E714" w14:textId="77777777" w:rsidR="0019574F" w:rsidRPr="006E3CDF" w:rsidRDefault="0019574F" w:rsidP="002D5F07">
            <w:pPr>
              <w:pStyle w:val="Arduinokod"/>
              <w:rPr>
                <w:color w:val="000000" w:themeColor="text1"/>
              </w:rPr>
            </w:pPr>
            <w:r>
              <w:lastRenderedPageBreak/>
              <w:t xml:space="preserve">  </w:t>
            </w:r>
            <w:r w:rsidRPr="005625BD">
              <w:t>double</w:t>
            </w:r>
            <w:r w:rsidRPr="005625BD">
              <w:rPr>
                <w:color w:val="000000" w:themeColor="text1"/>
              </w:rPr>
              <w:t xml:space="preserve"> </w:t>
            </w:r>
            <w:proofErr w:type="spellStart"/>
            <w:r w:rsidRPr="005625BD">
              <w:rPr>
                <w:color w:val="000000" w:themeColor="text1"/>
              </w:rPr>
              <w:t>fahrenheity</w:t>
            </w:r>
            <w:proofErr w:type="spellEnd"/>
            <w:r w:rsidRPr="005625BD">
              <w:rPr>
                <w:color w:val="000000" w:themeColor="text1"/>
              </w:rPr>
              <w:t>=Fahrenheit(celsia);</w:t>
            </w:r>
            <w:r>
              <w:rPr>
                <w:color w:val="000000" w:themeColor="text1"/>
              </w:rPr>
              <w:t xml:space="preserve"> </w:t>
            </w:r>
            <w:r w:rsidRPr="00C47DA1">
              <w:rPr>
                <w:color w:val="7E7E7E"/>
              </w:rPr>
              <w:t>//</w:t>
            </w:r>
            <w:r>
              <w:rPr>
                <w:color w:val="7E7E7E"/>
              </w:rPr>
              <w:t xml:space="preserve"> </w:t>
            </w:r>
            <w:proofErr w:type="spellStart"/>
            <w:r>
              <w:rPr>
                <w:color w:val="7E7E7E"/>
              </w:rPr>
              <w:t>zjistěni</w:t>
            </w:r>
            <w:proofErr w:type="spellEnd"/>
            <w:r>
              <w:rPr>
                <w:color w:val="7E7E7E"/>
              </w:rPr>
              <w:t xml:space="preserve"> </w:t>
            </w:r>
            <w:proofErr w:type="spellStart"/>
            <w:r>
              <w:rPr>
                <w:color w:val="7E7E7E"/>
              </w:rPr>
              <w:t>stupnu</w:t>
            </w:r>
            <w:proofErr w:type="spellEnd"/>
            <w:r>
              <w:rPr>
                <w:color w:val="7E7E7E"/>
              </w:rPr>
              <w:t xml:space="preserve"> </w:t>
            </w:r>
            <w:r>
              <w:rPr>
                <w:color w:val="7E7E7E"/>
              </w:rPr>
              <w:br/>
              <w:t xml:space="preserve">                                         // Fahrenheita</w:t>
            </w:r>
          </w:p>
          <w:p w14:paraId="5E95C4A1" w14:textId="77777777" w:rsidR="0019574F" w:rsidRPr="005625BD" w:rsidRDefault="0019574F" w:rsidP="002D5F07">
            <w:pPr>
              <w:pStyle w:val="Arduinokod"/>
              <w:rPr>
                <w:color w:val="000000" w:themeColor="text1"/>
              </w:rPr>
            </w:pPr>
          </w:p>
          <w:p w14:paraId="32A53094" w14:textId="77777777" w:rsidR="0019574F" w:rsidRPr="004B3352"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v první </w:t>
            </w:r>
            <w:proofErr w:type="spellStart"/>
            <w:r>
              <w:rPr>
                <w:color w:val="7E7E7E"/>
              </w:rPr>
              <w:t>rade</w:t>
            </w:r>
            <w:proofErr w:type="spellEnd"/>
            <w:r>
              <w:rPr>
                <w:color w:val="7E7E7E"/>
              </w:rPr>
              <w:t xml:space="preserve"> se </w:t>
            </w:r>
            <w:proofErr w:type="spellStart"/>
            <w:r>
              <w:rPr>
                <w:color w:val="7E7E7E"/>
              </w:rPr>
              <w:t>vypise</w:t>
            </w:r>
            <w:proofErr w:type="spellEnd"/>
            <w:r>
              <w:rPr>
                <w:color w:val="7E7E7E"/>
              </w:rPr>
              <w:t xml:space="preserve"> vlhkost</w:t>
            </w:r>
          </w:p>
          <w:p w14:paraId="06455A50" w14:textId="77777777" w:rsidR="0019574F" w:rsidRPr="00500144" w:rsidRDefault="0019574F" w:rsidP="002D5F07">
            <w:pPr>
              <w:pStyle w:val="Arduinokod"/>
              <w:rPr>
                <w:color w:val="000000" w:themeColor="text1"/>
              </w:rPr>
            </w:pPr>
            <w:r w:rsidRPr="004B3352">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(9,1);</w:t>
            </w:r>
            <w:r>
              <w:rPr>
                <w:color w:val="000000" w:themeColor="text1"/>
              </w:rPr>
              <w:t xml:space="preserve">       </w:t>
            </w:r>
          </w:p>
          <w:p w14:paraId="2DA6598C"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proofErr w:type="gramStart"/>
            <w:r w:rsidRPr="00500144">
              <w:rPr>
                <w:color w:val="000000" w:themeColor="text1"/>
              </w:rPr>
              <w:t>cidlo.humidity</w:t>
            </w:r>
            <w:proofErr w:type="spellEnd"/>
            <w:proofErr w:type="gramEnd"/>
            <w:r w:rsidRPr="00500144">
              <w:rPr>
                <w:color w:val="000000" w:themeColor="text1"/>
              </w:rPr>
              <w:t>);</w:t>
            </w:r>
          </w:p>
          <w:p w14:paraId="61C62952" w14:textId="77777777" w:rsidR="0019574F" w:rsidRDefault="0019574F" w:rsidP="002D5F07">
            <w:pPr>
              <w:pStyle w:val="Arduinokod"/>
              <w:rPr>
                <w:color w:val="000000" w:themeColor="text1"/>
              </w:rPr>
            </w:pPr>
            <w:r w:rsidRPr="00500144">
              <w:rPr>
                <w:color w:val="000000" w:themeColor="text1"/>
              </w:rPr>
              <w:t xml:space="preserve">  </w:t>
            </w:r>
          </w:p>
          <w:p w14:paraId="0A2C2A59" w14:textId="77777777" w:rsidR="0019574F" w:rsidRPr="00500144"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celsia</w:t>
            </w:r>
          </w:p>
          <w:p w14:paraId="5B615FF6"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41AB5315"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(celsia);</w:t>
            </w:r>
          </w:p>
          <w:p w14:paraId="649F29FD"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r>
              <w:rPr>
                <w:color w:val="000000" w:themeColor="text1"/>
              </w:rPr>
              <w:t xml:space="preserve"> </w:t>
            </w:r>
            <w:r w:rsidRPr="00C47DA1">
              <w:rPr>
                <w:color w:val="7E7E7E"/>
              </w:rPr>
              <w:t>//</w:t>
            </w:r>
            <w:r>
              <w:rPr>
                <w:color w:val="7E7E7E"/>
              </w:rPr>
              <w:t xml:space="preserve"> musí se nastavit kurzor kde se</w:t>
            </w:r>
          </w:p>
          <w:p w14:paraId="491AB530"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   "</w:t>
            </w:r>
            <w:proofErr w:type="gramStart"/>
            <w:r w:rsidRPr="00500144">
              <w:rPr>
                <w:color w:val="000000" w:themeColor="text1"/>
              </w:rPr>
              <w:t>);</w:t>
            </w:r>
            <w:r>
              <w:rPr>
                <w:color w:val="000000" w:themeColor="text1"/>
              </w:rPr>
              <w:t xml:space="preserve">   </w:t>
            </w:r>
            <w:proofErr w:type="gramEnd"/>
            <w:r>
              <w:rPr>
                <w:color w:val="000000" w:themeColor="text1"/>
              </w:rPr>
              <w:t xml:space="preserve"> </w:t>
            </w:r>
            <w:r w:rsidRPr="00C47DA1">
              <w:rPr>
                <w:color w:val="7E7E7E"/>
              </w:rPr>
              <w:t>//</w:t>
            </w:r>
            <w:r>
              <w:rPr>
                <w:color w:val="7E7E7E"/>
              </w:rPr>
              <w:t xml:space="preserve"> zobrazuji staré hodnoty v K a F</w:t>
            </w:r>
          </w:p>
          <w:p w14:paraId="20A5C9F5"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(13,0);</w:t>
            </w:r>
          </w:p>
          <w:p w14:paraId="1341757A"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char</w:t>
            </w:r>
            <w:proofErr w:type="spellEnd"/>
            <w:r w:rsidRPr="00500144">
              <w:rPr>
                <w:color w:val="000000" w:themeColor="text1"/>
              </w:rPr>
              <w:t>)223);</w:t>
            </w:r>
          </w:p>
          <w:p w14:paraId="51448902"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"C"</w:t>
            </w:r>
            <w:r w:rsidRPr="00500144">
              <w:rPr>
                <w:color w:val="000000" w:themeColor="text1"/>
              </w:rPr>
              <w:t>);</w:t>
            </w:r>
          </w:p>
          <w:p w14:paraId="4D48FAB3" w14:textId="77777777" w:rsidR="0019574F" w:rsidRPr="00500144" w:rsidRDefault="0019574F" w:rsidP="002D5F07">
            <w:pPr>
              <w:pStyle w:val="Arduinokod"/>
              <w:rPr>
                <w:color w:val="000000" w:themeColor="text1"/>
              </w:rPr>
            </w:pPr>
            <w:r w:rsidRPr="00500144">
              <w:rPr>
                <w:color w:val="000000" w:themeColor="text1"/>
              </w:rPr>
              <w:t xml:space="preserve">  </w:t>
            </w:r>
          </w:p>
          <w:p w14:paraId="03C6913A" w14:textId="77777777" w:rsidR="0019574F" w:rsidRPr="00500144" w:rsidRDefault="0019574F" w:rsidP="002D5F07">
            <w:pPr>
              <w:pStyle w:val="Arduinokod"/>
              <w:rPr>
                <w:color w:val="000000" w:themeColor="text1"/>
              </w:rPr>
            </w:pPr>
            <w:r w:rsidRPr="00500144">
              <w:rPr>
                <w:color w:val="000000" w:themeColor="text1"/>
              </w:rPr>
              <w:t xml:space="preserve">  </w:t>
            </w:r>
            <w:proofErr w:type="spellStart"/>
            <w:proofErr w:type="gramStart"/>
            <w:r w:rsidRPr="00500144">
              <w:rPr>
                <w:color w:val="000000" w:themeColor="text1"/>
              </w:rPr>
              <w:t>delay</w:t>
            </w:r>
            <w:proofErr w:type="spellEnd"/>
            <w:r w:rsidRPr="00500144">
              <w:rPr>
                <w:color w:val="000000" w:themeColor="text1"/>
              </w:rPr>
              <w:t>(</w:t>
            </w:r>
            <w:proofErr w:type="gramEnd"/>
            <w:r w:rsidRPr="00500144">
              <w:rPr>
                <w:color w:val="000000" w:themeColor="text1"/>
              </w:rPr>
              <w:t>2000);</w:t>
            </w:r>
          </w:p>
          <w:p w14:paraId="73BE1CA2" w14:textId="77777777" w:rsidR="0019574F" w:rsidRDefault="0019574F" w:rsidP="002D5F07">
            <w:pPr>
              <w:pStyle w:val="Arduinokod"/>
              <w:rPr>
                <w:color w:val="000000" w:themeColor="text1"/>
              </w:rPr>
            </w:pPr>
            <w:r w:rsidRPr="00500144">
              <w:rPr>
                <w:color w:val="000000" w:themeColor="text1"/>
              </w:rPr>
              <w:t xml:space="preserve">  </w:t>
            </w:r>
          </w:p>
          <w:p w14:paraId="5F5D6664" w14:textId="77777777" w:rsidR="0019574F"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kelvina</w:t>
            </w:r>
            <w:proofErr w:type="spellEnd"/>
          </w:p>
          <w:p w14:paraId="1D2DE7C4"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05211117"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(kelviny);</w:t>
            </w:r>
          </w:p>
          <w:p w14:paraId="60994C63"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7414522B"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"K"</w:t>
            </w:r>
            <w:r w:rsidRPr="00500144">
              <w:rPr>
                <w:color w:val="000000" w:themeColor="text1"/>
              </w:rPr>
              <w:t>);</w:t>
            </w:r>
          </w:p>
          <w:p w14:paraId="4AA14484" w14:textId="77777777" w:rsidR="0019574F" w:rsidRPr="00500144" w:rsidRDefault="0019574F" w:rsidP="002D5F07">
            <w:pPr>
              <w:pStyle w:val="Arduinokod"/>
              <w:rPr>
                <w:color w:val="000000" w:themeColor="text1"/>
              </w:rPr>
            </w:pPr>
            <w:r w:rsidRPr="00500144">
              <w:rPr>
                <w:color w:val="000000" w:themeColor="text1"/>
              </w:rPr>
              <w:t xml:space="preserve">  </w:t>
            </w:r>
          </w:p>
          <w:p w14:paraId="27CE5066" w14:textId="77777777" w:rsidR="0019574F" w:rsidRPr="00500144" w:rsidRDefault="0019574F" w:rsidP="002D5F07">
            <w:pPr>
              <w:pStyle w:val="Arduinokod"/>
              <w:rPr>
                <w:color w:val="000000" w:themeColor="text1"/>
              </w:rPr>
            </w:pPr>
            <w:r>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30EF27BB" w14:textId="77777777" w:rsidR="0019574F" w:rsidRDefault="0019574F" w:rsidP="002D5F07">
            <w:pPr>
              <w:pStyle w:val="Arduinokod"/>
              <w:rPr>
                <w:color w:val="000000" w:themeColor="text1"/>
              </w:rPr>
            </w:pPr>
            <w:r w:rsidRPr="00500144">
              <w:rPr>
                <w:color w:val="000000" w:themeColor="text1"/>
              </w:rPr>
              <w:t xml:space="preserve">  </w:t>
            </w:r>
          </w:p>
          <w:p w14:paraId="61D40022" w14:textId="77777777" w:rsidR="0019574F" w:rsidRPr="00500144" w:rsidRDefault="0019574F" w:rsidP="002D5F07">
            <w:pPr>
              <w:pStyle w:val="Arduinokod"/>
              <w:rPr>
                <w:color w:val="000000" w:themeColor="text1"/>
              </w:rPr>
            </w:pPr>
            <w:r>
              <w:rPr>
                <w:color w:val="7E7E7E"/>
              </w:rPr>
              <w:t xml:space="preserve">  </w:t>
            </w:r>
            <w:r w:rsidRPr="00C47DA1">
              <w:rPr>
                <w:color w:val="7E7E7E"/>
              </w:rPr>
              <w:t>//</w:t>
            </w:r>
            <w:r>
              <w:rPr>
                <w:color w:val="7E7E7E"/>
              </w:rPr>
              <w:t xml:space="preserve"> </w:t>
            </w:r>
            <w:proofErr w:type="spellStart"/>
            <w:r>
              <w:rPr>
                <w:color w:val="7E7E7E"/>
              </w:rPr>
              <w:t>vypis</w:t>
            </w:r>
            <w:proofErr w:type="spellEnd"/>
            <w:r>
              <w:rPr>
                <w:color w:val="7E7E7E"/>
              </w:rPr>
              <w:t xml:space="preserve"> teploty ve </w:t>
            </w:r>
            <w:proofErr w:type="spellStart"/>
            <w:r>
              <w:rPr>
                <w:color w:val="7E7E7E"/>
              </w:rPr>
              <w:t>stupnich</w:t>
            </w:r>
            <w:proofErr w:type="spellEnd"/>
            <w:r>
              <w:rPr>
                <w:color w:val="7E7E7E"/>
              </w:rPr>
              <w:t xml:space="preserve"> </w:t>
            </w:r>
            <w:proofErr w:type="spellStart"/>
            <w:r>
              <w:rPr>
                <w:color w:val="7E7E7E"/>
              </w:rPr>
              <w:t>fahrenheinta</w:t>
            </w:r>
            <w:proofErr w:type="spellEnd"/>
          </w:p>
          <w:p w14:paraId="1D15F1F8"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(9,0);</w:t>
            </w:r>
          </w:p>
          <w:p w14:paraId="6DF073DC"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proofErr w:type="spellStart"/>
            <w:r w:rsidRPr="00500144">
              <w:rPr>
                <w:color w:val="000000" w:themeColor="text1"/>
              </w:rPr>
              <w:t>fahrenheity</w:t>
            </w:r>
            <w:proofErr w:type="spellEnd"/>
            <w:r w:rsidRPr="00500144">
              <w:rPr>
                <w:color w:val="000000" w:themeColor="text1"/>
              </w:rPr>
              <w:t>);</w:t>
            </w:r>
          </w:p>
          <w:p w14:paraId="3C99A4AD"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setCursor</w:t>
            </w:r>
            <w:proofErr w:type="spellEnd"/>
            <w:r w:rsidRPr="00500144">
              <w:rPr>
                <w:color w:val="000000" w:themeColor="text1"/>
              </w:rPr>
              <w:t>(15,0);</w:t>
            </w:r>
          </w:p>
          <w:p w14:paraId="6D4F4E19" w14:textId="77777777" w:rsidR="0019574F" w:rsidRPr="00500144" w:rsidRDefault="0019574F" w:rsidP="002D5F07">
            <w:pPr>
              <w:pStyle w:val="Arduinokod"/>
              <w:rPr>
                <w:color w:val="000000" w:themeColor="text1"/>
              </w:rPr>
            </w:pPr>
            <w:r>
              <w:rPr>
                <w:color w:val="000000" w:themeColor="text1"/>
              </w:rPr>
              <w:t xml:space="preserve">  </w:t>
            </w:r>
            <w:proofErr w:type="spellStart"/>
            <w:r w:rsidRPr="00500144">
              <w:rPr>
                <w:color w:val="000000" w:themeColor="text1"/>
              </w:rPr>
              <w:t>LCD.</w:t>
            </w:r>
            <w:r w:rsidRPr="00383616">
              <w:t>print</w:t>
            </w:r>
            <w:proofErr w:type="spellEnd"/>
            <w:r w:rsidRPr="00500144">
              <w:rPr>
                <w:color w:val="000000" w:themeColor="text1"/>
              </w:rPr>
              <w:t>(</w:t>
            </w:r>
            <w:r w:rsidRPr="00DB345A">
              <w:rPr>
                <w:color w:val="2F5496" w:themeColor="accent1" w:themeShade="BF"/>
              </w:rPr>
              <w:t>"F"</w:t>
            </w:r>
            <w:r w:rsidRPr="00500144">
              <w:rPr>
                <w:color w:val="000000" w:themeColor="text1"/>
              </w:rPr>
              <w:t>);</w:t>
            </w:r>
          </w:p>
          <w:p w14:paraId="1673F957" w14:textId="77777777" w:rsidR="0019574F" w:rsidRPr="00500144" w:rsidRDefault="0019574F" w:rsidP="002D5F07">
            <w:pPr>
              <w:pStyle w:val="Arduinokod"/>
              <w:rPr>
                <w:color w:val="000000" w:themeColor="text1"/>
              </w:rPr>
            </w:pPr>
            <w:r w:rsidRPr="00500144">
              <w:rPr>
                <w:color w:val="000000" w:themeColor="text1"/>
              </w:rPr>
              <w:t xml:space="preserve">  </w:t>
            </w:r>
          </w:p>
          <w:p w14:paraId="7A313394" w14:textId="77777777" w:rsidR="0019574F" w:rsidRDefault="0019574F" w:rsidP="002D5F07">
            <w:pPr>
              <w:pStyle w:val="Arduinokod"/>
              <w:rPr>
                <w:color w:val="000000" w:themeColor="text1"/>
              </w:rPr>
            </w:pPr>
            <w:r>
              <w:rPr>
                <w:color w:val="000000" w:themeColor="text1"/>
              </w:rPr>
              <w:t xml:space="preserve"> </w:t>
            </w:r>
            <w:r w:rsidRPr="00500144">
              <w:rPr>
                <w:color w:val="000000" w:themeColor="text1"/>
              </w:rPr>
              <w:t xml:space="preserve"> </w:t>
            </w:r>
            <w:proofErr w:type="spellStart"/>
            <w:proofErr w:type="gramStart"/>
            <w:r w:rsidRPr="00383616">
              <w:t>delay</w:t>
            </w:r>
            <w:proofErr w:type="spellEnd"/>
            <w:r w:rsidRPr="00500144">
              <w:rPr>
                <w:color w:val="000000" w:themeColor="text1"/>
              </w:rPr>
              <w:t>(</w:t>
            </w:r>
            <w:proofErr w:type="gramEnd"/>
            <w:r w:rsidRPr="00500144">
              <w:rPr>
                <w:color w:val="000000" w:themeColor="text1"/>
              </w:rPr>
              <w:t>2000);</w:t>
            </w:r>
          </w:p>
          <w:p w14:paraId="4C949EB7" w14:textId="18DFDC8F" w:rsidR="0019574F" w:rsidRPr="00C47DA1" w:rsidRDefault="0019574F" w:rsidP="002D5F07">
            <w:pPr>
              <w:pStyle w:val="Arduinokod"/>
              <w:rPr>
                <w:color w:val="auto"/>
              </w:rPr>
            </w:pPr>
            <w:r w:rsidRPr="005625BD">
              <w:rPr>
                <w:color w:val="000000" w:themeColor="text1"/>
              </w:rPr>
              <w:t>}</w:t>
            </w:r>
          </w:p>
        </w:tc>
        <w:tc>
          <w:tcPr>
            <w:tcW w:w="236" w:type="dxa"/>
            <w:shd w:val="clear" w:color="auto" w:fill="auto"/>
          </w:tcPr>
          <w:p w14:paraId="7C99A652" w14:textId="77777777" w:rsidR="0019574F" w:rsidRPr="00B476C6" w:rsidRDefault="0019574F" w:rsidP="002D5F07">
            <w:pPr>
              <w:pStyle w:val="Arduinokod"/>
              <w:rPr>
                <w:color w:val="auto"/>
              </w:rPr>
            </w:pPr>
            <w:r>
              <w:rPr>
                <w:noProof/>
              </w:rPr>
              <w:lastRenderedPageBreak/>
              <mc:AlternateContent>
                <mc:Choice Requires="wps">
                  <w:drawing>
                    <wp:anchor distT="0" distB="0" distL="114300" distR="114300" simplePos="0" relativeHeight="252025856" behindDoc="0" locked="0" layoutInCell="1" allowOverlap="1" wp14:anchorId="2742191A" wp14:editId="3EADE73A">
                      <wp:simplePos x="0" y="0"/>
                      <wp:positionH relativeFrom="column">
                        <wp:posOffset>5124450</wp:posOffset>
                      </wp:positionH>
                      <wp:positionV relativeFrom="paragraph">
                        <wp:posOffset>2938145</wp:posOffset>
                      </wp:positionV>
                      <wp:extent cx="0" cy="800100"/>
                      <wp:effectExtent l="0" t="0" r="25400" b="12700"/>
                      <wp:wrapNone/>
                      <wp:docPr id="169" name="Přímá spojnice 16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153FE1" id="Přímá spojnice 169"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qnOfFd8BAAAGBAAADgAAAAAAAAAAAAAAAAAsAgAAZHJzL2Uyb0RvYy54bWxQSwECLQAUAAYA&#10;CAAAACEA8xvasN8AAAALAQAADwAAAAAAAAAAAAAAAAA3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6880" behindDoc="0" locked="0" layoutInCell="1" allowOverlap="1" wp14:anchorId="3049C411" wp14:editId="308C760F">
                      <wp:simplePos x="0" y="0"/>
                      <wp:positionH relativeFrom="column">
                        <wp:posOffset>5125720</wp:posOffset>
                      </wp:positionH>
                      <wp:positionV relativeFrom="paragraph">
                        <wp:posOffset>3395345</wp:posOffset>
                      </wp:positionV>
                      <wp:extent cx="635000" cy="0"/>
                      <wp:effectExtent l="0" t="0" r="25400" b="25400"/>
                      <wp:wrapNone/>
                      <wp:docPr id="170" name="Přímá spojnice 17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B5D381" id="Přímá spojnice 170" o:spid="_x0000_s1026" style="position:absolute;z-index:25202688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h3GW9eABAAAGBAAADgAAAAAAAAAAAAAAAAAsAgAAZHJzL2Uyb0RvYy54bWxQSwECLQAUAAYA&#10;CAAAACEAhTlXVN4AAAALAQAADwAAAAAAAAAAAAAAAAA4BAAAZHJzL2Rvd25yZXYueG1sUEsFBgAA&#10;AAAEAAQA8wAAAEMFAAAAAA==&#10;" strokecolor="#159294" strokeweight=".5pt">
                      <v:stroke joinstyle="miter"/>
                    </v:line>
                  </w:pict>
                </mc:Fallback>
              </mc:AlternateContent>
            </w:r>
            <w:r>
              <w:rPr>
                <w:noProof/>
              </w:rPr>
              <mc:AlternateContent>
                <mc:Choice Requires="wps">
                  <w:drawing>
                    <wp:anchor distT="0" distB="0" distL="114300" distR="114300" simplePos="0" relativeHeight="252023808" behindDoc="0" locked="0" layoutInCell="1" allowOverlap="1" wp14:anchorId="53460A30" wp14:editId="1799FD0F">
                      <wp:simplePos x="0" y="0"/>
                      <wp:positionH relativeFrom="column">
                        <wp:posOffset>4972050</wp:posOffset>
                      </wp:positionH>
                      <wp:positionV relativeFrom="paragraph">
                        <wp:posOffset>2785745</wp:posOffset>
                      </wp:positionV>
                      <wp:extent cx="0" cy="800100"/>
                      <wp:effectExtent l="0" t="0" r="25400" b="12700"/>
                      <wp:wrapNone/>
                      <wp:docPr id="171" name="Přímá spojnice 17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9E63D" id="Přímá spojnice 171" o:spid="_x0000_s1026" style="position:absolute;z-index:25202380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OU/QTd4BAAAGBAAADgAAAAAAAAAAAAAAAAAsAgAAZHJzL2Uyb0RvYy54bWxQSwECLQAUAAYA&#10;CAAAACEACUmIq+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4832" behindDoc="0" locked="0" layoutInCell="1" allowOverlap="1" wp14:anchorId="7772B932" wp14:editId="098DF99A">
                      <wp:simplePos x="0" y="0"/>
                      <wp:positionH relativeFrom="column">
                        <wp:posOffset>4973320</wp:posOffset>
                      </wp:positionH>
                      <wp:positionV relativeFrom="paragraph">
                        <wp:posOffset>3242945</wp:posOffset>
                      </wp:positionV>
                      <wp:extent cx="635000" cy="0"/>
                      <wp:effectExtent l="0" t="0" r="25400" b="25400"/>
                      <wp:wrapNone/>
                      <wp:docPr id="172" name="Přímá spojnice 17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8AAD1" id="Přímá spojnice 172" o:spid="_x0000_s1026" style="position:absolute;z-index:25202483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CpLwBY4AEAAAYEAAAOAAAAAAAAAAAAAAAAACwCAABkcnMvZTJvRG9jLnhtbFBLAQItABQABgAI&#10;AAAAIQAoSsWq3QAAAAsBAAAPAAAAAAAAAAAAAAAAADgEAABkcnMvZG93bnJldi54bWxQSwUGAAAA&#10;AAQABADzAAAAQgUAAAAA&#10;" strokecolor="#159294" strokeweight=".5pt">
                      <v:stroke joinstyle="miter"/>
                    </v:line>
                  </w:pict>
                </mc:Fallback>
              </mc:AlternateContent>
            </w:r>
            <w:r>
              <w:rPr>
                <w:noProof/>
              </w:rPr>
              <mc:AlternateContent>
                <mc:Choice Requires="wps">
                  <w:drawing>
                    <wp:anchor distT="0" distB="0" distL="114300" distR="114300" simplePos="0" relativeHeight="252021760" behindDoc="0" locked="0" layoutInCell="1" allowOverlap="1" wp14:anchorId="7E5C154E" wp14:editId="26AD318F">
                      <wp:simplePos x="0" y="0"/>
                      <wp:positionH relativeFrom="column">
                        <wp:posOffset>4819650</wp:posOffset>
                      </wp:positionH>
                      <wp:positionV relativeFrom="paragraph">
                        <wp:posOffset>2633345</wp:posOffset>
                      </wp:positionV>
                      <wp:extent cx="0" cy="800100"/>
                      <wp:effectExtent l="0" t="0" r="25400" b="12700"/>
                      <wp:wrapNone/>
                      <wp:docPr id="173" name="Přímá spojnice 17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D53DDD" id="Přímá spojnice 173" o:spid="_x0000_s1026" style="position:absolute;z-index:25202176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FxFG4N4BAAAGBAAADgAAAAAAAAAAAAAAAAAsAgAAZHJzL2Uyb0RvYy54bWxQSwECLQAUAAYA&#10;CAAAACEADMt0P+AAAAALAQAADwAAAAAAAAAAAAAAAAA2BAAAZHJzL2Rvd25yZXYueG1sUEsFBgAA&#10;AAAEAAQA8wAAAEMFAAAAAA==&#10;" strokecolor="#159294" strokeweight=".5pt">
                      <v:stroke joinstyle="miter"/>
                    </v:line>
                  </w:pict>
                </mc:Fallback>
              </mc:AlternateContent>
            </w:r>
            <w:r>
              <w:rPr>
                <w:noProof/>
                <w:color w:val="7E7E7E"/>
              </w:rPr>
              <mc:AlternateContent>
                <mc:Choice Requires="wps">
                  <w:drawing>
                    <wp:anchor distT="0" distB="0" distL="114300" distR="114300" simplePos="0" relativeHeight="252022784" behindDoc="0" locked="0" layoutInCell="1" allowOverlap="1" wp14:anchorId="77D0A66E" wp14:editId="5D52FFA8">
                      <wp:simplePos x="0" y="0"/>
                      <wp:positionH relativeFrom="column">
                        <wp:posOffset>4820920</wp:posOffset>
                      </wp:positionH>
                      <wp:positionV relativeFrom="paragraph">
                        <wp:posOffset>3090545</wp:posOffset>
                      </wp:positionV>
                      <wp:extent cx="635000" cy="0"/>
                      <wp:effectExtent l="0" t="0" r="25400" b="25400"/>
                      <wp:wrapNone/>
                      <wp:docPr id="174" name="Přímá spojnice 17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21684B" id="Přímá spojnice 174" o:spid="_x0000_s1026" style="position:absolute;z-index:25202278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Cay8t13wEAAAYEAAAOAAAAAAAAAAAAAAAAACwCAABkcnMvZTJvRG9jLnhtbFBLAQItABQABgAI&#10;AAAAIQDQjzav3gAAAAsBAAAPAAAAAAAAAAAAAAAAADcEAABkcnMvZG93bnJldi54bWxQSwUGAAAA&#10;AAQABADzAAAAQgUAAAAA&#10;" strokecolor="#159294" strokeweight=".5pt">
                      <v:stroke joinstyle="miter"/>
                    </v:line>
                  </w:pict>
                </mc:Fallback>
              </mc:AlternateContent>
            </w:r>
          </w:p>
        </w:tc>
      </w:tr>
    </w:tbl>
    <w:p w14:paraId="77ABFE93" w14:textId="673AD7EA" w:rsidR="006C71BF" w:rsidRDefault="00474EFD">
      <w:pPr>
        <w:spacing w:after="0" w:line="240" w:lineRule="auto"/>
        <w:jc w:val="left"/>
      </w:pPr>
      <w:r>
        <w:rPr>
          <w:noProof/>
          <w:lang w:eastAsia="cs-CZ"/>
        </w:rPr>
        <w:lastRenderedPageBreak/>
        <mc:AlternateContent>
          <mc:Choice Requires="wpg">
            <w:drawing>
              <wp:anchor distT="0" distB="0" distL="114300" distR="114300" simplePos="0" relativeHeight="252102656" behindDoc="0" locked="0" layoutInCell="1" allowOverlap="1" wp14:anchorId="4A37415C" wp14:editId="5426BF86">
                <wp:simplePos x="0" y="0"/>
                <wp:positionH relativeFrom="column">
                  <wp:posOffset>-528955</wp:posOffset>
                </wp:positionH>
                <wp:positionV relativeFrom="paragraph">
                  <wp:posOffset>6494780</wp:posOffset>
                </wp:positionV>
                <wp:extent cx="5549900" cy="1656715"/>
                <wp:effectExtent l="0" t="0" r="12700" b="0"/>
                <wp:wrapThrough wrapText="bothSides">
                  <wp:wrapPolygon edited="0">
                    <wp:start x="1977" y="0"/>
                    <wp:lineTo x="1878" y="5299"/>
                    <wp:lineTo x="198" y="5961"/>
                    <wp:lineTo x="0" y="8279"/>
                    <wp:lineTo x="99" y="19870"/>
                    <wp:lineTo x="395" y="21194"/>
                    <wp:lineTo x="1087" y="21194"/>
                    <wp:lineTo x="21551" y="21194"/>
                    <wp:lineTo x="21551" y="0"/>
                    <wp:lineTo x="1977" y="0"/>
                  </wp:wrapPolygon>
                </wp:wrapThrough>
                <wp:docPr id="158" name="Skupina 158"/>
                <wp:cNvGraphicFramePr/>
                <a:graphic xmlns:a="http://schemas.openxmlformats.org/drawingml/2006/main">
                  <a:graphicData uri="http://schemas.microsoft.com/office/word/2010/wordprocessingGroup">
                    <wpg:wgp>
                      <wpg:cNvGrpSpPr/>
                      <wpg:grpSpPr>
                        <a:xfrm>
                          <a:off x="0" y="0"/>
                          <a:ext cx="5549900" cy="1656715"/>
                          <a:chOff x="0" y="180870"/>
                          <a:chExt cx="5550529" cy="1657835"/>
                        </a:xfrm>
                      </wpg:grpSpPr>
                      <wps:wsp>
                        <wps:cNvPr id="159" name="Textové pole 159"/>
                        <wps:cNvSpPr txBox="1"/>
                        <wps:spPr>
                          <a:xfrm>
                            <a:off x="522515" y="180870"/>
                            <a:ext cx="5028014" cy="1657835"/>
                          </a:xfrm>
                          <a:prstGeom prst="roundRect">
                            <a:avLst>
                              <a:gd name="adj" fmla="val 5997"/>
                            </a:avLst>
                          </a:prstGeom>
                          <a:solidFill>
                            <a:srgbClr val="149294">
                              <a:alpha val="12000"/>
                            </a:srgbClr>
                          </a:solidFill>
                          <a:ln cap="rnd">
                            <a:noFill/>
                          </a:ln>
                          <a:effectLst/>
                        </wps:spPr>
                        <wps:txbx>
                          <w:txbxContent>
                            <w:p w14:paraId="7013C5EF" w14:textId="5546DE80" w:rsidR="006B1BFA" w:rsidRPr="00560846" w:rsidRDefault="006B1BFA" w:rsidP="00474EFD">
                              <w:r>
                                <w:t xml:space="preserve">Proč je v programu, na řádku </w:t>
                              </w:r>
                              <w:r w:rsidRPr="008D66D4">
                                <w:rPr>
                                  <w:rStyle w:val="Zvyraznenytextvodstavci"/>
                                </w:rPr>
                                <w:t>53</w:t>
                              </w:r>
                              <w:r>
                                <w:t xml:space="preserve"> a </w:t>
                              </w:r>
                              <w:r w:rsidRPr="008D66D4">
                                <w:rPr>
                                  <w:rStyle w:val="Zvyraznenytextvodstavci"/>
                                </w:rPr>
                                <w:t>54</w:t>
                              </w:r>
                              <w:r>
                                <w:t xml:space="preserve"> nastavení kurzoru a tisk mezer? Musíme si uvědomit, že program probíhá v neustálé smyčce, proto pokud bychom preventivně nevymazali staré hodnoty ze stupňů </w:t>
                              </w:r>
                              <w:proofErr w:type="spellStart"/>
                              <w:r>
                                <w:t>Kelvina</w:t>
                              </w:r>
                              <w:proofErr w:type="spellEnd"/>
                              <w:r>
                                <w:t xml:space="preserve"> a Fahrenheita, zůstávaly by tam staré znaky, protože ve stupních Celsia je řetězec kratší. Takto se konec displeje nahradí prázdným místem a teplota ve stupních Celsia se zobrazí v pořádku.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60" name="Obrázek 160"/>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577662"/>
                            <a:ext cx="850265" cy="12604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37415C" id="Skupina 158" o:spid="_x0000_s1273" style="position:absolute;margin-left:-41.65pt;margin-top:511.4pt;width:437pt;height:130.45pt;z-index:252102656;mso-position-horizontal-relative:text;mso-position-vertical-relative:text;mso-width-relative:margin;mso-height-relative:margin" coordorigin=",180870" coordsize="5550529,16578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">
                <v:roundrect id="Textové pole 159" o:spid="_x0000_s1274" style="position:absolute;left:522515;top:180870;width:5028014;height:165783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c7YwwAA&#10;ANwAAAAPAAAAZHJzL2Rvd25yZXYueG1sRE/bagIxEH0v+A9hhL5IzVpotatRRBAWS8FL6fOwGTfb&#10;biZLkrrr35uC0Lc5nOssVr1txIV8qB0rmIwzEMSl0zVXCj5P26cZiBCRNTaOScGVAqyWg4cF5tp1&#10;fKDLMVYihXDIUYGJsc2lDKUhi2HsWuLEnZ23GBP0ldQeuxRuG/mcZa/SYs2pwWBLG0Plz/HXKtjt&#10;i4/vrvC8236d3Cjyu5mtp0o9Dvv1HESkPv6L7+5Cp/kvb/D3TLp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8c7YwwAAANwAAAAPAAAAAAAAAAAAAAAAAJcCAABkcnMvZG93&#10;bnJldi54bWxQSwUGAAAAAAQABAD1AAAAhwMAAAAA&#10;" fillcolor="#149294" stroked="f">
                  <v:fill opacity="7967f"/>
                  <v:stroke endcap="round"/>
                  <v:textbox inset="6mm,3mm,6mm,3mm">
                    <w:txbxContent>
                      <w:p w14:paraId="7013C5EF" w14:textId="5546DE80" w:rsidR="006B1BFA" w:rsidRPr="00560846" w:rsidRDefault="006B1BFA" w:rsidP="00474EFD">
                        <w:r>
                          <w:t xml:space="preserve">Proč je v programu, na řádku </w:t>
                        </w:r>
                        <w:r w:rsidRPr="008D66D4">
                          <w:rPr>
                            <w:rStyle w:val="Zvyraznenytextvodstavci"/>
                          </w:rPr>
                          <w:t>53</w:t>
                        </w:r>
                        <w:r>
                          <w:t xml:space="preserve"> a </w:t>
                        </w:r>
                        <w:r w:rsidRPr="008D66D4">
                          <w:rPr>
                            <w:rStyle w:val="Zvyraznenytextvodstavci"/>
                          </w:rPr>
                          <w:t>54</w:t>
                        </w:r>
                        <w:r>
                          <w:t xml:space="preserve"> nastavení kurzoru a tisk mezer? Musíme si uvědomit, že program probíhá v neustálé smyčce, proto pokud bychom preventivně nevymazali staré hodnoty ze stupňů </w:t>
                        </w:r>
                        <w:proofErr w:type="spellStart"/>
                        <w:r>
                          <w:t>Kelvina</w:t>
                        </w:r>
                        <w:proofErr w:type="spellEnd"/>
                        <w:r>
                          <w:t xml:space="preserve"> a Fahrenheita, zůstávaly by tam staré znaky, protože ve stupních Celsia je řetězec kratší. Takto se konec displeje nahradí prázdným místem a teplota ve stupních Celsia se zobrazí v pořádku.</w:t>
                        </w:r>
                      </w:p>
                    </w:txbxContent>
                  </v:textbox>
                </v:roundrect>
                <v:shape id="Obrázek 160" o:spid="_x0000_s1275" type="#_x0000_t75" style="position:absolute;top:577662;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n&#10;3QzGAAAA3AAAAA8AAABkcnMvZG93bnJldi54bWxEj09rwzAMxe+Dfgejwm6rsx2ykdUtY1AYZIet&#10;7aFHESt/SCwH202zfPrpMNhN4j2999N2P7tBTRRi59nA4yYDRVx523Fj4Hw6PLyAignZ4uCZDPxQ&#10;hP1udbfFwvobf9N0TI2SEI4FGmhTGgutY9WSw7jxI7FotQ8Ok6yh0TbgTcLdoJ+yLNcOO5aGFkd6&#10;b6nqj1dn4GvRZRPqejqXl2X5PD335Zz3xtyv57dXUInm9G/+u/6wgp8LvjwjE+jd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GfdDMYAAADcAAAADwAAAAAAAAAAAAAAAACc&#10;AgAAZHJzL2Rvd25yZXYueG1sUEsFBgAAAAAEAAQA9wAAAI8DAAAAAA==&#10;">
                  <v:imagedata r:id="rId42" o:title="" croptop="6999f"/>
                  <v:path arrowok="t"/>
                </v:shape>
                <w10:wrap type="through"/>
              </v:group>
            </w:pict>
          </mc:Fallback>
        </mc:AlternateContent>
      </w:r>
      <w:r w:rsidR="006C71BF">
        <w:br w:type="page"/>
      </w:r>
    </w:p>
    <w:p w14:paraId="59478AB0" w14:textId="77777777" w:rsidR="006C71BF" w:rsidRPr="00DB5D51" w:rsidRDefault="006C71BF" w:rsidP="006C71BF">
      <w:pPr>
        <w:pStyle w:val="Nadpis1"/>
      </w:pPr>
      <w:r>
        <w:rPr>
          <w:noProof/>
          <w:lang w:eastAsia="cs-CZ"/>
        </w:rPr>
        <w:lastRenderedPageBreak/>
        <mc:AlternateContent>
          <mc:Choice Requires="wps">
            <w:drawing>
              <wp:inline distT="0" distB="0" distL="0" distR="0" wp14:anchorId="6EDE3C58" wp14:editId="6D8E5C4E">
                <wp:extent cx="2994226" cy="340995"/>
                <wp:effectExtent l="0" t="0" r="3175" b="0"/>
                <wp:docPr id="185" name="Textové pole 185"/>
                <wp:cNvGraphicFramePr/>
                <a:graphic xmlns:a="http://schemas.openxmlformats.org/drawingml/2006/main">
                  <a:graphicData uri="http://schemas.microsoft.com/office/word/2010/wordprocessingShape">
                    <wps:wsp>
                      <wps:cNvSpPr txBox="1"/>
                      <wps:spPr>
                        <a:xfrm>
                          <a:off x="0" y="0"/>
                          <a:ext cx="2994226"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EC8217" w14:textId="3096F0C2" w:rsidR="006B1BFA" w:rsidRDefault="006B1BFA" w:rsidP="006C71BF">
                            <w:pPr>
                              <w:pStyle w:val="Nadpis1"/>
                            </w:pPr>
                            <w:r>
                              <w:t>Automatický skleník</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6EDE3C58" id="Textové pole 185" o:spid="_x0000_s1276" type="#_x0000_t202" style="width:235.7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" fillcolor="#159294" stroked="f">
                <v:textbox style="mso-fit-shape-to-text:t" inset="3mm,0,0,0">
                  <w:txbxContent>
                    <w:p w14:paraId="31EC8217" w14:textId="3096F0C2" w:rsidR="006B1BFA" w:rsidRDefault="006B1BFA" w:rsidP="006C71BF">
                      <w:pPr>
                        <w:pStyle w:val="Nadpis1"/>
                      </w:pPr>
                      <w:r>
                        <w:t>Automatický skleník</w:t>
                      </w:r>
                    </w:p>
                  </w:txbxContent>
                </v:textbox>
                <w10:anchorlock/>
              </v:shape>
            </w:pict>
          </mc:Fallback>
        </mc:AlternateContent>
      </w:r>
    </w:p>
    <w:p w14:paraId="28A07614" w14:textId="72E48CC3" w:rsidR="006C71BF" w:rsidRDefault="002E7935" w:rsidP="006C71BF">
      <w:pPr>
        <w:pStyle w:val="Anotace"/>
      </w:pPr>
      <w:r>
        <w:t>Tato část ukazuje, jak spojit předchozí nabyté znalosti v jediný projekt</w:t>
      </w:r>
      <w:r w:rsidR="006C71BF">
        <w:t>.</w:t>
      </w:r>
      <w:r>
        <w:t xml:space="preserve"> Tímto projektem je vytvoření automaticky ovládaného skleníku</w:t>
      </w:r>
      <w:r w:rsidR="009445D6">
        <w:t xml:space="preserve"> s využítm teplotního čidla, servomotoru pro ovládání ventilace a stejnosměrného motoru pro vétrák.</w:t>
      </w:r>
    </w:p>
    <w:p w14:paraId="2EDEA593" w14:textId="77777777" w:rsidR="006C71BF" w:rsidRDefault="006C71BF" w:rsidP="006C71BF">
      <w:pPr>
        <w:pStyle w:val="Nadpis2"/>
      </w:pPr>
      <w:r>
        <w:t>CÍle</w:t>
      </w:r>
    </w:p>
    <w:p w14:paraId="2E82B6BE" w14:textId="65429E8A" w:rsidR="006C71BF" w:rsidRDefault="00D57C59" w:rsidP="00574CC0">
      <w:pPr>
        <w:pStyle w:val="Odstavecseseznamem"/>
        <w:numPr>
          <w:ilvl w:val="0"/>
          <w:numId w:val="7"/>
        </w:numPr>
      </w:pPr>
      <w:r>
        <w:t>Upevnění nabytých znalostí pro práci s motory</w:t>
      </w:r>
      <w:r w:rsidR="006C71BF">
        <w:t>.</w:t>
      </w:r>
    </w:p>
    <w:p w14:paraId="67A975A8" w14:textId="03584FE2" w:rsidR="006C71BF" w:rsidRDefault="00D57C59" w:rsidP="006C71BF">
      <w:pPr>
        <w:pStyle w:val="Odstavecseseznamem"/>
        <w:numPr>
          <w:ilvl w:val="0"/>
          <w:numId w:val="1"/>
        </w:numPr>
      </w:pPr>
      <w:r>
        <w:t>Upevnění znalostí pro práci se senzory</w:t>
      </w:r>
      <w:r w:rsidR="006C71BF">
        <w:t>.</w:t>
      </w:r>
    </w:p>
    <w:p w14:paraId="6B1397AE" w14:textId="2B19175A" w:rsidR="006C71BF" w:rsidRDefault="00D57C59" w:rsidP="006C71BF">
      <w:pPr>
        <w:pStyle w:val="Odstavecseseznamem"/>
        <w:numPr>
          <w:ilvl w:val="0"/>
          <w:numId w:val="1"/>
        </w:numPr>
      </w:pPr>
      <w:r>
        <w:t>Zvládnutí práce s</w:t>
      </w:r>
      <w:r w:rsidR="00B308E9">
        <w:t> více kompon</w:t>
      </w:r>
      <w:r>
        <w:t>e</w:t>
      </w:r>
      <w:r w:rsidR="00B308E9">
        <w:t>ntami</w:t>
      </w:r>
      <w:r w:rsidR="003878D7">
        <w:t xml:space="preserve"> najednou</w:t>
      </w:r>
      <w:r w:rsidR="006C71BF">
        <w:t>.</w:t>
      </w:r>
    </w:p>
    <w:p w14:paraId="69AECC65" w14:textId="0DEA9A35" w:rsidR="006C71BF" w:rsidRDefault="003F7AF3" w:rsidP="006C71BF">
      <w:pPr>
        <w:pStyle w:val="Odstavecseseznamem"/>
        <w:numPr>
          <w:ilvl w:val="0"/>
          <w:numId w:val="1"/>
        </w:numPr>
      </w:pPr>
      <w:r>
        <w:t>Spojení programátorských dovedností s konstrukčními dovednostmi</w:t>
      </w:r>
      <w:r w:rsidR="006C71BF">
        <w:t>.</w:t>
      </w:r>
    </w:p>
    <w:p w14:paraId="1F28E182" w14:textId="77777777" w:rsidR="006C71BF" w:rsidRDefault="006C71BF" w:rsidP="006C71BF"/>
    <w:p w14:paraId="7C2AABC8" w14:textId="002A0628" w:rsidR="003F7AF3" w:rsidRDefault="003F7AF3" w:rsidP="006C71BF"/>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6C71BF" w:rsidRPr="002B037B" w14:paraId="0D27670A" w14:textId="77777777" w:rsidTr="002D5F07">
        <w:trPr>
          <w:trHeight w:val="759"/>
        </w:trPr>
        <w:tc>
          <w:tcPr>
            <w:tcW w:w="3019" w:type="dxa"/>
            <w:shd w:val="clear" w:color="auto" w:fill="auto"/>
          </w:tcPr>
          <w:p w14:paraId="7E5FF7EA" w14:textId="77777777" w:rsidR="006C71BF" w:rsidRPr="002B037B" w:rsidRDefault="006C71BF" w:rsidP="002D5F0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Pr>
                <w:rFonts w:asciiTheme="minorHAnsi" w:hAnsiTheme="minorHAnsi"/>
                <w:sz w:val="28"/>
                <w:szCs w:val="28"/>
                <w14:textOutline w14:w="9525" w14:cap="rnd" w14:cmpd="sng" w14:algn="ctr">
                  <w14:noFill/>
                  <w14:prstDash w14:val="solid"/>
                  <w14:bevel/>
                </w14:textOutline>
              </w:rPr>
              <w:t>90</w:t>
            </w:r>
            <w:r w:rsidRPr="002B037B">
              <w:rPr>
                <w:rFonts w:asciiTheme="minorHAnsi" w:hAnsiTheme="minorHAnsi"/>
                <w:sz w:val="28"/>
                <w:szCs w:val="28"/>
                <w14:textOutline w14:w="9525" w14:cap="rnd" w14:cmpd="sng" w14:algn="ctr">
                  <w14:noFill/>
                  <w14:prstDash w14:val="solid"/>
                  <w14:bevel/>
                </w14:textOutline>
              </w:rPr>
              <w:t xml:space="preserve"> min</w:t>
            </w:r>
          </w:p>
          <w:p w14:paraId="42B6B4FC" w14:textId="77777777" w:rsidR="006C71BF" w:rsidRPr="002B037B" w:rsidRDefault="006C71BF" w:rsidP="002D5F0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7649ED74" w14:textId="77777777" w:rsidR="006C71BF" w:rsidRPr="002B037B" w:rsidRDefault="006C71BF" w:rsidP="002D5F0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Pr>
                <w:rFonts w:asciiTheme="minorHAnsi" w:hAnsiTheme="minorHAnsi"/>
                <w:sz w:val="32"/>
                <w:szCs w:val="32"/>
                <w14:textOutline w14:w="9525" w14:cap="rnd" w14:cmpd="sng" w14:algn="ctr">
                  <w14:noFill/>
                  <w14:prstDash w14:val="solid"/>
                  <w14:bevel/>
                </w14:textOutline>
              </w:rPr>
              <w:t>5, 6</w:t>
            </w:r>
          </w:p>
        </w:tc>
      </w:tr>
    </w:tbl>
    <w:tbl>
      <w:tblPr>
        <w:tblStyle w:val="Mkatabulky"/>
        <w:tblpPr w:leftFromText="142" w:rightFromText="142" w:vertAnchor="page" w:horzAnchor="page" w:tblpX="2002" w:tblpY="111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0" w:type="dxa"/>
          <w:bottom w:w="57" w:type="dxa"/>
        </w:tblCellMar>
        <w:tblLook w:val="04A0" w:firstRow="1" w:lastRow="0" w:firstColumn="1" w:lastColumn="0" w:noHBand="0" w:noVBand="1"/>
      </w:tblPr>
      <w:tblGrid>
        <w:gridCol w:w="1114"/>
        <w:gridCol w:w="841"/>
        <w:gridCol w:w="1578"/>
        <w:gridCol w:w="838"/>
        <w:gridCol w:w="1090"/>
        <w:gridCol w:w="821"/>
        <w:gridCol w:w="645"/>
        <w:gridCol w:w="1003"/>
      </w:tblGrid>
      <w:tr w:rsidR="00D375BD" w14:paraId="7CBF39C0" w14:textId="77777777" w:rsidTr="002D5F07">
        <w:trPr>
          <w:cantSplit/>
          <w:trHeight w:val="2097"/>
        </w:trPr>
        <w:tc>
          <w:tcPr>
            <w:tcW w:w="1114" w:type="dxa"/>
            <w:vAlign w:val="bottom"/>
          </w:tcPr>
          <w:p w14:paraId="3BA8B3B0" w14:textId="7CFDD433" w:rsidR="006C71BF" w:rsidRDefault="001B3DB5" w:rsidP="002D5F07">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1941888" behindDoc="0" locked="0" layoutInCell="1" allowOverlap="1" wp14:anchorId="0C6B8551" wp14:editId="09781A5E">
                  <wp:simplePos x="0" y="0"/>
                  <wp:positionH relativeFrom="column">
                    <wp:posOffset>86360</wp:posOffset>
                  </wp:positionH>
                  <wp:positionV relativeFrom="paragraph">
                    <wp:posOffset>-551180</wp:posOffset>
                  </wp:positionV>
                  <wp:extent cx="499745" cy="760095"/>
                  <wp:effectExtent l="0" t="0" r="8255" b="1905"/>
                  <wp:wrapNone/>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978" t="4378" r="20164" b="9161"/>
                          <a:stretch/>
                        </pic:blipFill>
                        <pic:spPr bwMode="auto">
                          <a:xfrm>
                            <a:off x="0" y="0"/>
                            <a:ext cx="499745" cy="76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41" w:type="dxa"/>
            <w:textDirection w:val="btLr"/>
          </w:tcPr>
          <w:p w14:paraId="52024499" w14:textId="0E7C6E00" w:rsidR="006C71BF" w:rsidRPr="00013029" w:rsidRDefault="0025310D" w:rsidP="002D5F07">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44960" behindDoc="0" locked="0" layoutInCell="1" allowOverlap="1" wp14:anchorId="3D995CE5" wp14:editId="5F984FB4">
                  <wp:simplePos x="0" y="0"/>
                  <wp:positionH relativeFrom="column">
                    <wp:posOffset>373614</wp:posOffset>
                  </wp:positionH>
                  <wp:positionV relativeFrom="paragraph">
                    <wp:posOffset>-858520</wp:posOffset>
                  </wp:positionV>
                  <wp:extent cx="1010653" cy="855210"/>
                  <wp:effectExtent l="0" t="0" r="5715" b="0"/>
                  <wp:wrapNone/>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rotWithShape="1">
                          <a:blip r:embed="rId38">
                            <a:extLst>
                              <a:ext uri="{28A0092B-C50C-407E-A947-70E740481C1C}">
                                <a14:useLocalDpi xmlns:a14="http://schemas.microsoft.com/office/drawing/2010/main" val="0"/>
                              </a:ext>
                            </a:extLst>
                          </a:blip>
                          <a:srcRect l="4390" t="13005" r="3996" b="8200"/>
                          <a:stretch/>
                        </pic:blipFill>
                        <pic:spPr bwMode="auto">
                          <a:xfrm rot="10800000" flipH="1" flipV="1">
                            <a:off x="0" y="0"/>
                            <a:ext cx="1010653" cy="855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DB5">
              <w:rPr>
                <w:rStyle w:val="Popissoucastky"/>
              </w:rPr>
              <w:t>Termistor</w:t>
            </w:r>
          </w:p>
        </w:tc>
        <w:tc>
          <w:tcPr>
            <w:tcW w:w="1578" w:type="dxa"/>
          </w:tcPr>
          <w:p w14:paraId="3C0E7D5F" w14:textId="5BE613DE" w:rsidR="006C71BF" w:rsidRDefault="006C71BF" w:rsidP="002D5F07">
            <w:pPr>
              <w:spacing w:line="240" w:lineRule="auto"/>
              <w:jc w:val="left"/>
              <w:rPr>
                <w:noProof/>
                <w:lang w:eastAsia="cs-CZ"/>
              </w:rPr>
            </w:pPr>
          </w:p>
        </w:tc>
        <w:tc>
          <w:tcPr>
            <w:tcW w:w="838" w:type="dxa"/>
            <w:textDirection w:val="btLr"/>
          </w:tcPr>
          <w:p w14:paraId="12EC6C8C" w14:textId="241F9733" w:rsidR="006C71BF" w:rsidRPr="00013029" w:rsidRDefault="00EA190B" w:rsidP="002D5F07">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47008" behindDoc="0" locked="0" layoutInCell="1" allowOverlap="1" wp14:anchorId="7B762CED" wp14:editId="71369823">
                  <wp:simplePos x="0" y="0"/>
                  <wp:positionH relativeFrom="column">
                    <wp:posOffset>169228</wp:posOffset>
                  </wp:positionH>
                  <wp:positionV relativeFrom="paragraph">
                    <wp:posOffset>-856966</wp:posOffset>
                  </wp:positionV>
                  <wp:extent cx="1217247" cy="560806"/>
                  <wp:effectExtent l="0" t="2223" r="318" b="317"/>
                  <wp:wrapNone/>
                  <wp:docPr id="593" name="Obrázek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39">
                            <a:extLst>
                              <a:ext uri="{28A0092B-C50C-407E-A947-70E740481C1C}">
                                <a14:useLocalDpi xmlns:a14="http://schemas.microsoft.com/office/drawing/2010/main" val="0"/>
                              </a:ext>
                            </a:extLst>
                          </a:blip>
                          <a:stretch>
                            <a:fillRect/>
                          </a:stretch>
                        </pic:blipFill>
                        <pic:spPr bwMode="auto">
                          <a:xfrm rot="5400000" flipH="1" flipV="1">
                            <a:off x="0" y="0"/>
                            <a:ext cx="1217247" cy="560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Servomotor</w:t>
            </w:r>
          </w:p>
        </w:tc>
        <w:tc>
          <w:tcPr>
            <w:tcW w:w="1090" w:type="dxa"/>
            <w:textDirection w:val="btLr"/>
          </w:tcPr>
          <w:p w14:paraId="130CF1D5" w14:textId="38EE2C20" w:rsidR="006C71BF" w:rsidRPr="00013029" w:rsidRDefault="006C71BF" w:rsidP="002D5F07">
            <w:pPr>
              <w:spacing w:line="240" w:lineRule="auto"/>
              <w:ind w:left="113" w:right="113"/>
              <w:jc w:val="left"/>
              <w:rPr>
                <w:rStyle w:val="Popissoucastky"/>
              </w:rPr>
            </w:pPr>
          </w:p>
        </w:tc>
        <w:tc>
          <w:tcPr>
            <w:tcW w:w="821" w:type="dxa"/>
            <w:textDirection w:val="btLr"/>
          </w:tcPr>
          <w:p w14:paraId="72A629FB" w14:textId="46112B96" w:rsidR="006C71BF" w:rsidRPr="00013029" w:rsidRDefault="00D375BD" w:rsidP="002D5F07">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1942912" behindDoc="0" locked="0" layoutInCell="1" allowOverlap="1" wp14:anchorId="6CB80776" wp14:editId="56775832">
                  <wp:simplePos x="0" y="0"/>
                  <wp:positionH relativeFrom="column">
                    <wp:posOffset>233045</wp:posOffset>
                  </wp:positionH>
                  <wp:positionV relativeFrom="paragraph">
                    <wp:posOffset>-563846</wp:posOffset>
                  </wp:positionV>
                  <wp:extent cx="730250" cy="168910"/>
                  <wp:effectExtent l="1270" t="0" r="7620" b="7620"/>
                  <wp:wrapNone/>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zistor-10-kOhm.png"/>
                          <pic:cNvPicPr/>
                        </pic:nvPicPr>
                        <pic:blipFill>
                          <a:blip r:embed="rId40">
                            <a:extLst>
                              <a:ext uri="{28A0092B-C50C-407E-A947-70E740481C1C}">
                                <a14:useLocalDpi xmlns:a14="http://schemas.microsoft.com/office/drawing/2010/main" val="0"/>
                              </a:ext>
                            </a:extLst>
                          </a:blip>
                          <a:stretch>
                            <a:fillRect/>
                          </a:stretch>
                        </pic:blipFill>
                        <pic:spPr>
                          <a:xfrm rot="16200000" flipV="1">
                            <a:off x="0" y="0"/>
                            <a:ext cx="730250" cy="168910"/>
                          </a:xfrm>
                          <a:prstGeom prst="rect">
                            <a:avLst/>
                          </a:prstGeom>
                        </pic:spPr>
                      </pic:pic>
                    </a:graphicData>
                  </a:graphic>
                  <wp14:sizeRelH relativeFrom="margin">
                    <wp14:pctWidth>0</wp14:pctWidth>
                  </wp14:sizeRelH>
                  <wp14:sizeRelV relativeFrom="margin">
                    <wp14:pctHeight>0</wp14:pctHeight>
                  </wp14:sizeRelV>
                </wp:anchor>
              </w:drawing>
            </w:r>
            <w:r w:rsidR="00EA190B">
              <w:rPr>
                <w:rStyle w:val="Popissoucastky"/>
              </w:rPr>
              <w:t>DC motor</w:t>
            </w:r>
          </w:p>
        </w:tc>
        <w:tc>
          <w:tcPr>
            <w:tcW w:w="645" w:type="dxa"/>
            <w:textDirection w:val="btLr"/>
          </w:tcPr>
          <w:p w14:paraId="6BA56576" w14:textId="3EED4BDC" w:rsidR="006C71BF" w:rsidRPr="00013029" w:rsidRDefault="006C71BF" w:rsidP="002D5F07">
            <w:pPr>
              <w:spacing w:line="240" w:lineRule="auto"/>
              <w:ind w:left="113" w:right="113"/>
              <w:jc w:val="left"/>
              <w:rPr>
                <w:rStyle w:val="Popissoucastky"/>
              </w:rPr>
            </w:pPr>
          </w:p>
        </w:tc>
        <w:tc>
          <w:tcPr>
            <w:tcW w:w="1003" w:type="dxa"/>
            <w:textDirection w:val="btLr"/>
          </w:tcPr>
          <w:p w14:paraId="433253A2" w14:textId="3A322EAC" w:rsidR="006C71BF" w:rsidRPr="00013029" w:rsidRDefault="006C71BF" w:rsidP="00D375BD">
            <w:pPr>
              <w:spacing w:line="240" w:lineRule="auto"/>
              <w:ind w:left="113" w:right="113"/>
              <w:jc w:val="left"/>
              <w:rPr>
                <w:rStyle w:val="Popissoucastky"/>
              </w:rPr>
            </w:pPr>
            <w:r>
              <w:rPr>
                <w:rStyle w:val="Popissoucastky"/>
              </w:rPr>
              <w:t xml:space="preserve">Rezistor </w:t>
            </w:r>
            <w:r w:rsidR="00D375BD">
              <w:rPr>
                <w:rStyle w:val="Popissoucastky"/>
              </w:rPr>
              <w:t>10k</w:t>
            </w:r>
            <w:r w:rsidRPr="00013029">
              <w:rPr>
                <w:rStyle w:val="Popissoucastky"/>
              </w:rPr>
              <w:t>Ω</w:t>
            </w:r>
          </w:p>
        </w:tc>
      </w:tr>
      <w:tr w:rsidR="006C71BF" w14:paraId="52D7942F" w14:textId="77777777" w:rsidTr="002D5F07">
        <w:trPr>
          <w:trHeight w:val="214"/>
        </w:trPr>
        <w:tc>
          <w:tcPr>
            <w:tcW w:w="7930" w:type="dxa"/>
            <w:gridSpan w:val="8"/>
          </w:tcPr>
          <w:p w14:paraId="4F177B07" w14:textId="12CDE21E" w:rsidR="006C71BF" w:rsidRPr="00057105" w:rsidRDefault="006C71BF" w:rsidP="002D5F07">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335CA458" w14:textId="68889EB3" w:rsidR="006C71BF" w:rsidRDefault="006C71BF" w:rsidP="006C71BF">
      <w:pPr>
        <w:rPr>
          <w14:shadow w14:blurRad="0" w14:dist="0" w14:dir="0" w14:sx="0" w14:sy="0" w14:kx="0" w14:ky="0" w14:algn="ctr">
            <w14:srgbClr w14:val="159294"/>
          </w14:shadow>
        </w:rPr>
      </w:pPr>
    </w:p>
    <w:p w14:paraId="04199293" w14:textId="53C4B796" w:rsidR="006C71BF" w:rsidRDefault="006C71BF" w:rsidP="006C71BF">
      <w:pPr>
        <w:rPr>
          <w14:shadow w14:blurRad="0" w14:dist="0" w14:dir="0" w14:sx="0" w14:sy="0" w14:kx="0" w14:ky="0" w14:algn="ctr">
            <w14:srgbClr w14:val="159294"/>
          </w14:shadow>
        </w:rPr>
      </w:pPr>
    </w:p>
    <w:p w14:paraId="6418B345" w14:textId="74617A82" w:rsidR="006C71BF" w:rsidRDefault="006C71BF" w:rsidP="006C71BF">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p w14:paraId="6593D8D7" w14:textId="77777777" w:rsidR="00FD22BD" w:rsidRDefault="003D3B2D" w:rsidP="00FD22BD">
      <w:pPr>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Projekt automatického skleníku se skládá z několika </w:t>
      </w:r>
      <w:r w:rsidR="00FD22BD">
        <w:rPr>
          <w14:shadow w14:blurRad="0" w14:dist="0" w14:dir="0" w14:sx="0" w14:sy="0" w14:kx="0" w14:ky="0" w14:algn="ctr">
            <w14:srgbClr w14:val="159294"/>
          </w14:shadow>
        </w:rPr>
        <w:t>oddělených částí:</w:t>
      </w:r>
    </w:p>
    <w:p w14:paraId="3548191A" w14:textId="73F29FF8" w:rsidR="003D3B2D" w:rsidRDefault="003D3B2D" w:rsidP="00574CC0">
      <w:pPr>
        <w:pStyle w:val="Odstavecseseznamem"/>
        <w:numPr>
          <w:ilvl w:val="0"/>
          <w:numId w:val="13"/>
        </w:numPr>
      </w:pPr>
      <w:r>
        <w:t>Snímání teploty pomocí termistoru.</w:t>
      </w:r>
    </w:p>
    <w:p w14:paraId="29F7C513" w14:textId="1C7F0D2A" w:rsidR="003D3B2D" w:rsidRDefault="003D3B2D" w:rsidP="00FD22BD">
      <w:pPr>
        <w:pStyle w:val="Odstavecseseznamem"/>
      </w:pPr>
      <w:r>
        <w:t>Ovládání střešního okna servomotorem.</w:t>
      </w:r>
    </w:p>
    <w:p w14:paraId="63951771" w14:textId="04C41E21" w:rsidR="003D3B2D" w:rsidRPr="003D3B2D" w:rsidRDefault="003D3B2D" w:rsidP="00FD22BD">
      <w:pPr>
        <w:pStyle w:val="Odstavecseseznamem"/>
      </w:pPr>
      <w:r>
        <w:t>Větrání prostřednictvím stejnosměrného motoru.</w:t>
      </w:r>
    </w:p>
    <w:p w14:paraId="22A23BCE" w14:textId="18037B71" w:rsidR="006C71BF" w:rsidRDefault="009A4DC6" w:rsidP="005917D5">
      <w:pPr>
        <w:pStyle w:val="Nadpis2"/>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1969536" behindDoc="0" locked="0" layoutInCell="1" allowOverlap="1" wp14:anchorId="30377FE9" wp14:editId="3B7F5C24">
                <wp:simplePos x="0" y="0"/>
                <wp:positionH relativeFrom="column">
                  <wp:posOffset>9525</wp:posOffset>
                </wp:positionH>
                <wp:positionV relativeFrom="paragraph">
                  <wp:posOffset>606425</wp:posOffset>
                </wp:positionV>
                <wp:extent cx="4955540" cy="3798570"/>
                <wp:effectExtent l="0" t="0" r="0" b="11430"/>
                <wp:wrapThrough wrapText="bothSides">
                  <wp:wrapPolygon edited="0">
                    <wp:start x="0" y="0"/>
                    <wp:lineTo x="0" y="19498"/>
                    <wp:lineTo x="111" y="21521"/>
                    <wp:lineTo x="21478" y="21521"/>
                    <wp:lineTo x="21478" y="0"/>
                    <wp:lineTo x="0" y="0"/>
                  </wp:wrapPolygon>
                </wp:wrapThrough>
                <wp:docPr id="605" name="Skupina 605"/>
                <wp:cNvGraphicFramePr/>
                <a:graphic xmlns:a="http://schemas.openxmlformats.org/drawingml/2006/main">
                  <a:graphicData uri="http://schemas.microsoft.com/office/word/2010/wordprocessingGroup">
                    <wpg:wgp>
                      <wpg:cNvGrpSpPr/>
                      <wpg:grpSpPr>
                        <a:xfrm>
                          <a:off x="0" y="0"/>
                          <a:ext cx="4955540" cy="3798570"/>
                          <a:chOff x="0" y="0"/>
                          <a:chExt cx="4955607" cy="3798937"/>
                        </a:xfrm>
                      </wpg:grpSpPr>
                      <pic:pic xmlns:pic="http://schemas.openxmlformats.org/drawingml/2006/picture">
                        <pic:nvPicPr>
                          <pic:cNvPr id="599" name="Obrázek 599"/>
                          <pic:cNvPicPr>
                            <a:picLocks noChangeAspect="1"/>
                          </pic:cNvPicPr>
                        </pic:nvPicPr>
                        <pic:blipFill rotWithShape="1">
                          <a:blip r:embed="rId30">
                            <a:extLst>
                              <a:ext uri="{28A0092B-C50C-407E-A947-70E740481C1C}">
                                <a14:useLocalDpi xmlns:a14="http://schemas.microsoft.com/office/drawing/2010/main" val="0"/>
                              </a:ext>
                            </a:extLst>
                          </a:blip>
                          <a:srcRect b="6255"/>
                          <a:stretch/>
                        </pic:blipFill>
                        <pic:spPr bwMode="auto">
                          <a:xfrm>
                            <a:off x="0" y="0"/>
                            <a:ext cx="4921250" cy="3425190"/>
                          </a:xfrm>
                          <a:prstGeom prst="rect">
                            <a:avLst/>
                          </a:prstGeom>
                          <a:noFill/>
                          <a:ln>
                            <a:noFill/>
                          </a:ln>
                          <a:extLst>
                            <a:ext uri="{53640926-AAD7-44D8-BBD7-CCE9431645EC}">
                              <a14:shadowObscured xmlns:a14="http://schemas.microsoft.com/office/drawing/2010/main"/>
                            </a:ext>
                          </a:extLst>
                        </pic:spPr>
                      </pic:pic>
                      <wps:wsp>
                        <wps:cNvPr id="600" name="Textové pole 600"/>
                        <wps:cNvSpPr txBox="1"/>
                        <wps:spPr>
                          <a:xfrm>
                            <a:off x="2541069" y="221381"/>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D45735" w14:textId="77777777" w:rsidR="006B1BFA" w:rsidRPr="00F407F1" w:rsidRDefault="006B1BFA" w:rsidP="002516F7">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1" name="Textové pole 601"/>
                        <wps:cNvSpPr txBox="1"/>
                        <wps:spPr>
                          <a:xfrm>
                            <a:off x="3746651" y="1711189"/>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4C1F4" w14:textId="0BCCEDA3" w:rsidR="006B1BFA" w:rsidRPr="00F407F1" w:rsidRDefault="006B1BFA" w:rsidP="002516F7">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2" name="Textové pole 602"/>
                        <wps:cNvSpPr txBox="1"/>
                        <wps:spPr>
                          <a:xfrm>
                            <a:off x="2540134" y="1368256"/>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C54BAC" w14:textId="7A7BB87A" w:rsidR="006B1BFA" w:rsidRPr="00F407F1" w:rsidRDefault="006B1BFA" w:rsidP="002516F7">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3" name="Textové pole 603"/>
                        <wps:cNvSpPr txBox="1"/>
                        <wps:spPr>
                          <a:xfrm>
                            <a:off x="67377" y="3388092"/>
                            <a:ext cx="4888230" cy="410845"/>
                          </a:xfrm>
                          <a:prstGeom prst="rect">
                            <a:avLst/>
                          </a:prstGeom>
                          <a:solidFill>
                            <a:prstClr val="white"/>
                          </a:solidFill>
                          <a:ln>
                            <a:noFill/>
                          </a:ln>
                          <a:effectLst/>
                        </wps:spPr>
                        <wps:txbx>
                          <w:txbxContent>
                            <w:p w14:paraId="080A5B8D" w14:textId="4894A85D" w:rsidR="006B1BFA" w:rsidRPr="00C95678" w:rsidRDefault="006B1BFA" w:rsidP="002516F7">
                              <w:pPr>
                                <w:pStyle w:val="Titulek"/>
                                <w:rPr>
                                  <w:rFonts w:asciiTheme="minorHAnsi" w:hAnsiTheme="minorHAnsi"/>
                                  <w:b/>
                                  <w:caps/>
                                  <w:noProof/>
                                  <w:color w:val="159294"/>
                                </w:rPr>
                              </w:pPr>
                              <w:r>
                                <w:t xml:space="preserve">Obr. </w:t>
                              </w:r>
                              <w:fldSimple w:instr=" SEQ Obr. \* ARABIC ">
                                <w:r>
                                  <w:rPr>
                                    <w:noProof/>
                                  </w:rPr>
                                  <w:t>7</w:t>
                                </w:r>
                              </w:fldSimple>
                              <w:r>
                                <w:t xml:space="preserve"> - Zapojení termistoru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77FE9" id="Skupina 605" o:spid="_x0000_s1277" style="position:absolute;left:0;text-align:left;margin-left:.75pt;margin-top:47.75pt;width:390.2pt;height:299.1pt;z-index:251969536;mso-position-horizontal-relative:text;mso-position-vertical-relative:text" coordsize="4955607,37989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">
                <v:shape id="Obrázek 599" o:spid="_x0000_s1278" type="#_x0000_t75" style="position:absolute;width:4921250;height:3425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P&#10;honCAAAA3AAAAA8AAABkcnMvZG93bnJldi54bWxEj0FrwkAUhO8F/8PyBG91Y0FpUlcRQfBqtD0/&#10;s89sNPs2ZrdJ/PduoeBxmJlvmOV6sLXoqPWVYwWzaQKCuHC64lLB6bh7/wThA7LG2jEpeJCH9Wr0&#10;tsRMu54P1OWhFBHCPkMFJoQmk9IXhiz6qWuIo3dxrcUQZVtK3WIf4baWH0mykBYrjgsGG9oaKm75&#10;r1Vw7jk9bs13fhu66/nH3e+z3i+UmoyHzReIQEN4hf/be61gnqbwdyYeAbl6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D4aJwgAAANwAAAAPAAAAAAAAAAAAAAAAAJwCAABk&#10;cnMvZG93bnJldi54bWxQSwUGAAAAAAQABAD3AAAAiwMAAAAA&#10;">
                  <v:imagedata r:id="rId47" o:title="" cropbottom="4099f"/>
                  <v:path arrowok="t"/>
                </v:shape>
                <v:shape id="Textové pole 600" o:spid="_x0000_s1279" type="#_x0000_t202" style="position:absolute;left:2541069;top:221381;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JyKwgAA&#10;ANwAAAAPAAAAZHJzL2Rvd25yZXYueG1sRE/Pa8IwFL4P9j+EN/A2E3coW2cqIg4EQVa7w45vzWsb&#10;bF5qE7X+98thsOPH93u5mlwvrjQG61nDYq5AENfeWG41fFUfz68gQkQ22HsmDXcKsCoeH5aYG3/j&#10;kq7H2IoUwiFHDV2MQy5lqDtyGOZ+IE5c40eHMcGxlWbEWwp3vXxRKpMOLaeGDgfadFSfjhenYf3N&#10;5daeDz+fZVPaqnpTvM9OWs+epvU7iEhT/Bf/uXdGQ6bS/HQmHQFZ/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F0nIrCAAAA3AAAAA8AAAAAAAAAAAAAAAAAlwIAAGRycy9kb3du&#10;cmV2LnhtbFBLBQYAAAAABAAEAPUAAACGAwAAAAA=&#10;" filled="f" stroked="f">
                  <v:textbox inset="0,0,0,0">
                    <w:txbxContent>
                      <w:p w14:paraId="32D45735" w14:textId="77777777" w:rsidR="006B1BFA" w:rsidRPr="00F407F1" w:rsidRDefault="006B1BFA" w:rsidP="002516F7">
                        <w:pPr>
                          <w:rPr>
                            <w:b/>
                            <w:color w:val="159294"/>
                            <w:sz w:val="28"/>
                            <w:szCs w:val="28"/>
                          </w:rPr>
                        </w:pPr>
                        <w:r w:rsidRPr="00F407F1">
                          <w:rPr>
                            <w:b/>
                            <w:color w:val="159294"/>
                            <w:sz w:val="28"/>
                            <w:szCs w:val="28"/>
                          </w:rPr>
                          <w:sym w:font="Monotype Sorts" w:char="F0C0"/>
                        </w:r>
                      </w:p>
                    </w:txbxContent>
                  </v:textbox>
                </v:shape>
                <v:shape id="Textové pole 601" o:spid="_x0000_s1280" type="#_x0000_t202" style="position:absolute;left:3746651;top:1711189;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ODkRxQAA&#10;ANwAAAAPAAAAZHJzL2Rvd25yZXYueG1sRI9Ba8JAFITvgv9heYXezK49hJq6ihQLBaE0xoPH1+wz&#10;Wcy+TbOrpv++Wyh4HGbmG2a5Hl0nrjQE61nDPFMgiGtvLDcaDtXb7BlEiMgGO8+k4YcCrFfTyRIL&#10;429c0nUfG5EgHArU0MbYF1KGuiWHIfM9cfJOfnAYkxwaaQa8Jbjr5JNSuXRoOS202NNrS/V5f3Ea&#10;Nkcut/b74+uzPJW2qhaKd/lZ68eHcfMCItIY7+H/9rvRkKs5/J1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44ORHFAAAA3AAAAA8AAAAAAAAAAAAAAAAAlwIAAGRycy9k&#10;b3ducmV2LnhtbFBLBQYAAAAABAAEAPUAAACJAwAAAAA=&#10;" filled="f" stroked="f">
                  <v:textbox inset="0,0,0,0">
                    <w:txbxContent>
                      <w:p w14:paraId="5774C1F4" w14:textId="0BCCEDA3" w:rsidR="006B1BFA" w:rsidRPr="00F407F1" w:rsidRDefault="006B1BFA" w:rsidP="002516F7">
                        <w:pPr>
                          <w:rPr>
                            <w:b/>
                            <w:color w:val="159294"/>
                            <w:sz w:val="28"/>
                            <w:szCs w:val="28"/>
                          </w:rPr>
                        </w:pPr>
                        <w:r>
                          <w:rPr>
                            <w:b/>
                            <w:color w:val="159294"/>
                            <w:sz w:val="28"/>
                            <w:szCs w:val="28"/>
                          </w:rPr>
                          <w:sym w:font="Monotype Sorts" w:char="F0C1"/>
                        </w:r>
                      </w:p>
                    </w:txbxContent>
                  </v:textbox>
                </v:shape>
                <v:shape id="Textové pole 602" o:spid="_x0000_s1281" type="#_x0000_t202" style="position:absolute;left:2540134;top:1368256;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qdmxQAA&#10;ANwAAAAPAAAAZHJzL2Rvd25yZXYueG1sRI9BawIxFITvBf9DeEJvNdHD0q5GEbFQKJSu20OPz81z&#10;N7h5WTeprv/eCEKPw8x8wyxWg2vFmfpgPWuYThQI4soby7WGn/L95RVEiMgGW8+k4UoBVsvR0wJz&#10;4y9c0HkXa5EgHHLU0MTY5VKGqiGHYeI74uQdfO8wJtnX0vR4SXDXyplSmXRoOS002NGmoeq4+3Ma&#10;1r9cbO3pa/9dHApblm+KP7Oj1s/jYT0HEWmI/+FH+8NoyNQM7mfSEZ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7qp2bFAAAA3AAAAA8AAAAAAAAAAAAAAAAAlwIAAGRycy9k&#10;b3ducmV2LnhtbFBLBQYAAAAABAAEAPUAAACJAwAAAAA=&#10;" filled="f" stroked="f">
                  <v:textbox inset="0,0,0,0">
                    <w:txbxContent>
                      <w:p w14:paraId="4FC54BAC" w14:textId="7A7BB87A" w:rsidR="006B1BFA" w:rsidRPr="00F407F1" w:rsidRDefault="006B1BFA" w:rsidP="002516F7">
                        <w:pPr>
                          <w:rPr>
                            <w:b/>
                            <w:color w:val="159294"/>
                            <w:sz w:val="28"/>
                            <w:szCs w:val="28"/>
                          </w:rPr>
                        </w:pPr>
                        <w:r>
                          <w:rPr>
                            <w:b/>
                            <w:color w:val="159294"/>
                            <w:sz w:val="28"/>
                            <w:szCs w:val="28"/>
                          </w:rPr>
                          <w:sym w:font="Monotype Sorts" w:char="F0C2"/>
                        </w:r>
                      </w:p>
                    </w:txbxContent>
                  </v:textbox>
                </v:shape>
                <v:shape id="Textové pole 603" o:spid="_x0000_s1282" type="#_x0000_t202" style="position:absolute;left:67377;top:3388092;width:488823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znpkxgAA&#10;ANwAAAAPAAAAZHJzL2Rvd25yZXYueG1sRI9BawIxFITvQv9DeIVepGarspStUUQqtF6kWy+9PTbP&#10;zbablyXJ6vbfG0HwOMzMN8xiNdhWnMiHxrGCl0kGgrhyuuFaweF7+/wKIkRkja1jUvBPAVbLh9EC&#10;C+3O/EWnMtYiQTgUqMDE2BVShsqQxTBxHXHyjs5bjEn6WmqP5wS3rZxmWS4tNpwWDHa0MVT9lb1V&#10;sJ//7M24P77v1vOZ/zz0m/y3LpV6ehzWbyAiDfEevrU/tII8m8H1TDoCcnk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znpkxgAAANwAAAAPAAAAAAAAAAAAAAAAAJcCAABkcnMv&#10;ZG93bnJldi54bWxQSwUGAAAAAAQABAD1AAAAigMAAAAA&#10;" stroked="f">
                  <v:textbox style="mso-fit-shape-to-text:t" inset="0,0,0,0">
                    <w:txbxContent>
                      <w:p w14:paraId="080A5B8D" w14:textId="4894A85D" w:rsidR="006B1BFA" w:rsidRPr="00C95678" w:rsidRDefault="006B1BFA" w:rsidP="002516F7">
                        <w:pPr>
                          <w:pStyle w:val="Titulek"/>
                          <w:rPr>
                            <w:rFonts w:asciiTheme="minorHAnsi" w:hAnsiTheme="minorHAnsi"/>
                            <w:b/>
                            <w:caps/>
                            <w:noProof/>
                            <w:color w:val="159294"/>
                          </w:rPr>
                        </w:pPr>
                        <w:r>
                          <w:t xml:space="preserve">Obr. </w:t>
                        </w:r>
                        <w:fldSimple w:instr=" SEQ Obr. \* ARABIC ">
                          <w:r>
                            <w:rPr>
                              <w:noProof/>
                            </w:rPr>
                            <w:t>7</w:t>
                          </w:r>
                        </w:fldSimple>
                        <w:r>
                          <w:t xml:space="preserve"> - Zapojení termistoru</w:t>
                        </w:r>
                      </w:p>
                    </w:txbxContent>
                  </v:textbox>
                </v:shape>
                <w10:wrap type="through"/>
              </v:group>
            </w:pict>
          </mc:Fallback>
        </mc:AlternateContent>
      </w:r>
      <w:r w:rsidR="008A21A3">
        <w:rPr>
          <w14:shadow w14:blurRad="0" w14:dist="0" w14:dir="0" w14:sx="0" w14:sy="0" w14:kx="0" w14:ky="0" w14:algn="ctr">
            <w14:srgbClr w14:val="159294"/>
          </w14:shadow>
        </w:rPr>
        <w:t>Zapojení obvodu</w:t>
      </w:r>
      <w:r>
        <w:rPr>
          <w14:shadow w14:blurRad="0" w14:dist="0" w14:dir="0" w14:sx="0" w14:sy="0" w14:kx="0" w14:ky="0" w14:algn="ctr">
            <w14:srgbClr w14:val="159294"/>
          </w14:shadow>
        </w:rPr>
        <w:t xml:space="preserve"> s termistorem</w:t>
      </w:r>
    </w:p>
    <w:p w14:paraId="5E997164" w14:textId="27FC6034" w:rsidR="00EE2274" w:rsidRDefault="00EE2274" w:rsidP="00EE2274">
      <w:pPr>
        <w:pStyle w:val="Nadpis3"/>
      </w:pPr>
    </w:p>
    <w:p w14:paraId="09A27B27" w14:textId="77777777" w:rsidR="005C60BF" w:rsidRDefault="00684013" w:rsidP="00574CC0">
      <w:pPr>
        <w:pStyle w:val="Odstavecseseznamem"/>
        <w:numPr>
          <w:ilvl w:val="0"/>
          <w:numId w:val="15"/>
        </w:numPr>
        <w:rPr>
          <w:lang w:eastAsia="cs-CZ"/>
        </w:rPr>
      </w:pPr>
      <w:r>
        <w:rPr>
          <w:lang w:eastAsia="cs-CZ"/>
        </w:rPr>
        <w:t xml:space="preserve">Vodič zemnění </w:t>
      </w:r>
      <w:r w:rsidRPr="008F0142">
        <w:rPr>
          <w:rStyle w:val="Zvyraznenytextvodstavci"/>
        </w:rPr>
        <w:t>GND</w:t>
      </w:r>
      <w:r>
        <w:rPr>
          <w:lang w:eastAsia="cs-CZ"/>
        </w:rPr>
        <w:t xml:space="preserve"> z desky Arduino zapojte do kontaktní desky k </w:t>
      </w:r>
      <w:r w:rsidRPr="008E012F">
        <w:rPr>
          <w:rStyle w:val="Zvyraznenytextvodstavci"/>
        </w:rPr>
        <w:t>modré</w:t>
      </w:r>
      <w:r>
        <w:rPr>
          <w:lang w:eastAsia="cs-CZ"/>
        </w:rPr>
        <w:t xml:space="preserve"> čáře. Vodič napájení připojte z </w:t>
      </w:r>
      <w:proofErr w:type="spellStart"/>
      <w:r>
        <w:rPr>
          <w:lang w:eastAsia="cs-CZ"/>
        </w:rPr>
        <w:t>Arduina</w:t>
      </w:r>
      <w:proofErr w:type="spellEnd"/>
      <w:r>
        <w:rPr>
          <w:lang w:eastAsia="cs-CZ"/>
        </w:rPr>
        <w:t xml:space="preserve"> z pinu </w:t>
      </w:r>
      <w:proofErr w:type="gramStart"/>
      <w:r w:rsidRPr="008F0142">
        <w:rPr>
          <w:rStyle w:val="Zvyraznenytextvodstavci"/>
        </w:rPr>
        <w:t>5V</w:t>
      </w:r>
      <w:proofErr w:type="gramEnd"/>
      <w:r>
        <w:rPr>
          <w:lang w:eastAsia="cs-CZ"/>
        </w:rPr>
        <w:t xml:space="preserve"> do kontaktního pole. </w:t>
      </w:r>
    </w:p>
    <w:p w14:paraId="322793C1" w14:textId="3E52624F" w:rsidR="00414B75" w:rsidRDefault="00913F19" w:rsidP="005917D5">
      <w:pPr>
        <w:pStyle w:val="Odstavecseseznamem"/>
        <w:rPr>
          <w:lang w:eastAsia="cs-CZ"/>
        </w:rPr>
      </w:pPr>
      <w:r>
        <w:rPr>
          <w:lang w:eastAsia="cs-CZ"/>
        </w:rPr>
        <w:t>Rezistor 10k</w:t>
      </w:r>
      <w:r w:rsidRPr="00913F19">
        <w:rPr>
          <w:lang w:eastAsia="cs-CZ"/>
        </w:rPr>
        <w:t>Ω</w:t>
      </w:r>
      <w:r w:rsidR="00AE6D13">
        <w:rPr>
          <w:lang w:eastAsia="cs-CZ"/>
        </w:rPr>
        <w:t xml:space="preserve"> a termistor jsou zapojeny podle </w:t>
      </w:r>
      <w:r w:rsidR="00004640">
        <w:rPr>
          <w:lang w:eastAsia="cs-CZ"/>
        </w:rPr>
        <w:t>obvodu děliče napětí.</w:t>
      </w:r>
    </w:p>
    <w:p w14:paraId="5FE59791" w14:textId="24D4F3CC" w:rsidR="00684013" w:rsidRDefault="005C60BF" w:rsidP="00574CC0">
      <w:pPr>
        <w:pStyle w:val="Odstavecseseznamem"/>
        <w:numPr>
          <w:ilvl w:val="0"/>
          <w:numId w:val="5"/>
        </w:numPr>
        <w:rPr>
          <w:lang w:eastAsia="cs-CZ"/>
        </w:rPr>
      </w:pPr>
      <w:r>
        <w:rPr>
          <w:lang w:eastAsia="cs-CZ"/>
        </w:rPr>
        <w:t xml:space="preserve">Signální vodič je zapojen do analogového pinu </w:t>
      </w:r>
      <w:r w:rsidRPr="00004640">
        <w:rPr>
          <w:rStyle w:val="Zvyraznenytextvodstavci"/>
        </w:rPr>
        <w:t>A0</w:t>
      </w:r>
      <w:r>
        <w:rPr>
          <w:lang w:eastAsia="cs-CZ"/>
        </w:rPr>
        <w:t>.</w:t>
      </w:r>
    </w:p>
    <w:p w14:paraId="03D9343F" w14:textId="77777777" w:rsidR="00AF4F65" w:rsidRDefault="00AF4F65">
      <w:pPr>
        <w:spacing w:after="0" w:line="240" w:lineRule="auto"/>
        <w:jc w:val="left"/>
      </w:pPr>
      <w:r>
        <w:br w:type="page"/>
      </w:r>
    </w:p>
    <w:p w14:paraId="30B3F1F3" w14:textId="77777777" w:rsidR="00AF4F65" w:rsidRPr="00EF1E1E" w:rsidRDefault="00AF4F65" w:rsidP="00AF4F65">
      <w:pPr>
        <w:pStyle w:val="Nadpis3"/>
        <w:rPr>
          <w:lang w:eastAsia="cs-CZ"/>
        </w:rPr>
      </w:pPr>
      <w:r>
        <w:rPr>
          <w:lang w:eastAsia="cs-CZ"/>
        </w:rPr>
        <w:lastRenderedPageBreak/>
        <w:t>Programový kód</w:t>
      </w:r>
    </w:p>
    <w:p w14:paraId="0255BF06" w14:textId="1145A777" w:rsidR="00AF4F65" w:rsidRDefault="00AF4F65" w:rsidP="00AF4F65">
      <w:pPr>
        <w:rPr>
          <w:lang w:eastAsia="cs-CZ"/>
        </w:rPr>
      </w:pPr>
      <w:r>
        <w:rPr>
          <w:lang w:eastAsia="cs-CZ"/>
        </w:rPr>
        <w:t>Programový kód je díky knihovně pro čidlo velmi jednoduchý. Teplotu si zobrazíme v </w:t>
      </w:r>
      <w:r w:rsidRPr="00767D9C">
        <w:rPr>
          <w:rStyle w:val="Zvyraznenytextvodstavci"/>
        </w:rPr>
        <w:t>Sériovém monitoru</w:t>
      </w:r>
      <w:r>
        <w:rPr>
          <w:lang w:eastAsia="cs-CZ"/>
        </w:rPr>
        <w:t>.</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AF4F65" w14:paraId="64EBF450" w14:textId="77777777" w:rsidTr="000045BB">
        <w:trPr>
          <w:trHeight w:val="4999"/>
        </w:trPr>
        <w:tc>
          <w:tcPr>
            <w:tcW w:w="447" w:type="dxa"/>
            <w:tcBorders>
              <w:right w:val="single" w:sz="4" w:space="0" w:color="159294"/>
            </w:tcBorders>
            <w:shd w:val="clear" w:color="auto" w:fill="auto"/>
            <w:tcMar>
              <w:top w:w="113" w:type="dxa"/>
              <w:bottom w:w="113" w:type="dxa"/>
            </w:tcMar>
          </w:tcPr>
          <w:p w14:paraId="69BD63A8" w14:textId="77777777" w:rsidR="00EC475B" w:rsidRDefault="00EC475B" w:rsidP="002D5F07">
            <w:pPr>
              <w:pStyle w:val="Arduinokod"/>
              <w:jc w:val="right"/>
              <w:rPr>
                <w:color w:val="159294"/>
              </w:rPr>
            </w:pPr>
          </w:p>
          <w:p w14:paraId="2E8E0CCE" w14:textId="46331F26" w:rsidR="00AF4F65" w:rsidRPr="00A11C1E" w:rsidRDefault="00AF4F65" w:rsidP="002D5F07">
            <w:pPr>
              <w:pStyle w:val="Arduinokod"/>
              <w:jc w:val="right"/>
              <w:rPr>
                <w:color w:val="159294"/>
              </w:rPr>
            </w:pPr>
            <w:r w:rsidRPr="00A11C1E">
              <w:rPr>
                <w:color w:val="159294"/>
              </w:rPr>
              <w:t>1</w:t>
            </w:r>
          </w:p>
          <w:p w14:paraId="1A8DFED7" w14:textId="77777777" w:rsidR="00AF4F65" w:rsidRPr="00A11C1E" w:rsidRDefault="00AF4F65" w:rsidP="002D5F07">
            <w:pPr>
              <w:pStyle w:val="Arduinokod"/>
              <w:jc w:val="right"/>
              <w:rPr>
                <w:color w:val="159294"/>
              </w:rPr>
            </w:pPr>
            <w:r w:rsidRPr="00A11C1E">
              <w:rPr>
                <w:color w:val="159294"/>
              </w:rPr>
              <w:t>2</w:t>
            </w:r>
          </w:p>
          <w:p w14:paraId="54762F38" w14:textId="77777777" w:rsidR="00AF4F65" w:rsidRPr="00A11C1E" w:rsidRDefault="00AF4F65" w:rsidP="002D5F07">
            <w:pPr>
              <w:pStyle w:val="Arduinokod"/>
              <w:jc w:val="right"/>
              <w:rPr>
                <w:color w:val="159294"/>
              </w:rPr>
            </w:pPr>
            <w:r w:rsidRPr="00A11C1E">
              <w:rPr>
                <w:color w:val="159294"/>
              </w:rPr>
              <w:t>3</w:t>
            </w:r>
          </w:p>
          <w:p w14:paraId="54FE66E0" w14:textId="77777777" w:rsidR="00AF4F65" w:rsidRPr="00A11C1E" w:rsidRDefault="00AF4F65" w:rsidP="002D5F07">
            <w:pPr>
              <w:pStyle w:val="Arduinokod"/>
              <w:jc w:val="right"/>
              <w:rPr>
                <w:color w:val="159294"/>
              </w:rPr>
            </w:pPr>
            <w:r w:rsidRPr="00A11C1E">
              <w:rPr>
                <w:color w:val="159294"/>
              </w:rPr>
              <w:t>4</w:t>
            </w:r>
          </w:p>
          <w:p w14:paraId="3EBD7458" w14:textId="77777777" w:rsidR="00AF4F65" w:rsidRPr="00A11C1E" w:rsidRDefault="00AF4F65" w:rsidP="002D5F07">
            <w:pPr>
              <w:pStyle w:val="Arduinokod"/>
              <w:jc w:val="right"/>
              <w:rPr>
                <w:color w:val="159294"/>
              </w:rPr>
            </w:pPr>
            <w:r w:rsidRPr="00A11C1E">
              <w:rPr>
                <w:color w:val="159294"/>
              </w:rPr>
              <w:t>5</w:t>
            </w:r>
          </w:p>
          <w:p w14:paraId="05252D10" w14:textId="77777777" w:rsidR="00AF4F65" w:rsidRPr="00A11C1E" w:rsidRDefault="00AF4F65" w:rsidP="002D5F07">
            <w:pPr>
              <w:pStyle w:val="Arduinokod"/>
              <w:jc w:val="right"/>
              <w:rPr>
                <w:color w:val="159294"/>
              </w:rPr>
            </w:pPr>
            <w:r w:rsidRPr="00A11C1E">
              <w:rPr>
                <w:color w:val="159294"/>
              </w:rPr>
              <w:t>6</w:t>
            </w:r>
          </w:p>
          <w:p w14:paraId="7E3E7129" w14:textId="77777777" w:rsidR="00AF4F65" w:rsidRPr="00A11C1E" w:rsidRDefault="00AF4F65" w:rsidP="002D5F07">
            <w:pPr>
              <w:pStyle w:val="Arduinokod"/>
              <w:jc w:val="right"/>
              <w:rPr>
                <w:color w:val="159294"/>
              </w:rPr>
            </w:pPr>
            <w:r w:rsidRPr="00A11C1E">
              <w:rPr>
                <w:color w:val="159294"/>
              </w:rPr>
              <w:t>7</w:t>
            </w:r>
          </w:p>
          <w:p w14:paraId="3C88347F" w14:textId="77777777" w:rsidR="00AF4F65" w:rsidRPr="00A11C1E" w:rsidRDefault="00AF4F65" w:rsidP="002D5F07">
            <w:pPr>
              <w:pStyle w:val="Arduinokod"/>
              <w:jc w:val="right"/>
              <w:rPr>
                <w:color w:val="159294"/>
              </w:rPr>
            </w:pPr>
            <w:r w:rsidRPr="00A11C1E">
              <w:rPr>
                <w:color w:val="159294"/>
              </w:rPr>
              <w:t>8</w:t>
            </w:r>
          </w:p>
          <w:p w14:paraId="5052B6B1" w14:textId="77777777" w:rsidR="00AF4F65" w:rsidRPr="00A11C1E" w:rsidRDefault="00AF4F65" w:rsidP="002D5F07">
            <w:pPr>
              <w:pStyle w:val="Arduinokod"/>
              <w:jc w:val="right"/>
              <w:rPr>
                <w:color w:val="159294"/>
              </w:rPr>
            </w:pPr>
            <w:r w:rsidRPr="00A11C1E">
              <w:rPr>
                <w:color w:val="159294"/>
              </w:rPr>
              <w:t>9</w:t>
            </w:r>
          </w:p>
          <w:p w14:paraId="103773E1" w14:textId="77777777" w:rsidR="00AF4F65" w:rsidRDefault="00AF4F65" w:rsidP="002D5F07">
            <w:pPr>
              <w:pStyle w:val="Arduinokod"/>
              <w:jc w:val="right"/>
              <w:rPr>
                <w:color w:val="159294"/>
              </w:rPr>
            </w:pPr>
            <w:r w:rsidRPr="00A11C1E">
              <w:rPr>
                <w:color w:val="159294"/>
              </w:rPr>
              <w:t>10</w:t>
            </w:r>
          </w:p>
          <w:p w14:paraId="3A652E78" w14:textId="77777777" w:rsidR="00AF4F65" w:rsidRDefault="00AF4F65" w:rsidP="002D5F07">
            <w:pPr>
              <w:pStyle w:val="Arduinokod"/>
              <w:jc w:val="right"/>
              <w:rPr>
                <w:color w:val="159294"/>
              </w:rPr>
            </w:pPr>
            <w:r>
              <w:rPr>
                <w:color w:val="159294"/>
              </w:rPr>
              <w:t>11</w:t>
            </w:r>
          </w:p>
          <w:p w14:paraId="56B4801E" w14:textId="77777777" w:rsidR="00AF4F65" w:rsidRDefault="00AF4F65" w:rsidP="002D5F07">
            <w:pPr>
              <w:pStyle w:val="Arduinokod"/>
              <w:jc w:val="right"/>
              <w:rPr>
                <w:color w:val="159294"/>
              </w:rPr>
            </w:pPr>
            <w:r>
              <w:rPr>
                <w:color w:val="159294"/>
              </w:rPr>
              <w:t>12</w:t>
            </w:r>
          </w:p>
          <w:p w14:paraId="65A3E686" w14:textId="77777777" w:rsidR="00AF4F65" w:rsidRDefault="00AF4F65" w:rsidP="002D5F07">
            <w:pPr>
              <w:pStyle w:val="Arduinokod"/>
              <w:jc w:val="right"/>
              <w:rPr>
                <w:color w:val="159294"/>
              </w:rPr>
            </w:pPr>
            <w:r>
              <w:rPr>
                <w:color w:val="159294"/>
              </w:rPr>
              <w:t>13</w:t>
            </w:r>
          </w:p>
          <w:p w14:paraId="5BCF8489" w14:textId="77777777" w:rsidR="00AF4F65" w:rsidRDefault="00AF4F65" w:rsidP="002D5F07">
            <w:pPr>
              <w:pStyle w:val="Arduinokod"/>
              <w:jc w:val="right"/>
              <w:rPr>
                <w:color w:val="159294"/>
              </w:rPr>
            </w:pPr>
            <w:r>
              <w:rPr>
                <w:color w:val="159294"/>
              </w:rPr>
              <w:t>14</w:t>
            </w:r>
          </w:p>
          <w:p w14:paraId="431C5E27" w14:textId="77777777" w:rsidR="00AF4F65" w:rsidRDefault="00AF4F65" w:rsidP="002D5F07">
            <w:pPr>
              <w:pStyle w:val="Arduinokod"/>
              <w:jc w:val="right"/>
              <w:rPr>
                <w:color w:val="159294"/>
              </w:rPr>
            </w:pPr>
            <w:r>
              <w:rPr>
                <w:color w:val="159294"/>
              </w:rPr>
              <w:t>15</w:t>
            </w:r>
          </w:p>
          <w:p w14:paraId="3254C49A" w14:textId="77777777" w:rsidR="00AF4F65" w:rsidRDefault="00AF4F65" w:rsidP="002D5F07">
            <w:pPr>
              <w:pStyle w:val="Arduinokod"/>
              <w:jc w:val="right"/>
              <w:rPr>
                <w:color w:val="159294"/>
              </w:rPr>
            </w:pPr>
            <w:r>
              <w:rPr>
                <w:color w:val="159294"/>
              </w:rPr>
              <w:t>16</w:t>
            </w:r>
          </w:p>
          <w:p w14:paraId="790717E4" w14:textId="77777777" w:rsidR="00AF4F65" w:rsidRDefault="00AF4F65" w:rsidP="002D5F07">
            <w:pPr>
              <w:pStyle w:val="Arduinokod"/>
              <w:jc w:val="right"/>
              <w:rPr>
                <w:color w:val="159294"/>
              </w:rPr>
            </w:pPr>
            <w:r>
              <w:rPr>
                <w:color w:val="159294"/>
              </w:rPr>
              <w:t>17</w:t>
            </w:r>
          </w:p>
          <w:p w14:paraId="202C7EC4" w14:textId="77777777" w:rsidR="00AF4F65" w:rsidRDefault="00AF4F65" w:rsidP="002D5F07">
            <w:pPr>
              <w:pStyle w:val="Arduinokod"/>
              <w:jc w:val="right"/>
              <w:rPr>
                <w:color w:val="159294"/>
              </w:rPr>
            </w:pPr>
            <w:r>
              <w:rPr>
                <w:color w:val="159294"/>
              </w:rPr>
              <w:t>18</w:t>
            </w:r>
          </w:p>
          <w:p w14:paraId="036D1197" w14:textId="77777777" w:rsidR="00AF4F65" w:rsidRDefault="00AF4F65" w:rsidP="002D5F07">
            <w:pPr>
              <w:pStyle w:val="Arduinokod"/>
              <w:jc w:val="right"/>
              <w:rPr>
                <w:color w:val="159294"/>
              </w:rPr>
            </w:pPr>
            <w:r>
              <w:rPr>
                <w:color w:val="159294"/>
              </w:rPr>
              <w:t>19</w:t>
            </w:r>
          </w:p>
          <w:p w14:paraId="0A488CB9" w14:textId="77777777" w:rsidR="00ED6736" w:rsidRDefault="00ED6736" w:rsidP="002D5F07">
            <w:pPr>
              <w:pStyle w:val="Arduinokod"/>
              <w:jc w:val="right"/>
              <w:rPr>
                <w:color w:val="159294"/>
              </w:rPr>
            </w:pPr>
            <w:r>
              <w:rPr>
                <w:color w:val="159294"/>
              </w:rPr>
              <w:t>20</w:t>
            </w:r>
          </w:p>
          <w:p w14:paraId="1177B8FF" w14:textId="77777777" w:rsidR="00ED6736" w:rsidRDefault="00ED6736" w:rsidP="002D5F07">
            <w:pPr>
              <w:pStyle w:val="Arduinokod"/>
              <w:jc w:val="right"/>
              <w:rPr>
                <w:color w:val="159294"/>
              </w:rPr>
            </w:pPr>
            <w:r>
              <w:rPr>
                <w:color w:val="159294"/>
              </w:rPr>
              <w:t>21</w:t>
            </w:r>
          </w:p>
          <w:p w14:paraId="6E2EF82D" w14:textId="77777777" w:rsidR="00ED6736" w:rsidRDefault="00ED6736" w:rsidP="002D5F07">
            <w:pPr>
              <w:pStyle w:val="Arduinokod"/>
              <w:jc w:val="right"/>
              <w:rPr>
                <w:color w:val="159294"/>
              </w:rPr>
            </w:pPr>
            <w:r>
              <w:rPr>
                <w:color w:val="159294"/>
              </w:rPr>
              <w:t>22</w:t>
            </w:r>
          </w:p>
          <w:p w14:paraId="1777D12D" w14:textId="77777777" w:rsidR="00ED6736" w:rsidRDefault="00ED6736" w:rsidP="002D5F07">
            <w:pPr>
              <w:pStyle w:val="Arduinokod"/>
              <w:jc w:val="right"/>
              <w:rPr>
                <w:color w:val="159294"/>
              </w:rPr>
            </w:pPr>
            <w:r>
              <w:rPr>
                <w:color w:val="159294"/>
              </w:rPr>
              <w:t>23</w:t>
            </w:r>
          </w:p>
          <w:p w14:paraId="280617EF" w14:textId="77777777" w:rsidR="00ED6736" w:rsidRDefault="00ED6736" w:rsidP="002D5F07">
            <w:pPr>
              <w:pStyle w:val="Arduinokod"/>
              <w:jc w:val="right"/>
              <w:rPr>
                <w:color w:val="159294"/>
              </w:rPr>
            </w:pPr>
            <w:r>
              <w:rPr>
                <w:color w:val="159294"/>
              </w:rPr>
              <w:t>24</w:t>
            </w:r>
          </w:p>
          <w:p w14:paraId="485A8D5F" w14:textId="77777777" w:rsidR="00ED6736" w:rsidRDefault="00ED6736" w:rsidP="002D5F07">
            <w:pPr>
              <w:pStyle w:val="Arduinokod"/>
              <w:jc w:val="right"/>
              <w:rPr>
                <w:color w:val="159294"/>
              </w:rPr>
            </w:pPr>
            <w:r>
              <w:rPr>
                <w:color w:val="159294"/>
              </w:rPr>
              <w:t>25</w:t>
            </w:r>
          </w:p>
          <w:p w14:paraId="55C01D5B" w14:textId="77777777" w:rsidR="00ED6736" w:rsidRDefault="00ED6736" w:rsidP="002D5F07">
            <w:pPr>
              <w:pStyle w:val="Arduinokod"/>
              <w:jc w:val="right"/>
              <w:rPr>
                <w:color w:val="159294"/>
              </w:rPr>
            </w:pPr>
            <w:r>
              <w:rPr>
                <w:color w:val="159294"/>
              </w:rPr>
              <w:t>26</w:t>
            </w:r>
          </w:p>
          <w:p w14:paraId="6607DF45" w14:textId="323ECEA5" w:rsidR="00ED6736" w:rsidRPr="00A11C1E" w:rsidRDefault="00ED6736" w:rsidP="002D5F07">
            <w:pPr>
              <w:pStyle w:val="Arduinokod"/>
              <w:jc w:val="right"/>
              <w:rPr>
                <w:color w:val="159294"/>
              </w:rPr>
            </w:pPr>
            <w:r>
              <w:rPr>
                <w:color w:val="159294"/>
              </w:rPr>
              <w:t>27</w:t>
            </w:r>
          </w:p>
        </w:tc>
        <w:tc>
          <w:tcPr>
            <w:tcW w:w="6798" w:type="dxa"/>
            <w:tcBorders>
              <w:left w:val="single" w:sz="4" w:space="0" w:color="159294"/>
            </w:tcBorders>
            <w:shd w:val="clear" w:color="auto" w:fill="auto"/>
            <w:tcMar>
              <w:top w:w="113" w:type="dxa"/>
              <w:left w:w="227" w:type="dxa"/>
              <w:bottom w:w="113" w:type="dxa"/>
            </w:tcMar>
          </w:tcPr>
          <w:p w14:paraId="21A5054A" w14:textId="0FEF390C" w:rsidR="00EC475B" w:rsidRDefault="00EC475B" w:rsidP="00701E8E">
            <w:pPr>
              <w:pStyle w:val="Arduinokod"/>
            </w:pPr>
          </w:p>
          <w:p w14:paraId="0F8A412B" w14:textId="5BFFB732" w:rsidR="00701E8E" w:rsidRPr="00701E8E" w:rsidRDefault="0099672E" w:rsidP="00701E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00701E8E" w:rsidRPr="00701E8E">
              <w:rPr>
                <w:color w:val="000000" w:themeColor="text1"/>
              </w:rPr>
              <w:t>ermistorPin</w:t>
            </w:r>
            <w:proofErr w:type="spellEnd"/>
            <w:r w:rsidR="00701E8E" w:rsidRPr="00701E8E">
              <w:rPr>
                <w:color w:val="000000" w:themeColor="text1"/>
              </w:rPr>
              <w:t xml:space="preserve"> = 0;</w:t>
            </w:r>
          </w:p>
          <w:p w14:paraId="45F2BFA0" w14:textId="5AFBC46B" w:rsidR="00701E8E" w:rsidRPr="00701E8E" w:rsidRDefault="00ED6736" w:rsidP="00701E8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00701E8E" w:rsidRPr="00701E8E">
              <w:rPr>
                <w:color w:val="000000" w:themeColor="text1"/>
              </w:rPr>
              <w:t>;</w:t>
            </w:r>
          </w:p>
          <w:p w14:paraId="0CAE2F06" w14:textId="556DE7F9" w:rsidR="00701E8E" w:rsidRPr="00701E8E" w:rsidRDefault="00701E8E" w:rsidP="00701E8E">
            <w:pPr>
              <w:pStyle w:val="Arduinokod"/>
              <w:rPr>
                <w:color w:val="000000" w:themeColor="text1"/>
              </w:rPr>
            </w:pPr>
            <w:proofErr w:type="spellStart"/>
            <w:r w:rsidRPr="00E562F9">
              <w:t>float</w:t>
            </w:r>
            <w:proofErr w:type="spellEnd"/>
            <w:r w:rsidR="00D64E69">
              <w:rPr>
                <w:color w:val="000000" w:themeColor="text1"/>
              </w:rPr>
              <w:t xml:space="preserve"> R2</w:t>
            </w:r>
            <w:r w:rsidRPr="00701E8E">
              <w:rPr>
                <w:color w:val="000000" w:themeColor="text1"/>
              </w:rPr>
              <w:t xml:space="preserve"> = 10000;</w:t>
            </w:r>
          </w:p>
          <w:p w14:paraId="114EC11D" w14:textId="3990ECC2" w:rsidR="00701E8E" w:rsidRPr="00701E8E" w:rsidRDefault="00701E8E" w:rsidP="00701E8E">
            <w:pPr>
              <w:pStyle w:val="Arduinokod"/>
              <w:rPr>
                <w:color w:val="000000" w:themeColor="text1"/>
              </w:rPr>
            </w:pPr>
            <w:proofErr w:type="spellStart"/>
            <w:r w:rsidRPr="00E562F9">
              <w:t>float</w:t>
            </w:r>
            <w:proofErr w:type="spellEnd"/>
            <w:r w:rsidR="00D64E69">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15533766" w14:textId="77777777" w:rsidR="00701E8E" w:rsidRPr="00701E8E" w:rsidRDefault="00701E8E" w:rsidP="00701E8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348110EF" w14:textId="77777777" w:rsidR="00701E8E" w:rsidRPr="00701E8E" w:rsidRDefault="00701E8E" w:rsidP="00701E8E">
            <w:pPr>
              <w:pStyle w:val="Arduinokod"/>
              <w:rPr>
                <w:color w:val="000000" w:themeColor="text1"/>
              </w:rPr>
            </w:pPr>
          </w:p>
          <w:p w14:paraId="5673623C" w14:textId="138FB7BE" w:rsidR="00701E8E" w:rsidRPr="00701E8E" w:rsidRDefault="00701E8E" w:rsidP="00701E8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238C8798" w14:textId="13BAD137" w:rsidR="00701E8E" w:rsidRPr="00701E8E" w:rsidRDefault="00701E8E" w:rsidP="00701E8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613A85FE" w14:textId="77777777" w:rsidR="00701E8E" w:rsidRPr="00701E8E" w:rsidRDefault="00701E8E" w:rsidP="00701E8E">
            <w:pPr>
              <w:pStyle w:val="Arduinokod"/>
              <w:rPr>
                <w:color w:val="000000" w:themeColor="text1"/>
              </w:rPr>
            </w:pPr>
            <w:r w:rsidRPr="00701E8E">
              <w:rPr>
                <w:color w:val="000000" w:themeColor="text1"/>
              </w:rPr>
              <w:t>}</w:t>
            </w:r>
          </w:p>
          <w:p w14:paraId="1D334ED2" w14:textId="77777777" w:rsidR="00701E8E" w:rsidRPr="00701E8E" w:rsidRDefault="00701E8E" w:rsidP="00701E8E">
            <w:pPr>
              <w:pStyle w:val="Arduinokod"/>
              <w:rPr>
                <w:color w:val="000000" w:themeColor="text1"/>
              </w:rPr>
            </w:pPr>
          </w:p>
          <w:p w14:paraId="0BAC28E4" w14:textId="3DC147B5" w:rsidR="00701E8E" w:rsidRPr="00701E8E" w:rsidRDefault="006E2F98" w:rsidP="00701E8E">
            <w:pPr>
              <w:pStyle w:val="Arduinokod"/>
              <w:rPr>
                <w:color w:val="000000" w:themeColor="text1"/>
              </w:rPr>
            </w:pPr>
            <w:r w:rsidRPr="00EF1208">
              <w:rPr>
                <w:noProof/>
                <w:color w:val="auto"/>
              </w:rPr>
              <mc:AlternateContent>
                <mc:Choice Requires="wpg">
                  <w:drawing>
                    <wp:anchor distT="0" distB="0" distL="114300" distR="114300" simplePos="0" relativeHeight="251990016" behindDoc="0" locked="0" layoutInCell="1" allowOverlap="1" wp14:anchorId="1120A95A" wp14:editId="1FFEB316">
                      <wp:simplePos x="0" y="0"/>
                      <wp:positionH relativeFrom="column">
                        <wp:posOffset>4209415</wp:posOffset>
                      </wp:positionH>
                      <wp:positionV relativeFrom="paragraph">
                        <wp:posOffset>197485</wp:posOffset>
                      </wp:positionV>
                      <wp:extent cx="251460" cy="114935"/>
                      <wp:effectExtent l="0" t="0" r="27940" b="37465"/>
                      <wp:wrapNone/>
                      <wp:docPr id="272" name="Skupina 27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73" name="Přímá spojnice 27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74" name="Přímá spojnice 27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3DAA76" id="Skupina 272" o:spid="_x0000_s1026" style="position:absolute;margin-left:331.45pt;margin-top:15.55pt;width:19.8pt;height:9.05pt;z-index:25199001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QInE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">
                      <v:line id="Přímá spojnice 27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Ax3QscAAADcAAAADwAAAGRycy9kb3ducmV2LnhtbESPT2sCMRTE7wW/Q3hCL0WztVB1NYqU&#10;Fkov9R+it8fmuVndvCybdN320zeC4HGYmd8w03lrS9FQ7QvHCp77CQjizOmCcwXbzUdvBMIHZI2l&#10;Y1LwSx7ms87DFFPtLryiZh1yESHsU1RgQqhSKX1myKLvu4o4ekdXWwxR1rnUNV4i3JZykCSv0mLB&#10;ccFgRW+GsvP6xyrYvX/9Lc/7g2mcfVocxkNzPH2vlHrstosJiEBtuIdv7U+tYDB8ge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IDHdCxwAAANwAAAAPAAAAAAAA&#10;AAAAAAAAAKECAABkcnMvZG93bnJldi54bWxQSwUGAAAAAAQABAD5AAAAlQMAAAAA&#10;" strokecolor="#159294" strokeweight=".5pt">
                        <v:stroke joinstyle="miter"/>
                      </v:line>
                      <v:line id="Přímá spojnice 27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XvNscAAADcAAAADwAAAGRycy9kb3ducmV2LnhtbESPT2sCMRTE7wW/Q3hCL0WzlVJ1NYqU&#10;Fkov9R+it8fmuVndvCybdN320zeC4HGYmd8w03lrS9FQ7QvHCp77CQjizOmCcwXbzUdvBMIHZI2l&#10;Y1LwSx7ms87DFFPtLryiZh1yESHsU1RgQqhSKX1myKLvu4o4ekdXWwxR1rnUNV4i3JZykCSv0mLB&#10;ccFgRW+GsvP6xyrYvX/9Lc/7g2mcfVocxkNzPH2vlHrstosJiEBtuIdv7U+tYDB8ge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5e82xwAAANwAAAAPAAAAAAAA&#10;AAAAAAAAAKECAABkcnMvZG93bnJldi54bWxQSwUGAAAAAAQABAD5AAAAlQMAAAAA&#10;" strokecolor="#159294" strokeweight=".5pt">
                        <v:stroke joinstyle="miter"/>
                      </v:line>
                    </v:group>
                  </w:pict>
                </mc:Fallback>
              </mc:AlternateContent>
            </w:r>
            <w:proofErr w:type="spellStart"/>
            <w:r w:rsidR="00701E8E" w:rsidRPr="00E562F9">
              <w:t>void</w:t>
            </w:r>
            <w:proofErr w:type="spellEnd"/>
            <w:r w:rsidR="00701E8E" w:rsidRPr="00E562F9">
              <w:t xml:space="preserve"> </w:t>
            </w:r>
            <w:proofErr w:type="spellStart"/>
            <w:proofErr w:type="gramStart"/>
            <w:r w:rsidR="00701E8E" w:rsidRPr="00E562F9">
              <w:t>loop</w:t>
            </w:r>
            <w:proofErr w:type="spellEnd"/>
            <w:r w:rsidR="00701E8E" w:rsidRPr="00701E8E">
              <w:rPr>
                <w:color w:val="000000" w:themeColor="text1"/>
              </w:rPr>
              <w:t>(</w:t>
            </w:r>
            <w:proofErr w:type="gramEnd"/>
            <w:r w:rsidR="00701E8E" w:rsidRPr="00701E8E">
              <w:rPr>
                <w:color w:val="000000" w:themeColor="text1"/>
              </w:rPr>
              <w:t>) {</w:t>
            </w:r>
          </w:p>
          <w:p w14:paraId="66A9707E" w14:textId="1D92588F" w:rsidR="00701E8E" w:rsidRPr="00701E8E" w:rsidRDefault="00701E8E" w:rsidP="00701E8E">
            <w:pPr>
              <w:pStyle w:val="Arduinokod"/>
              <w:rPr>
                <w:color w:val="000000" w:themeColor="text1"/>
              </w:rPr>
            </w:pPr>
            <w:r w:rsidRPr="00701E8E">
              <w:rPr>
                <w:color w:val="000000" w:themeColor="text1"/>
              </w:rPr>
              <w:t xml:space="preserve">  </w:t>
            </w:r>
            <w:proofErr w:type="spellStart"/>
            <w:r w:rsidRPr="00701E8E">
              <w:rPr>
                <w:color w:val="000000" w:themeColor="text1"/>
              </w:rPr>
              <w:t>Vo</w:t>
            </w:r>
            <w:r w:rsidR="00ED6736">
              <w:rPr>
                <w:color w:val="000000" w:themeColor="text1"/>
              </w:rPr>
              <w:t>ut</w:t>
            </w:r>
            <w:proofErr w:type="spellEnd"/>
            <w:r w:rsidR="00ED6736">
              <w:rPr>
                <w:color w:val="000000" w:themeColor="text1"/>
              </w:rPr>
              <w:t xml:space="preserve"> = </w:t>
            </w:r>
            <w:proofErr w:type="spellStart"/>
            <w:r w:rsidR="00ED6736" w:rsidRPr="00E562F9">
              <w:t>analogRead</w:t>
            </w:r>
            <w:proofErr w:type="spellEnd"/>
            <w:r w:rsidR="00ED6736">
              <w:rPr>
                <w:color w:val="000000" w:themeColor="text1"/>
              </w:rPr>
              <w:t>(</w:t>
            </w:r>
            <w:proofErr w:type="spellStart"/>
            <w:r w:rsidR="00ED6736">
              <w:rPr>
                <w:color w:val="000000" w:themeColor="text1"/>
              </w:rPr>
              <w:t>t</w:t>
            </w:r>
            <w:r w:rsidRPr="00701E8E">
              <w:rPr>
                <w:color w:val="000000" w:themeColor="text1"/>
              </w:rPr>
              <w:t>ermistorPin</w:t>
            </w:r>
            <w:proofErr w:type="spellEnd"/>
            <w:r w:rsidRPr="00701E8E">
              <w:rPr>
                <w:color w:val="000000" w:themeColor="text1"/>
              </w:rPr>
              <w:t>);</w:t>
            </w:r>
          </w:p>
          <w:p w14:paraId="0D4D7E6C" w14:textId="14DB1456" w:rsidR="00701E8E" w:rsidRPr="00701E8E" w:rsidRDefault="00D64E69" w:rsidP="00701E8E">
            <w:pPr>
              <w:pStyle w:val="Arduinokod"/>
              <w:rPr>
                <w:color w:val="000000" w:themeColor="text1"/>
              </w:rPr>
            </w:pPr>
            <w:r>
              <w:rPr>
                <w:color w:val="000000" w:themeColor="text1"/>
              </w:rPr>
              <w:t xml:space="preserve">  R1 = R2</w:t>
            </w:r>
            <w:r w:rsidR="00701E8E" w:rsidRPr="00701E8E">
              <w:rPr>
                <w:color w:val="000000" w:themeColor="text1"/>
              </w:rPr>
              <w:t xml:space="preserve"> * (1023.0 / (</w:t>
            </w:r>
            <w:proofErr w:type="spellStart"/>
            <w:r w:rsidR="00701E8E" w:rsidRPr="00E562F9">
              <w:t>float</w:t>
            </w:r>
            <w:proofErr w:type="spellEnd"/>
            <w:r w:rsidR="00701E8E" w:rsidRPr="00701E8E">
              <w:rPr>
                <w:color w:val="000000" w:themeColor="text1"/>
              </w:rPr>
              <w:t>)</w:t>
            </w:r>
            <w:proofErr w:type="spellStart"/>
            <w:r w:rsidR="00701E8E" w:rsidRPr="00701E8E">
              <w:rPr>
                <w:color w:val="000000" w:themeColor="text1"/>
              </w:rPr>
              <w:t>Vo</w:t>
            </w:r>
            <w:r w:rsidR="00ED6736">
              <w:rPr>
                <w:color w:val="000000" w:themeColor="text1"/>
              </w:rPr>
              <w:t>ut</w:t>
            </w:r>
            <w:proofErr w:type="spellEnd"/>
            <w:r w:rsidR="00701E8E" w:rsidRPr="00701E8E">
              <w:rPr>
                <w:color w:val="000000" w:themeColor="text1"/>
              </w:rPr>
              <w:t xml:space="preserve"> - 1.0);</w:t>
            </w:r>
          </w:p>
          <w:p w14:paraId="70F7B73E" w14:textId="61F6FB5B" w:rsidR="00701E8E" w:rsidRPr="00701E8E" w:rsidRDefault="00D64E69" w:rsidP="00701E8E">
            <w:pPr>
              <w:pStyle w:val="Arduinokod"/>
              <w:rPr>
                <w:color w:val="000000" w:themeColor="text1"/>
              </w:rPr>
            </w:pPr>
            <w:r>
              <w:rPr>
                <w:color w:val="000000" w:themeColor="text1"/>
              </w:rPr>
              <w:t xml:space="preserve">  logR1</w:t>
            </w:r>
            <w:r w:rsidR="00701E8E" w:rsidRPr="00701E8E">
              <w:rPr>
                <w:color w:val="000000" w:themeColor="text1"/>
              </w:rPr>
              <w:t xml:space="preserve"> = </w:t>
            </w:r>
            <w:r w:rsidR="00701E8E" w:rsidRPr="00E562F9">
              <w:t>log</w:t>
            </w:r>
            <w:r>
              <w:rPr>
                <w:color w:val="000000" w:themeColor="text1"/>
              </w:rPr>
              <w:t>(R1</w:t>
            </w:r>
            <w:r w:rsidR="00701E8E" w:rsidRPr="00701E8E">
              <w:rPr>
                <w:color w:val="000000" w:themeColor="text1"/>
              </w:rPr>
              <w:t>);</w:t>
            </w:r>
          </w:p>
          <w:p w14:paraId="6A3DC6B3" w14:textId="04D78280" w:rsidR="00701E8E" w:rsidRPr="00701E8E" w:rsidRDefault="00701E8E" w:rsidP="00701E8E">
            <w:pPr>
              <w:pStyle w:val="Arduinokod"/>
              <w:rPr>
                <w:color w:val="000000" w:themeColor="text1"/>
              </w:rPr>
            </w:pPr>
            <w:r w:rsidRPr="00701E8E">
              <w:rPr>
                <w:color w:val="000000" w:themeColor="text1"/>
              </w:rPr>
              <w:t xml:space="preserve">  T = </w:t>
            </w:r>
            <w:r w:rsidR="00D64E69">
              <w:rPr>
                <w:color w:val="000000" w:themeColor="text1"/>
              </w:rPr>
              <w:t>(1.0 / (c1 + c2*logR1 + c3*logR1*logR1*logR1</w:t>
            </w:r>
            <w:r w:rsidRPr="00701E8E">
              <w:rPr>
                <w:color w:val="000000" w:themeColor="text1"/>
              </w:rPr>
              <w:t>));</w:t>
            </w:r>
          </w:p>
          <w:p w14:paraId="5EFCA08F" w14:textId="12ACD790" w:rsidR="00701E8E" w:rsidRPr="00701E8E" w:rsidRDefault="00701E8E" w:rsidP="00701E8E">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1CA87E7E" w14:textId="4E2F9CA3" w:rsidR="00701E8E" w:rsidRPr="00701E8E" w:rsidRDefault="00701E8E" w:rsidP="00701E8E">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07097ADF" w14:textId="77777777" w:rsidR="00701E8E" w:rsidRPr="00701E8E" w:rsidRDefault="00701E8E" w:rsidP="00701E8E">
            <w:pPr>
              <w:pStyle w:val="Arduinokod"/>
              <w:rPr>
                <w:color w:val="000000" w:themeColor="text1"/>
              </w:rPr>
            </w:pPr>
          </w:p>
          <w:p w14:paraId="11BB8159" w14:textId="39D6E071"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sidR="00ED6736">
              <w:rPr>
                <w:color w:val="000000" w:themeColor="text1"/>
              </w:rPr>
              <w:t>Teplota</w:t>
            </w:r>
            <w:r w:rsidRPr="00701E8E">
              <w:rPr>
                <w:color w:val="000000" w:themeColor="text1"/>
              </w:rPr>
              <w:t xml:space="preserve">: "); </w:t>
            </w:r>
          </w:p>
          <w:p w14:paraId="615DFFFB"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6E32396A"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17D193AB"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5E1AB9D9"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4258928C" w14:textId="77777777" w:rsidR="00701E8E" w:rsidRPr="00701E8E" w:rsidRDefault="00701E8E" w:rsidP="00701E8E">
            <w:pPr>
              <w:pStyle w:val="Arduinokod"/>
              <w:rPr>
                <w:color w:val="000000" w:themeColor="text1"/>
              </w:rPr>
            </w:pPr>
          </w:p>
          <w:p w14:paraId="5AFAE118" w14:textId="77777777" w:rsidR="00701E8E" w:rsidRPr="00701E8E" w:rsidRDefault="00701E8E" w:rsidP="00701E8E">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3F6F1D77" w14:textId="659A468F" w:rsidR="00AF4F65" w:rsidRPr="00C47DA1" w:rsidRDefault="00701E8E" w:rsidP="00701E8E">
            <w:pPr>
              <w:pStyle w:val="Arduinokod"/>
              <w:rPr>
                <w:color w:val="auto"/>
              </w:rPr>
            </w:pPr>
            <w:r w:rsidRPr="00701E8E">
              <w:rPr>
                <w:color w:val="000000" w:themeColor="text1"/>
              </w:rPr>
              <w:t>}</w:t>
            </w:r>
          </w:p>
        </w:tc>
        <w:tc>
          <w:tcPr>
            <w:tcW w:w="787" w:type="dxa"/>
            <w:shd w:val="clear" w:color="auto" w:fill="auto"/>
          </w:tcPr>
          <w:p w14:paraId="24CA2D95" w14:textId="60F332CA" w:rsidR="00AF4F65" w:rsidRDefault="00CC0118" w:rsidP="002D5F07">
            <w:pPr>
              <w:pStyle w:val="Arduinokod"/>
              <w:rPr>
                <w:color w:val="auto"/>
              </w:rPr>
            </w:pPr>
            <w:r w:rsidRPr="00EF1208">
              <w:rPr>
                <w:noProof/>
                <w:color w:val="auto"/>
              </w:rPr>
              <mc:AlternateContent>
                <mc:Choice Requires="wpg">
                  <w:drawing>
                    <wp:anchor distT="0" distB="0" distL="114300" distR="114300" simplePos="0" relativeHeight="251987968" behindDoc="0" locked="0" layoutInCell="1" allowOverlap="1" wp14:anchorId="5854BC9D" wp14:editId="09291CF3">
                      <wp:simplePos x="0" y="0"/>
                      <wp:positionH relativeFrom="column">
                        <wp:posOffset>-37465</wp:posOffset>
                      </wp:positionH>
                      <wp:positionV relativeFrom="paragraph">
                        <wp:posOffset>1511935</wp:posOffset>
                      </wp:positionV>
                      <wp:extent cx="251460" cy="114935"/>
                      <wp:effectExtent l="0" t="0" r="27940" b="37465"/>
                      <wp:wrapNone/>
                      <wp:docPr id="276" name="Skupina 27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77" name="Přímá spojnice 27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79" name="Přímá spojnice 27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B2CF13" id="Skupina 276" o:spid="_x0000_s1026" style="position:absolute;margin-left:-2.95pt;margin-top:119.05pt;width:19.8pt;height:9.05pt;z-index:2519879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">
                      <v:line id="Přímá spojnice 27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zdxQccAAADcAAAADwAAAGRycy9kb3ducmV2LnhtbESPQWvCQBSE74L/YXkFL6Kbemja1FVE&#10;KkgvVluk3h7ZZzY1+zZk1xj99W6h0OMwM98w03lnK9FS40vHCh7HCQji3OmSCwVfn6vRMwgfkDVW&#10;jknBlTzMZ/3eFDPtLryldhcKESHsM1RgQqgzKX1uyKIfu5o4ekfXWAxRNoXUDV4i3FZykiRP0mLJ&#10;ccFgTUtD+Wl3tgr2b++3j9P3wbTODheHl9QcfzZbpQYP3eIVRKAu/If/2mutYJKm8HsmHgE5u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3N3FBxwAAANwAAAAPAAAAAAAA&#10;AAAAAAAAAKECAABkcnMvZG93bnJldi54bWxQSwUGAAAAAAQABAD5AAAAlQMAAAAA&#10;" strokecolor="#159294" strokeweight=".5pt">
                        <v:stroke joinstyle="miter"/>
                      </v:line>
                      <v:line id="Přímá spojnice 27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AqMcAAADcAAAADwAAAGRycy9kb3ducmV2LnhtbESPT2sCMRTE7wW/Q3hCL0Wz9aB1NYpI&#10;C8VL/Yfo7bF5blY3L8smXbf99I0g9DjMzG+Y6by1pWio9oVjBa/9BARx5nTBuYL97qP3BsIHZI2l&#10;Y1LwQx7ms87TFFPtbryhZhtyESHsU1RgQqhSKX1myKLvu4o4emdXWwxR1rnUNd4i3JZykCRDabHg&#10;uGCwoqWh7Lr9tgoO76vf9fV4Mo2zL4vTeGTOl6+NUs/ddjEBEagN/+FH+1MrGIzGcD8Tj4Cc/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5ECoxwAAANwAAAAPAAAAAAAA&#10;AAAAAAAAAKECAABkcnMvZG93bnJldi54bWxQSwUGAAAAAAQABAD5AAAAlQMAAAAA&#10;" strokecolor="#159294" strokeweight=".5pt">
                        <v:stroke joinstyle="miter"/>
                      </v:line>
                    </v:group>
                  </w:pict>
                </mc:Fallback>
              </mc:AlternateContent>
            </w:r>
            <w:r>
              <w:rPr>
                <w:noProof/>
              </w:rPr>
              <mc:AlternateContent>
                <mc:Choice Requires="wps">
                  <w:drawing>
                    <wp:anchor distT="0" distB="0" distL="114300" distR="114300" simplePos="0" relativeHeight="251988992" behindDoc="0" locked="0" layoutInCell="1" allowOverlap="1" wp14:anchorId="002E677C" wp14:editId="09485479">
                      <wp:simplePos x="0" y="0"/>
                      <wp:positionH relativeFrom="column">
                        <wp:posOffset>228132</wp:posOffset>
                      </wp:positionH>
                      <wp:positionV relativeFrom="paragraph">
                        <wp:posOffset>1415549</wp:posOffset>
                      </wp:positionV>
                      <wp:extent cx="186690" cy="229870"/>
                      <wp:effectExtent l="0" t="0" r="16510" b="24130"/>
                      <wp:wrapThrough wrapText="bothSides">
                        <wp:wrapPolygon edited="0">
                          <wp:start x="0" y="0"/>
                          <wp:lineTo x="0" y="21481"/>
                          <wp:lineTo x="20571" y="21481"/>
                          <wp:lineTo x="20571" y="0"/>
                          <wp:lineTo x="0" y="0"/>
                        </wp:wrapPolygon>
                      </wp:wrapThrough>
                      <wp:docPr id="275" name="Textové pole 27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8FEA7" w14:textId="77777777" w:rsidR="006B1BFA" w:rsidRPr="003051CA" w:rsidRDefault="006B1BFA" w:rsidP="00AF4F65">
                                  <w:pPr>
                                    <w:pStyle w:val="Cislovanikod"/>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E677C" id="Textové pole 275" o:spid="_x0000_s1283" type="#_x0000_t202" style="position:absolute;margin-left:17.95pt;margin-top:111.45pt;width:14.7pt;height:18.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" filled="f" stroked="f">
                      <v:textbox inset="0,0,0,0">
                        <w:txbxContent>
                          <w:p w14:paraId="0138FEA7" w14:textId="77777777" w:rsidR="006B1BFA" w:rsidRPr="003051CA" w:rsidRDefault="006B1BFA" w:rsidP="00AF4F65">
                            <w:pPr>
                              <w:pStyle w:val="Cislovanikod"/>
                            </w:pPr>
                            <w:r>
                              <w:t>f</w:t>
                            </w:r>
                          </w:p>
                        </w:txbxContent>
                      </v:textbox>
                      <w10:wrap type="through"/>
                    </v:shape>
                  </w:pict>
                </mc:Fallback>
              </mc:AlternateContent>
            </w:r>
            <w:r w:rsidR="001C08BC" w:rsidRPr="00EF1208">
              <w:rPr>
                <w:noProof/>
                <w:color w:val="auto"/>
              </w:rPr>
              <mc:AlternateContent>
                <mc:Choice Requires="wpg">
                  <w:drawing>
                    <wp:anchor distT="0" distB="0" distL="114300" distR="114300" simplePos="0" relativeHeight="251992064" behindDoc="0" locked="0" layoutInCell="1" allowOverlap="1" wp14:anchorId="632FBCC7" wp14:editId="36DD504B">
                      <wp:simplePos x="0" y="0"/>
                      <wp:positionH relativeFrom="column">
                        <wp:posOffset>-30480</wp:posOffset>
                      </wp:positionH>
                      <wp:positionV relativeFrom="paragraph">
                        <wp:posOffset>847157</wp:posOffset>
                      </wp:positionV>
                      <wp:extent cx="251460" cy="252797"/>
                      <wp:effectExtent l="0" t="0" r="27940" b="26670"/>
                      <wp:wrapNone/>
                      <wp:docPr id="262" name="Skupina 262"/>
                      <wp:cNvGraphicFramePr/>
                      <a:graphic xmlns:a="http://schemas.openxmlformats.org/drawingml/2006/main">
                        <a:graphicData uri="http://schemas.microsoft.com/office/word/2010/wordprocessingGroup">
                          <wpg:wgp>
                            <wpg:cNvGrpSpPr/>
                            <wpg:grpSpPr>
                              <a:xfrm>
                                <a:off x="0" y="0"/>
                                <a:ext cx="251460" cy="252797"/>
                                <a:chOff x="0" y="0"/>
                                <a:chExt cx="635000" cy="800100"/>
                              </a:xfrm>
                            </wpg:grpSpPr>
                            <wps:wsp>
                              <wps:cNvPr id="263" name="Přímá spojnice 26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64" name="Přímá spojnice 26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BA422" id="Skupina 262" o:spid="_x0000_s1026" style="position:absolute;margin-left:-2.4pt;margin-top:66.7pt;width:19.8pt;height:19.9pt;z-index:2519920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">
                      <v:line id="Přímá spojnice 26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Xhn8cAAADcAAAADwAAAGRycy9kb3ducmV2LnhtbESPT2sCMRTE74V+h/AEL0WztWB1NYoU&#10;C9JL/Yfo7bF5brZuXpZNum776U2h4HGYmd8w03lrS9FQ7QvHCp77CQjizOmCcwX73XtvBMIHZI2l&#10;Y1LwQx7ms8eHKabaXXlDzTbkIkLYp6jAhFClUvrMkEXfdxVx9M6uthiirHOpa7xGuC3lIEmG0mLB&#10;ccFgRW+Gssv22yo4LD9+15fjyTTOPi1O41dz/vrcKNXttIsJiEBtuIf/2yutYDB8gb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N1eGfxwAAANwAAAAPAAAAAAAA&#10;AAAAAAAAAKECAABkcnMvZG93bnJldi54bWxQSwUGAAAAAAQABAD5AAAAlQMAAAAA&#10;" strokecolor="#159294" strokeweight=".5pt">
                        <v:stroke joinstyle="miter"/>
                      </v:line>
                      <v:line id="Přímá spojnice 26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x568cAAADcAAAADwAAAGRycy9kb3ducmV2LnhtbESPT2sCMRTE74V+h/AEL0WzlWJ1NYoU&#10;C9JL/Yfo7bF5brZuXpZNum776U2h4HGYmd8w03lrS9FQ7QvHCp77CQjizOmCcwX73XtvBMIHZI2l&#10;Y1LwQx7ms8eHKabaXXlDzTbkIkLYp6jAhFClUvrMkEXfdxVx9M6uthiirHOpa7xGuC3lIEmG0mLB&#10;ccFgRW+Gssv22yo4LD9+15fjyTTOPi1O41dz/vrcKNXttIsJiEBtuIf/2yutYDB8gb8z8QjI2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CPHnrxwAAANwAAAAPAAAAAAAA&#10;AAAAAAAAAKECAABkcnMvZG93bnJldi54bWxQSwUGAAAAAAQABAD5AAAAlQMAAAAA&#10;" strokecolor="#159294" strokeweight=".5pt">
                        <v:stroke joinstyle="miter"/>
                      </v:line>
                    </v:group>
                  </w:pict>
                </mc:Fallback>
              </mc:AlternateContent>
            </w:r>
            <w:r w:rsidR="002452F4">
              <w:rPr>
                <w:noProof/>
              </w:rPr>
              <mc:AlternateContent>
                <mc:Choice Requires="wps">
                  <w:drawing>
                    <wp:anchor distT="0" distB="0" distL="114300" distR="114300" simplePos="0" relativeHeight="251986944" behindDoc="0" locked="0" layoutInCell="1" allowOverlap="1" wp14:anchorId="0B31A484" wp14:editId="635E18C6">
                      <wp:simplePos x="0" y="0"/>
                      <wp:positionH relativeFrom="column">
                        <wp:posOffset>227965</wp:posOffset>
                      </wp:positionH>
                      <wp:positionV relativeFrom="paragraph">
                        <wp:posOffset>846455</wp:posOffset>
                      </wp:positionV>
                      <wp:extent cx="186690" cy="229870"/>
                      <wp:effectExtent l="0" t="0" r="16510" b="24130"/>
                      <wp:wrapThrough wrapText="bothSides">
                        <wp:wrapPolygon edited="0">
                          <wp:start x="0" y="0"/>
                          <wp:lineTo x="0" y="21481"/>
                          <wp:lineTo x="20571" y="21481"/>
                          <wp:lineTo x="20571" y="0"/>
                          <wp:lineTo x="0" y="0"/>
                        </wp:wrapPolygon>
                      </wp:wrapThrough>
                      <wp:docPr id="283" name="Textové pole 283"/>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AEC1E" w14:textId="77777777" w:rsidR="006B1BFA" w:rsidRPr="003051CA" w:rsidRDefault="006B1BFA" w:rsidP="00AF4F65">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1A484" id="Textové pole 283" o:spid="_x0000_s1284" type="#_x0000_t202" style="position:absolute;margin-left:17.95pt;margin-top:66.65pt;width:14.7pt;height:18.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" filled="f" stroked="f">
                      <v:textbox inset="0,0,0,0">
                        <w:txbxContent>
                          <w:p w14:paraId="1B5AEC1E" w14:textId="77777777" w:rsidR="006B1BFA" w:rsidRPr="003051CA" w:rsidRDefault="006B1BFA" w:rsidP="00AF4F65">
                            <w:pPr>
                              <w:pStyle w:val="Cislovanikod"/>
                            </w:pPr>
                            <w:r>
                              <w:t>e</w:t>
                            </w:r>
                          </w:p>
                        </w:txbxContent>
                      </v:textbox>
                      <w10:wrap type="through"/>
                    </v:shape>
                  </w:pict>
                </mc:Fallback>
              </mc:AlternateContent>
            </w:r>
            <w:r w:rsidR="00EC475B">
              <w:rPr>
                <w:noProof/>
              </w:rPr>
              <mc:AlternateContent>
                <mc:Choice Requires="wps">
                  <w:drawing>
                    <wp:anchor distT="0" distB="0" distL="114300" distR="114300" simplePos="0" relativeHeight="251984896" behindDoc="0" locked="0" layoutInCell="1" allowOverlap="1" wp14:anchorId="21486B9B" wp14:editId="2BE9415E">
                      <wp:simplePos x="0" y="0"/>
                      <wp:positionH relativeFrom="column">
                        <wp:posOffset>227965</wp:posOffset>
                      </wp:positionH>
                      <wp:positionV relativeFrom="paragraph">
                        <wp:posOffset>617989</wp:posOffset>
                      </wp:positionV>
                      <wp:extent cx="187325" cy="231140"/>
                      <wp:effectExtent l="0" t="0" r="15875" b="22860"/>
                      <wp:wrapThrough wrapText="bothSides">
                        <wp:wrapPolygon edited="0">
                          <wp:start x="0" y="0"/>
                          <wp:lineTo x="0" y="21363"/>
                          <wp:lineTo x="20502" y="21363"/>
                          <wp:lineTo x="20502" y="0"/>
                          <wp:lineTo x="0" y="0"/>
                        </wp:wrapPolygon>
                      </wp:wrapThrough>
                      <wp:docPr id="606" name="Textové pole 606"/>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5FE8C" w14:textId="77777777" w:rsidR="006B1BFA" w:rsidRPr="003051CA" w:rsidRDefault="006B1BFA" w:rsidP="00AF4F65">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486B9B" id="Textové pole 606" o:spid="_x0000_s1285" type="#_x0000_t202" style="position:absolute;margin-left:17.95pt;margin-top:48.65pt;width:14.75pt;height:18.2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" filled="f" stroked="f">
                      <v:textbox inset="0,0,0,0">
                        <w:txbxContent>
                          <w:p w14:paraId="3EB5FE8C" w14:textId="77777777" w:rsidR="006B1BFA" w:rsidRPr="003051CA" w:rsidRDefault="006B1BFA" w:rsidP="00AF4F65">
                            <w:pPr>
                              <w:pStyle w:val="Cislovanikod"/>
                            </w:pPr>
                            <w:r>
                              <w:t>d</w:t>
                            </w:r>
                          </w:p>
                        </w:txbxContent>
                      </v:textbox>
                      <w10:wrap type="through"/>
                    </v:shape>
                  </w:pict>
                </mc:Fallback>
              </mc:AlternateContent>
            </w:r>
            <w:r w:rsidR="00EC475B" w:rsidRPr="00EF1208">
              <w:rPr>
                <w:noProof/>
                <w:color w:val="auto"/>
              </w:rPr>
              <mc:AlternateContent>
                <mc:Choice Requires="wpg">
                  <w:drawing>
                    <wp:anchor distT="0" distB="0" distL="114300" distR="114300" simplePos="0" relativeHeight="251983872" behindDoc="0" locked="0" layoutInCell="1" allowOverlap="1" wp14:anchorId="3E6E5C95" wp14:editId="2E7D7A08">
                      <wp:simplePos x="0" y="0"/>
                      <wp:positionH relativeFrom="column">
                        <wp:posOffset>-34925</wp:posOffset>
                      </wp:positionH>
                      <wp:positionV relativeFrom="paragraph">
                        <wp:posOffset>707390</wp:posOffset>
                      </wp:positionV>
                      <wp:extent cx="251460" cy="114935"/>
                      <wp:effectExtent l="0" t="0" r="27940" b="37465"/>
                      <wp:wrapNone/>
                      <wp:docPr id="607" name="Skupina 607"/>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608" name="Přímá spojnice 60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09" name="Přímá spojnice 60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BAABAA" id="Skupina 607" o:spid="_x0000_s1026" style="position:absolute;margin-left:-2.75pt;margin-top:55.7pt;width:19.8pt;height:9.05pt;z-index:25198387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">
                      <v:line id="Přímá spojnice 60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E6V8QAAADcAAAADwAAAGRycy9kb3ducmV2LnhtbERPz2vCMBS+D/wfwhN2GZrOg3Ndo4hM&#10;EC9OHTJvj+a1qTYvpclq3V+/HAY7fny/s0Vva9FR6yvHCp7HCQji3OmKSwWfx/VoBsIHZI21Y1Jw&#10;Jw+L+eAhw1S7G++pO4RSxBD2KSowITSplD43ZNGPXUMcucK1FkOEbSl1i7cYbms5SZKptFhxbDDY&#10;0MpQfj18WwWn9+3Px/XrbDpnn5bn1xdTXHZ7pR6H/fINRKA+/Iv/3ButYJrEtfFMPAJy/g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ITpXxAAAANwAAAAPAAAAAAAAAAAA&#10;AAAAAKECAABkcnMvZG93bnJldi54bWxQSwUGAAAAAAQABAD5AAAAkgMAAAAA&#10;" strokecolor="#159294" strokeweight=".5pt">
                        <v:stroke joinstyle="miter"/>
                      </v:line>
                      <v:line id="Přímá spojnice 60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2fzMcAAADcAAAADwAAAGRycy9kb3ducmV2LnhtbESPT2vCQBTE74V+h+UVvBTd6MGa1FVE&#10;FEov9R+it0f2mU3Nvg3ZbUz76d1CocdhZn7DTOedrURLjS8dKxgOEhDEudMlFwoO+3V/AsIHZI2V&#10;Y1LwTR7ms8eHKWba3XhL7S4UIkLYZ6jAhFBnUvrckEU/cDVx9C6usRiibAqpG7xFuK3kKEnG0mLJ&#10;ccFgTUtD+XX3ZRUcV+8/m+vpbFpnnxfn9MVcPj+2SvWeusUriEBd+A//td+0gnGSwu+ZeATk7A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qbZ/MxwAAANwAAAAPAAAAAAAA&#10;AAAAAAAAAKECAABkcnMvZG93bnJldi54bWxQSwUGAAAAAAQABAD5AAAAlQMAAAAA&#10;" strokecolor="#159294" strokeweight=".5pt">
                        <v:stroke joinstyle="miter"/>
                      </v:line>
                    </v:group>
                  </w:pict>
                </mc:Fallback>
              </mc:AlternateContent>
            </w:r>
            <w:r w:rsidR="00EC475B">
              <w:rPr>
                <w:noProof/>
              </w:rPr>
              <mc:AlternateContent>
                <mc:Choice Requires="wps">
                  <w:drawing>
                    <wp:anchor distT="0" distB="0" distL="114300" distR="114300" simplePos="0" relativeHeight="251982848" behindDoc="0" locked="0" layoutInCell="1" allowOverlap="1" wp14:anchorId="52678EB2" wp14:editId="1EBF584E">
                      <wp:simplePos x="0" y="0"/>
                      <wp:positionH relativeFrom="column">
                        <wp:posOffset>227965</wp:posOffset>
                      </wp:positionH>
                      <wp:positionV relativeFrom="paragraph">
                        <wp:posOffset>467995</wp:posOffset>
                      </wp:positionV>
                      <wp:extent cx="187200" cy="230400"/>
                      <wp:effectExtent l="0" t="0" r="16510" b="24130"/>
                      <wp:wrapThrough wrapText="bothSides">
                        <wp:wrapPolygon edited="0">
                          <wp:start x="0" y="0"/>
                          <wp:lineTo x="0" y="21481"/>
                          <wp:lineTo x="20571" y="21481"/>
                          <wp:lineTo x="20571" y="0"/>
                          <wp:lineTo x="0" y="0"/>
                        </wp:wrapPolygon>
                      </wp:wrapThrough>
                      <wp:docPr id="610" name="Textové pole 610"/>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89738" w14:textId="77777777" w:rsidR="006B1BFA" w:rsidRPr="003051CA" w:rsidRDefault="006B1BFA" w:rsidP="00AF4F65">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8EB2" id="Textové pole 610" o:spid="_x0000_s1286" type="#_x0000_t202" style="position:absolute;margin-left:17.95pt;margin-top:36.85pt;width:14.75pt;height:18.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" filled="f" stroked="f">
                      <v:textbox inset="0,0,0,0">
                        <w:txbxContent>
                          <w:p w14:paraId="17489738" w14:textId="77777777" w:rsidR="006B1BFA" w:rsidRPr="003051CA" w:rsidRDefault="006B1BFA" w:rsidP="00AF4F65">
                            <w:pPr>
                              <w:pStyle w:val="Cislovanikod"/>
                            </w:pPr>
                            <w:r>
                              <w:t>c</w:t>
                            </w:r>
                          </w:p>
                        </w:txbxContent>
                      </v:textbox>
                      <w10:wrap type="through"/>
                    </v:shape>
                  </w:pict>
                </mc:Fallback>
              </mc:AlternateContent>
            </w:r>
            <w:r w:rsidR="00EC475B" w:rsidRPr="00EF1208">
              <w:rPr>
                <w:noProof/>
                <w:color w:val="auto"/>
              </w:rPr>
              <mc:AlternateContent>
                <mc:Choice Requires="wpg">
                  <w:drawing>
                    <wp:anchor distT="0" distB="0" distL="114300" distR="114300" simplePos="0" relativeHeight="251981824" behindDoc="0" locked="0" layoutInCell="1" allowOverlap="1" wp14:anchorId="1F4B8F6A" wp14:editId="2DAB622F">
                      <wp:simplePos x="0" y="0"/>
                      <wp:positionH relativeFrom="column">
                        <wp:posOffset>-34925</wp:posOffset>
                      </wp:positionH>
                      <wp:positionV relativeFrom="paragraph">
                        <wp:posOffset>542290</wp:posOffset>
                      </wp:positionV>
                      <wp:extent cx="251460" cy="114935"/>
                      <wp:effectExtent l="0" t="0" r="27940" b="37465"/>
                      <wp:wrapNone/>
                      <wp:docPr id="615" name="Skupina 615"/>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616" name="Přímá spojnice 616"/>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7" name="Přímá spojnice 61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54BEAC" id="Skupina 615" o:spid="_x0000_s1026" style="position:absolute;margin-left:-2.75pt;margin-top:42.7pt;width:19.8pt;height:9.05pt;z-index:2519818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">
                      <v:line id="Přímá spojnice 616"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udY8cAAADcAAAADwAAAGRycy9kb3ducmV2LnhtbESPQWvCQBSE7wX/w/IKXopu9BDb1FVE&#10;WiherLZIvT2yz2xq9m3IbmP013cFweMwM98w03lnK9FS40vHCkbDBARx7nTJhYLvr/fBMwgfkDVW&#10;jknBmTzMZ72HKWbanXhD7TYUIkLYZ6jAhFBnUvrckEU/dDVx9A6usRiibAqpGzxFuK3kOElSabHk&#10;uGCwpqWh/Lj9swp2b6vL5/Fnb1pnnxb7l4k5/K43SvUfu8UriEBduIdv7Q+tIB2lcD0Tj4Cc/Q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eK51jxwAAANwAAAAPAAAAAAAA&#10;AAAAAAAAAKECAABkcnMvZG93bnJldi54bWxQSwUGAAAAAAQABAD5AAAAlQMAAAAA&#10;" strokecolor="#159294" strokeweight=".5pt">
                        <v:stroke joinstyle="miter"/>
                      </v:line>
                      <v:line id="Přímá spojnice 61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c4+McAAADcAAAADwAAAGRycy9kb3ducmV2LnhtbESPQWsCMRSE74X+h/AKXopm7UHrahQR&#10;C6UXqy2it8fmuVndvCybuK7+eiMUehxm5htmMmttKRqqfeFYQb+XgCDOnC44V/D789F9B+EDssbS&#10;MSm4kofZ9Plpgql2F15Tswm5iBD2KSowIVSplD4zZNH3XEUcvYOrLYYo61zqGi8Rbkv5liQDabHg&#10;uGCwooWh7LQ5WwXb5dft+7Tbm8bZ1/l+NDSH42qtVOelnY9BBGrDf/iv/akVDPpD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xZzj4xwAAANwAAAAPAAAAAAAA&#10;AAAAAAAAAKECAABkcnMvZG93bnJldi54bWxQSwUGAAAAAAQABAD5AAAAlQMAAAAA&#10;" strokecolor="#159294" strokeweight=".5pt">
                        <v:stroke joinstyle="miter"/>
                      </v:line>
                    </v:group>
                  </w:pict>
                </mc:Fallback>
              </mc:AlternateContent>
            </w:r>
            <w:r w:rsidR="00EC475B">
              <w:rPr>
                <w:noProof/>
              </w:rPr>
              <mc:AlternateContent>
                <mc:Choice Requires="wps">
                  <w:drawing>
                    <wp:anchor distT="0" distB="0" distL="114300" distR="114300" simplePos="0" relativeHeight="251980800" behindDoc="0" locked="0" layoutInCell="1" allowOverlap="1" wp14:anchorId="3E3461BF" wp14:editId="22E2613E">
                      <wp:simplePos x="0" y="0"/>
                      <wp:positionH relativeFrom="column">
                        <wp:posOffset>227965</wp:posOffset>
                      </wp:positionH>
                      <wp:positionV relativeFrom="paragraph">
                        <wp:posOffset>48828</wp:posOffset>
                      </wp:positionV>
                      <wp:extent cx="197485" cy="229870"/>
                      <wp:effectExtent l="0" t="0" r="5715" b="24130"/>
                      <wp:wrapThrough wrapText="bothSides">
                        <wp:wrapPolygon edited="0">
                          <wp:start x="0" y="0"/>
                          <wp:lineTo x="0" y="21481"/>
                          <wp:lineTo x="19447" y="21481"/>
                          <wp:lineTo x="19447" y="0"/>
                          <wp:lineTo x="0" y="0"/>
                        </wp:wrapPolygon>
                      </wp:wrapThrough>
                      <wp:docPr id="618" name="Textové pole 618"/>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181518" w14:textId="77777777" w:rsidR="006B1BFA" w:rsidRPr="003051CA" w:rsidRDefault="006B1BFA" w:rsidP="00AF4F65">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461BF" id="Textové pole 618" o:spid="_x0000_s1287" type="#_x0000_t202" style="position:absolute;margin-left:17.95pt;margin-top:3.85pt;width:15.55pt;height:18.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" filled="f" stroked="f">
                      <v:textbox inset="0,0,0,0">
                        <w:txbxContent>
                          <w:p w14:paraId="2B181518" w14:textId="77777777" w:rsidR="006B1BFA" w:rsidRPr="003051CA" w:rsidRDefault="006B1BFA" w:rsidP="00AF4F65">
                            <w:pPr>
                              <w:pStyle w:val="Cislovanikod"/>
                            </w:pPr>
                            <w:r>
                              <w:t>a</w:t>
                            </w:r>
                          </w:p>
                        </w:txbxContent>
                      </v:textbox>
                      <w10:wrap type="through"/>
                    </v:shape>
                  </w:pict>
                </mc:Fallback>
              </mc:AlternateContent>
            </w:r>
            <w:r w:rsidR="00EC475B">
              <w:rPr>
                <w:noProof/>
              </w:rPr>
              <mc:AlternateContent>
                <mc:Choice Requires="wps">
                  <w:drawing>
                    <wp:anchor distT="0" distB="0" distL="114300" distR="114300" simplePos="0" relativeHeight="251978752" behindDoc="0" locked="0" layoutInCell="1" allowOverlap="1" wp14:anchorId="711100AF" wp14:editId="61B95BE4">
                      <wp:simplePos x="0" y="0"/>
                      <wp:positionH relativeFrom="column">
                        <wp:posOffset>227965</wp:posOffset>
                      </wp:positionH>
                      <wp:positionV relativeFrom="paragraph">
                        <wp:posOffset>268605</wp:posOffset>
                      </wp:positionV>
                      <wp:extent cx="187325" cy="231140"/>
                      <wp:effectExtent l="0" t="0" r="15875" b="22860"/>
                      <wp:wrapThrough wrapText="bothSides">
                        <wp:wrapPolygon edited="0">
                          <wp:start x="0" y="0"/>
                          <wp:lineTo x="0" y="21363"/>
                          <wp:lineTo x="20502" y="21363"/>
                          <wp:lineTo x="20502" y="0"/>
                          <wp:lineTo x="0" y="0"/>
                        </wp:wrapPolygon>
                      </wp:wrapThrough>
                      <wp:docPr id="611" name="Textové pole 611"/>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20584A" w14:textId="77777777" w:rsidR="006B1BFA" w:rsidRPr="003051CA" w:rsidRDefault="006B1BFA" w:rsidP="00AF4F65">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100AF" id="Textové pole 611" o:spid="_x0000_s1288" type="#_x0000_t202" style="position:absolute;margin-left:17.95pt;margin-top:21.15pt;width:14.75pt;height:18.2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" filled="f" stroked="f">
                      <v:textbox inset="0,0,0,0">
                        <w:txbxContent>
                          <w:p w14:paraId="1E20584A" w14:textId="77777777" w:rsidR="006B1BFA" w:rsidRPr="003051CA" w:rsidRDefault="006B1BFA" w:rsidP="00AF4F65">
                            <w:pPr>
                              <w:pStyle w:val="Cislovanikod"/>
                            </w:pPr>
                            <w:r>
                              <w:t>b</w:t>
                            </w:r>
                          </w:p>
                        </w:txbxContent>
                      </v:textbox>
                      <w10:wrap type="through"/>
                    </v:shape>
                  </w:pict>
                </mc:Fallback>
              </mc:AlternateContent>
            </w:r>
            <w:r w:rsidR="00EC475B">
              <w:rPr>
                <w:noProof/>
              </w:rPr>
              <mc:AlternateContent>
                <mc:Choice Requires="wpg">
                  <w:drawing>
                    <wp:anchor distT="0" distB="0" distL="114300" distR="114300" simplePos="0" relativeHeight="251971584" behindDoc="0" locked="0" layoutInCell="1" allowOverlap="1" wp14:anchorId="1F2ACE2E" wp14:editId="1F0727E6">
                      <wp:simplePos x="0" y="0"/>
                      <wp:positionH relativeFrom="column">
                        <wp:posOffset>-33655</wp:posOffset>
                      </wp:positionH>
                      <wp:positionV relativeFrom="paragraph">
                        <wp:posOffset>377190</wp:posOffset>
                      </wp:positionV>
                      <wp:extent cx="251460" cy="114935"/>
                      <wp:effectExtent l="0" t="0" r="27940" b="37465"/>
                      <wp:wrapNone/>
                      <wp:docPr id="612" name="Skupina 61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613" name="Přímá spojnice 61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4" name="Přímá spojnice 61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E47566" id="Skupina 612" o:spid="_x0000_s1026" style="position:absolute;margin-left:-2.65pt;margin-top:29.7pt;width:19.8pt;height:9.05pt;z-index:25197158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tzn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">
                      <v:line id="Přímá spojnice 61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w++8cAAADcAAAADwAAAGRycy9kb3ducmV2LnhtbESPT2sCMRTE74V+h/CEXopmbcHqahQp&#10;LUgv9R+it8fmudm6eVk26br20xuh4HGYmd8wk1lrS9FQ7QvHCvq9BARx5nTBuYLt5rM7BOEDssbS&#10;MSm4kIfZ9PFhgql2Z15Rsw65iBD2KSowIVSplD4zZNH3XEUcvaOrLYYo61zqGs8Rbkv5kiQDabHg&#10;uGCwondD2Wn9axXsPr7+lqf9wTTOPs8Pozdz/PleKfXUaedjEIHacA//txdawaD/Cr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OXD77xwAAANwAAAAPAAAAAAAA&#10;AAAAAAAAAKECAABkcnMvZG93bnJldi54bWxQSwUGAAAAAAQABAD5AAAAlQMAAAAA&#10;" strokecolor="#159294" strokeweight=".5pt">
                        <v:stroke joinstyle="miter"/>
                      </v:line>
                      <v:line id="Přímá spojnice 61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Wmj8cAAADcAAAADwAAAGRycy9kb3ducmV2LnhtbESPT2sCMRTE74V+h/CEXopmLcXqahQp&#10;LUgv9R+it8fmudm6eVk26br20xuh4HGYmd8wk1lrS9FQ7QvHCvq9BARx5nTBuYLt5rM7BOEDssbS&#10;MSm4kIfZ9PFhgql2Z15Rsw65iBD2KSowIVSplD4zZNH3XEUcvaOrLYYo61zqGs8Rbkv5kiQDabHg&#10;uGCwondD2Wn9axXsPr7+lqf9wTTOPs8Pozdz/PleKfXUaedjEIHacA//txdawaD/Crcz8QjI6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BtaaPxwAAANwAAAAPAAAAAAAA&#10;AAAAAAAAAKECAABkcnMvZG93bnJldi54bWxQSwUGAAAAAAQABAD5AAAAlQMAAAAA&#10;" strokecolor="#159294" strokeweight=".5pt">
                        <v:stroke joinstyle="miter"/>
                      </v:line>
                    </v:group>
                  </w:pict>
                </mc:Fallback>
              </mc:AlternateContent>
            </w:r>
            <w:r w:rsidR="00EC475B">
              <w:rPr>
                <w:noProof/>
              </w:rPr>
              <mc:AlternateContent>
                <mc:Choice Requires="wpg">
                  <w:drawing>
                    <wp:anchor distT="0" distB="0" distL="114300" distR="114300" simplePos="0" relativeHeight="251979776" behindDoc="0" locked="0" layoutInCell="1" allowOverlap="1" wp14:anchorId="0166D16E" wp14:editId="709275DF">
                      <wp:simplePos x="0" y="0"/>
                      <wp:positionH relativeFrom="column">
                        <wp:posOffset>-40005</wp:posOffset>
                      </wp:positionH>
                      <wp:positionV relativeFrom="paragraph">
                        <wp:posOffset>158750</wp:posOffset>
                      </wp:positionV>
                      <wp:extent cx="252095" cy="118745"/>
                      <wp:effectExtent l="0" t="0" r="27305" b="33655"/>
                      <wp:wrapNone/>
                      <wp:docPr id="619" name="Skupina 619"/>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620" name="Přímá spojnice 62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33" name="Přímá spojnice 63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AA7466" id="Skupina 619" o:spid="_x0000_s1026" style="position:absolute;margin-left:-3.15pt;margin-top:12.5pt;width:19.85pt;height:9.35pt;z-index:25197977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">
                      <v:line id="Přímá spojnice 62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OJqMcQAAADcAAAADwAAAGRycy9kb3ducmV2LnhtbERPy2oCMRTdF/oP4Ra6KZqpC62jUaQo&#10;iJv6QnR3mVwno5ObYZKOU7/eLIQuD+c9nra2FA3VvnCs4LObgCDOnC44V7DfLTpfIHxA1lg6JgV/&#10;5GE6eX0ZY6rdjTfUbEMuYgj7FBWYEKpUSp8Zsui7riKO3NnVFkOEdS51jbcYbkvZS5K+tFhwbDBY&#10;0beh7Lr9tQoO89V9fT2eTOPsx+w0HJjz5Wej1PtbOxuBCNSGf/HTvdQK+r04P56JR0B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4moxxAAAANwAAAAPAAAAAAAAAAAA&#10;AAAAAKECAABkcnMvZG93bnJldi54bWxQSwUGAAAAAAQABAD5AAAAkgMAAAAA&#10;" strokecolor="#159294" strokeweight=".5pt">
                        <v:stroke joinstyle="miter"/>
                      </v:line>
                      <v:line id="Přímá spojnice 63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lim8gAAADcAAAADwAAAGRycy9kb3ducmV2LnhtbESPT2sCMRTE74V+h/AEL0WzVVC7GkWK&#10;Quml/iml3h6b52br5mXZpOvaT98IgsdhZn7DzBatLUVDtS8cK3juJyCIM6cLzhV87te9CQgfkDWW&#10;jknBhTws5o8PM0y1O/OWml3IRYSwT1GBCaFKpfSZIYu+7yri6B1dbTFEWedS13iOcFvKQZKMpMWC&#10;44LBil4NZafdr1XwtXr/25y+D6Zx9ml5eBmb48/HVqlup11OQQRqwz18a79pBaPhE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helim8gAAADcAAAADwAAAAAA&#10;AAAAAAAAAAChAgAAZHJzL2Rvd25yZXYueG1sUEsFBgAAAAAEAAQA+QAAAJYDAAAAAA==&#10;" strokecolor="#159294" strokeweight=".5pt">
                        <v:stroke joinstyle="miter"/>
                      </v:line>
                    </v:group>
                  </w:pict>
                </mc:Fallback>
              </mc:AlternateContent>
            </w:r>
            <w:r w:rsidR="00AF4F65">
              <w:rPr>
                <w:noProof/>
              </w:rPr>
              <mc:AlternateContent>
                <mc:Choice Requires="wps">
                  <w:drawing>
                    <wp:anchor distT="0" distB="0" distL="114300" distR="114300" simplePos="0" relativeHeight="251976704" behindDoc="0" locked="0" layoutInCell="1" allowOverlap="1" wp14:anchorId="39D89073" wp14:editId="3DC0EB9D">
                      <wp:simplePos x="0" y="0"/>
                      <wp:positionH relativeFrom="column">
                        <wp:posOffset>5124450</wp:posOffset>
                      </wp:positionH>
                      <wp:positionV relativeFrom="paragraph">
                        <wp:posOffset>2938145</wp:posOffset>
                      </wp:positionV>
                      <wp:extent cx="0" cy="800100"/>
                      <wp:effectExtent l="0" t="0" r="25400" b="12700"/>
                      <wp:wrapNone/>
                      <wp:docPr id="634" name="Přímá spojnice 634"/>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86807" id="Přímá spojnice 634"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DOap4F3gEAAAYEAAAOAAAAAAAAAAAAAAAAACwCAABkcnMvZTJvRG9jLnhtbFBLAQItABQABgAI&#10;AAAAIQDzG9qw3wAAAAsBAAAPAAAAAAAAAAAAAAAAADYEAABkcnMvZG93bnJldi54bWxQSwUGAAAA&#10;AAQABADzAAAAQgUAAAAA&#10;" strokecolor="#159294" strokeweight=".5pt">
                      <v:stroke joinstyle="miter"/>
                    </v:line>
                  </w:pict>
                </mc:Fallback>
              </mc:AlternateContent>
            </w:r>
            <w:r w:rsidR="00AF4F65">
              <w:rPr>
                <w:noProof/>
                <w:color w:val="7E7E7E"/>
              </w:rPr>
              <mc:AlternateContent>
                <mc:Choice Requires="wps">
                  <w:drawing>
                    <wp:anchor distT="0" distB="0" distL="114300" distR="114300" simplePos="0" relativeHeight="251977728" behindDoc="0" locked="0" layoutInCell="1" allowOverlap="1" wp14:anchorId="279DA630" wp14:editId="2D1BCCC3">
                      <wp:simplePos x="0" y="0"/>
                      <wp:positionH relativeFrom="column">
                        <wp:posOffset>5125720</wp:posOffset>
                      </wp:positionH>
                      <wp:positionV relativeFrom="paragraph">
                        <wp:posOffset>3395345</wp:posOffset>
                      </wp:positionV>
                      <wp:extent cx="635000" cy="0"/>
                      <wp:effectExtent l="0" t="0" r="25400" b="25400"/>
                      <wp:wrapNone/>
                      <wp:docPr id="635" name="Přímá spojnice 63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CACC7" id="Přímá spojnice 635"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" strokecolor="#159294" strokeweight=".5pt">
                      <v:stroke joinstyle="miter"/>
                    </v:line>
                  </w:pict>
                </mc:Fallback>
              </mc:AlternateContent>
            </w:r>
            <w:r w:rsidR="00AF4F65">
              <w:rPr>
                <w:noProof/>
              </w:rPr>
              <mc:AlternateContent>
                <mc:Choice Requires="wps">
                  <w:drawing>
                    <wp:anchor distT="0" distB="0" distL="114300" distR="114300" simplePos="0" relativeHeight="251974656" behindDoc="0" locked="0" layoutInCell="1" allowOverlap="1" wp14:anchorId="3FA51503" wp14:editId="1E8B2FCE">
                      <wp:simplePos x="0" y="0"/>
                      <wp:positionH relativeFrom="column">
                        <wp:posOffset>4972050</wp:posOffset>
                      </wp:positionH>
                      <wp:positionV relativeFrom="paragraph">
                        <wp:posOffset>2785745</wp:posOffset>
                      </wp:positionV>
                      <wp:extent cx="0" cy="800100"/>
                      <wp:effectExtent l="0" t="0" r="25400" b="12700"/>
                      <wp:wrapNone/>
                      <wp:docPr id="636" name="Přímá spojnice 63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62EA70" id="Přímá spojnice 636"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" strokecolor="#159294" strokeweight=".5pt">
                      <v:stroke joinstyle="miter"/>
                    </v:line>
                  </w:pict>
                </mc:Fallback>
              </mc:AlternateContent>
            </w:r>
            <w:r w:rsidR="00AF4F65">
              <w:rPr>
                <w:noProof/>
                <w:color w:val="7E7E7E"/>
              </w:rPr>
              <mc:AlternateContent>
                <mc:Choice Requires="wps">
                  <w:drawing>
                    <wp:anchor distT="0" distB="0" distL="114300" distR="114300" simplePos="0" relativeHeight="251975680" behindDoc="0" locked="0" layoutInCell="1" allowOverlap="1" wp14:anchorId="6E515F46" wp14:editId="5CB5B8F1">
                      <wp:simplePos x="0" y="0"/>
                      <wp:positionH relativeFrom="column">
                        <wp:posOffset>4973320</wp:posOffset>
                      </wp:positionH>
                      <wp:positionV relativeFrom="paragraph">
                        <wp:posOffset>3242945</wp:posOffset>
                      </wp:positionV>
                      <wp:extent cx="635000" cy="0"/>
                      <wp:effectExtent l="0" t="0" r="25400" b="25400"/>
                      <wp:wrapNone/>
                      <wp:docPr id="637" name="Přímá spojnice 637"/>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95981D" id="Přímá spojnice 637"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" strokecolor="#159294" strokeweight=".5pt">
                      <v:stroke joinstyle="miter"/>
                    </v:line>
                  </w:pict>
                </mc:Fallback>
              </mc:AlternateContent>
            </w:r>
            <w:r w:rsidR="00AF4F65">
              <w:rPr>
                <w:noProof/>
              </w:rPr>
              <mc:AlternateContent>
                <mc:Choice Requires="wps">
                  <w:drawing>
                    <wp:anchor distT="0" distB="0" distL="114300" distR="114300" simplePos="0" relativeHeight="251972608" behindDoc="0" locked="0" layoutInCell="1" allowOverlap="1" wp14:anchorId="004DC3AC" wp14:editId="4284DDDA">
                      <wp:simplePos x="0" y="0"/>
                      <wp:positionH relativeFrom="column">
                        <wp:posOffset>4819650</wp:posOffset>
                      </wp:positionH>
                      <wp:positionV relativeFrom="paragraph">
                        <wp:posOffset>2633345</wp:posOffset>
                      </wp:positionV>
                      <wp:extent cx="0" cy="800100"/>
                      <wp:effectExtent l="0" t="0" r="25400" b="12700"/>
                      <wp:wrapNone/>
                      <wp:docPr id="638" name="Přímá spojnice 638"/>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5E813" id="Přímá spojnice 638"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qKIJXt4BAAAGBAAADgAAAAAAAAAAAAAAAAAsAgAAZHJzL2Uyb0RvYy54bWxQSwECLQAUAAYA&#10;CAAAACEADMt0P+AAAAALAQAADwAAAAAAAAAAAAAAAAA2BAAAZHJzL2Rvd25yZXYueG1sUEsFBgAA&#10;AAAEAAQA8wAAAEMFAAAAAA==&#10;" strokecolor="#159294" strokeweight=".5pt">
                      <v:stroke joinstyle="miter"/>
                    </v:line>
                  </w:pict>
                </mc:Fallback>
              </mc:AlternateContent>
            </w:r>
            <w:r w:rsidR="00AF4F65">
              <w:rPr>
                <w:noProof/>
                <w:color w:val="7E7E7E"/>
              </w:rPr>
              <mc:AlternateContent>
                <mc:Choice Requires="wps">
                  <w:drawing>
                    <wp:anchor distT="0" distB="0" distL="114300" distR="114300" simplePos="0" relativeHeight="251973632" behindDoc="0" locked="0" layoutInCell="1" allowOverlap="1" wp14:anchorId="4E2D0150" wp14:editId="7E3FC809">
                      <wp:simplePos x="0" y="0"/>
                      <wp:positionH relativeFrom="column">
                        <wp:posOffset>4820920</wp:posOffset>
                      </wp:positionH>
                      <wp:positionV relativeFrom="paragraph">
                        <wp:posOffset>3090545</wp:posOffset>
                      </wp:positionV>
                      <wp:extent cx="635000" cy="0"/>
                      <wp:effectExtent l="0" t="0" r="25400" b="25400"/>
                      <wp:wrapNone/>
                      <wp:docPr id="639" name="Přímá spojnice 63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CCA7EC" id="Přímá spojnice 639" o:spid="_x0000_s1026" style="position:absolute;z-index:25197363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BacT+bhAQAABgQAAA4AAAAAAAAAAAAAAAAALAIAAGRycy9lMm9Eb2MueG1sUEsBAi0AFAAG&#10;AAgAAAAhANCPNq/eAAAACwEAAA8AAAAAAAAAAAAAAAAAOQQAAGRycy9kb3ducmV2LnhtbFBLBQYA&#10;AAAABAAEAPMAAABEBQAAAAA=&#10;" strokecolor="#159294" strokeweight=".5pt">
                      <v:stroke joinstyle="miter"/>
                    </v:line>
                  </w:pict>
                </mc:Fallback>
              </mc:AlternateContent>
            </w:r>
          </w:p>
          <w:p w14:paraId="7B436E50" w14:textId="56D8032C" w:rsidR="00AF4F65" w:rsidRPr="0038137A" w:rsidRDefault="002F776B" w:rsidP="002D5F07">
            <w:pPr>
              <w:rPr>
                <w:lang w:eastAsia="cs-CZ"/>
              </w:rPr>
            </w:pPr>
            <w:r>
              <w:rPr>
                <w:noProof/>
                <w:lang w:eastAsia="cs-CZ"/>
              </w:rPr>
              <mc:AlternateContent>
                <mc:Choice Requires="wps">
                  <w:drawing>
                    <wp:anchor distT="0" distB="0" distL="114300" distR="114300" simplePos="0" relativeHeight="252003328" behindDoc="0" locked="0" layoutInCell="1" allowOverlap="1" wp14:anchorId="32AE0400" wp14:editId="6FEA0B49">
                      <wp:simplePos x="0" y="0"/>
                      <wp:positionH relativeFrom="column">
                        <wp:posOffset>227965</wp:posOffset>
                      </wp:positionH>
                      <wp:positionV relativeFrom="paragraph">
                        <wp:posOffset>2235835</wp:posOffset>
                      </wp:positionV>
                      <wp:extent cx="186690" cy="229870"/>
                      <wp:effectExtent l="0" t="0" r="16510" b="24130"/>
                      <wp:wrapThrough wrapText="bothSides">
                        <wp:wrapPolygon edited="0">
                          <wp:start x="0" y="0"/>
                          <wp:lineTo x="0" y="21481"/>
                          <wp:lineTo x="20571" y="21481"/>
                          <wp:lineTo x="20571" y="0"/>
                          <wp:lineTo x="0" y="0"/>
                        </wp:wrapPolygon>
                      </wp:wrapThrough>
                      <wp:docPr id="291" name="Textové pole 291"/>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ADDD5" w14:textId="2484E4DD" w:rsidR="006B1BFA" w:rsidRPr="003051CA" w:rsidRDefault="006B1BFA" w:rsidP="002F776B">
                                  <w:pPr>
                                    <w:pStyle w:val="Cislovanikod"/>
                                  </w:pP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E0400" id="Textové pole 291" o:spid="_x0000_s1289" type="#_x0000_t202" style="position:absolute;left:0;text-align:left;margin-left:17.95pt;margin-top:176.05pt;width:14.7pt;height:18.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" filled="f" stroked="f">
                      <v:textbox inset="0,0,0,0">
                        <w:txbxContent>
                          <w:p w14:paraId="41FADDD5" w14:textId="2484E4DD" w:rsidR="006B1BFA" w:rsidRPr="003051CA" w:rsidRDefault="006B1BFA" w:rsidP="002F776B">
                            <w:pPr>
                              <w:pStyle w:val="Cislovanikod"/>
                            </w:pPr>
                            <w:r>
                              <w:t>l</w:t>
                            </w:r>
                          </w:p>
                        </w:txbxContent>
                      </v:textbox>
                      <w10:wrap type="through"/>
                    </v:shape>
                  </w:pict>
                </mc:Fallback>
              </mc:AlternateContent>
            </w:r>
            <w:r w:rsidRPr="00EF1208">
              <w:rPr>
                <w:noProof/>
                <w:color w:val="auto"/>
                <w:lang w:eastAsia="cs-CZ"/>
              </w:rPr>
              <mc:AlternateContent>
                <mc:Choice Requires="wpg">
                  <w:drawing>
                    <wp:anchor distT="0" distB="0" distL="114300" distR="114300" simplePos="0" relativeHeight="252002304" behindDoc="0" locked="0" layoutInCell="1" allowOverlap="1" wp14:anchorId="5A699A86" wp14:editId="00BFDFD7">
                      <wp:simplePos x="0" y="0"/>
                      <wp:positionH relativeFrom="column">
                        <wp:posOffset>-31082</wp:posOffset>
                      </wp:positionH>
                      <wp:positionV relativeFrom="paragraph">
                        <wp:posOffset>1927091</wp:posOffset>
                      </wp:positionV>
                      <wp:extent cx="251460" cy="914534"/>
                      <wp:effectExtent l="0" t="0" r="27940" b="25400"/>
                      <wp:wrapNone/>
                      <wp:docPr id="288" name="Skupina 288"/>
                      <wp:cNvGraphicFramePr/>
                      <a:graphic xmlns:a="http://schemas.openxmlformats.org/drawingml/2006/main">
                        <a:graphicData uri="http://schemas.microsoft.com/office/word/2010/wordprocessingGroup">
                          <wpg:wgp>
                            <wpg:cNvGrpSpPr/>
                            <wpg:grpSpPr>
                              <a:xfrm>
                                <a:off x="0" y="0"/>
                                <a:ext cx="251460" cy="914534"/>
                                <a:chOff x="0" y="0"/>
                                <a:chExt cx="635000" cy="800100"/>
                              </a:xfrm>
                            </wpg:grpSpPr>
                            <wps:wsp>
                              <wps:cNvPr id="289" name="Přímá spojnice 28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90" name="Přímá spojnice 290"/>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331936" id="Skupina 288" o:spid="_x0000_s1026" style="position:absolute;margin-left:-2.45pt;margin-top:151.75pt;width:19.8pt;height:1in;z-index:2520023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">
                      <v:line id="Přímá spojnice 28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Ewj8cAAADcAAAADwAAAGRycy9kb3ducmV2LnhtbESPQWsCMRSE7wX/Q3hCL0Wzemh1axQR&#10;C9KL1Rapt8fmuVndvCybuK7+eiMUehxm5htmMmttKRqqfeFYwaCfgCDOnC44V/Dz/dEbgfABWWPp&#10;mBRcycNs2nmaYKrdhTfUbEMuIoR9igpMCFUqpc8MWfR9VxFH7+BqiyHKOpe6xkuE21IOk+RVWiw4&#10;LhisaGEoO23PVsFu+Xn7Ov3uTePsy3w/fjOH43qj1HO3nb+DCNSG//Bfe6UVDEdj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cMTCPxwAAANwAAAAPAAAAAAAA&#10;AAAAAAAAAKECAABkcnMvZG93bnJldi54bWxQSwUGAAAAAAQABAD5AAAAlQMAAAAA&#10;" strokecolor="#159294" strokeweight=".5pt">
                        <v:stroke joinstyle="miter"/>
                      </v:line>
                      <v:line id="Přímá spojnice 290"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IPz8QAAADcAAAADwAAAGRycy9kb3ducmV2LnhtbERPy2oCMRTdF/oP4RbcFM3UhdbRKFIq&#10;iBsfLaK7y+Q6mTq5GSZxHP16sxC6PJz3ZNbaUjRU+8Kxgo9eAoI4c7rgXMHvz6L7CcIHZI2lY1Jw&#10;Iw+z6evLBFPtrrylZhdyEUPYp6jAhFClUvrMkEXfcxVx5E6uthgirHOpa7zGcFvKfpIMpMWCY4PB&#10;ir4MZefdxSrYf6/um/PhaBpn3+fH0dCc/tZbpTpv7XwMIlAb/sVP91Ir6I/i/HgmHgE5f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0g/PxAAAANwAAAAPAAAAAAAAAAAA&#10;AAAAAKECAABkcnMvZG93bnJldi54bWxQSwUGAAAAAAQABAD5AAAAkgMAAAAA&#10;" strokecolor="#159294" strokeweight=".5pt">
                        <v:stroke joinstyle="miter"/>
                      </v:line>
                    </v:group>
                  </w:pict>
                </mc:Fallback>
              </mc:AlternateContent>
            </w:r>
            <w:r w:rsidR="000045BB">
              <w:rPr>
                <w:noProof/>
                <w:lang w:eastAsia="cs-CZ"/>
              </w:rPr>
              <mc:AlternateContent>
                <mc:Choice Requires="wps">
                  <w:drawing>
                    <wp:anchor distT="0" distB="0" distL="114300" distR="114300" simplePos="0" relativeHeight="252000256" behindDoc="0" locked="0" layoutInCell="1" allowOverlap="1" wp14:anchorId="06C89160" wp14:editId="5BFAF95F">
                      <wp:simplePos x="0" y="0"/>
                      <wp:positionH relativeFrom="column">
                        <wp:posOffset>227965</wp:posOffset>
                      </wp:positionH>
                      <wp:positionV relativeFrom="paragraph">
                        <wp:posOffset>1656080</wp:posOffset>
                      </wp:positionV>
                      <wp:extent cx="187200" cy="230400"/>
                      <wp:effectExtent l="0" t="0" r="16510" b="24130"/>
                      <wp:wrapThrough wrapText="bothSides">
                        <wp:wrapPolygon edited="0">
                          <wp:start x="0" y="0"/>
                          <wp:lineTo x="0" y="21481"/>
                          <wp:lineTo x="20571" y="21481"/>
                          <wp:lineTo x="20571" y="0"/>
                          <wp:lineTo x="0" y="0"/>
                        </wp:wrapPolygon>
                      </wp:wrapThrough>
                      <wp:docPr id="287" name="Textové pole 287"/>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F4F9C4" w14:textId="4FDD3CA2" w:rsidR="006B1BFA" w:rsidRPr="003051CA" w:rsidRDefault="006B1BFA" w:rsidP="000045BB">
                                  <w:pPr>
                                    <w:pStyle w:val="Cislovanikod"/>
                                  </w:pPr>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89160" id="Textové pole 287" o:spid="_x0000_s1290" type="#_x0000_t202" style="position:absolute;left:0;text-align:left;margin-left:17.95pt;margin-top:130.4pt;width:14.75pt;height:18.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" filled="f" stroked="f">
                      <v:textbox inset="0,0,0,0">
                        <w:txbxContent>
                          <w:p w14:paraId="30F4F9C4" w14:textId="4FDD3CA2" w:rsidR="006B1BFA" w:rsidRPr="003051CA" w:rsidRDefault="006B1BFA" w:rsidP="000045BB">
                            <w:pPr>
                              <w:pStyle w:val="Cislovanikod"/>
                            </w:pPr>
                            <w:r>
                              <w:t>k</w:t>
                            </w:r>
                          </w:p>
                        </w:txbxContent>
                      </v:textbox>
                      <w10:wrap type="through"/>
                    </v:shape>
                  </w:pict>
                </mc:Fallback>
              </mc:AlternateContent>
            </w:r>
            <w:r w:rsidR="000045BB" w:rsidRPr="00EF1208">
              <w:rPr>
                <w:noProof/>
                <w:color w:val="auto"/>
                <w:lang w:eastAsia="cs-CZ"/>
              </w:rPr>
              <mc:AlternateContent>
                <mc:Choice Requires="wpg">
                  <w:drawing>
                    <wp:anchor distT="0" distB="0" distL="114300" distR="114300" simplePos="0" relativeHeight="251999232" behindDoc="0" locked="0" layoutInCell="1" allowOverlap="1" wp14:anchorId="4E43B69A" wp14:editId="463D892E">
                      <wp:simplePos x="0" y="0"/>
                      <wp:positionH relativeFrom="column">
                        <wp:posOffset>-36095</wp:posOffset>
                      </wp:positionH>
                      <wp:positionV relativeFrom="paragraph">
                        <wp:posOffset>1728470</wp:posOffset>
                      </wp:positionV>
                      <wp:extent cx="251460" cy="114935"/>
                      <wp:effectExtent l="0" t="0" r="27940" b="37465"/>
                      <wp:wrapNone/>
                      <wp:docPr id="284" name="Skupina 28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85" name="Přímá spojnice 28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86" name="Přímá spojnice 28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7073ED" id="Skupina 284" o:spid="_x0000_s1026" style="position:absolute;margin-left:-2.85pt;margin-top:136.1pt;width:19.8pt;height:9.05pt;z-index:25199923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">
                      <v:line id="Přímá spojnice 28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Xw6iscAAADcAAAADwAAAGRycy9kb3ducmV2LnhtbESPQWsCMRSE7wX/Q3iCl6LZCm3tahQp&#10;FcRL1UrR22Pz3GzdvCybuK7++kYo9DjMzDfMZNbaUjRU+8KxgqdBAoI4c7rgXMHua9EfgfABWWPp&#10;mBRcycNs2nmYYKrdhTfUbEMuIoR9igpMCFUqpc8MWfQDVxFH7+hqiyHKOpe6xkuE21IOk+RFWiw4&#10;Lhis6N1QdtqerYLvj9VtfdofTOPs4/zw9mqOP58bpXrddj4GEagN/+G/9lIrGI6e4X4mHgE5/Q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dfDqKxwAAANwAAAAPAAAAAAAA&#10;AAAAAAAAAKECAABkcnMvZG93bnJldi54bWxQSwUGAAAAAAQABAD5AAAAlQMAAAAA&#10;" strokecolor="#159294" strokeweight=".5pt">
                        <v:stroke joinstyle="miter"/>
                      </v:line>
                      <v:line id="Přímá spojnice 28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6k/ccAAADcAAAADwAAAGRycy9kb3ducmV2LnhtbESPQWsCMRSE74X+h/AKvRTN6sHqahQR&#10;hdKL1RbR22Pz3KxuXpZNuq7+eiMUehxm5htmMmttKRqqfeFYQa+bgCDOnC44V/DzveoMQfiArLF0&#10;TAqu5GE2fX6aYKrdhTfUbEMuIoR9igpMCFUqpc8MWfRdVxFH7+hqiyHKOpe6xkuE21L2k2QgLRYc&#10;FwxWtDCUnbe/VsFu+Xn7Ou8PpnH2bX4YvZvjab1R6vWlnY9BBGrDf/iv/aEV9IcDeJyJR0BO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rqT9xwAAANwAAAAPAAAAAAAA&#10;AAAAAAAAAKECAABkcnMvZG93bnJldi54bWxQSwUGAAAAAAQABAD5AAAAlQMAAAAA&#10;" strokecolor="#159294" strokeweight=".5pt">
                        <v:stroke joinstyle="miter"/>
                      </v:line>
                    </v:group>
                  </w:pict>
                </mc:Fallback>
              </mc:AlternateContent>
            </w:r>
            <w:r w:rsidR="000045BB" w:rsidRPr="00EF1208">
              <w:rPr>
                <w:noProof/>
                <w:color w:val="auto"/>
                <w:lang w:eastAsia="cs-CZ"/>
              </w:rPr>
              <mc:AlternateContent>
                <mc:Choice Requires="wpg">
                  <w:drawing>
                    <wp:anchor distT="0" distB="0" distL="114300" distR="114300" simplePos="0" relativeHeight="251996160" behindDoc="0" locked="0" layoutInCell="1" allowOverlap="1" wp14:anchorId="7C11E1D6" wp14:editId="41C47C95">
                      <wp:simplePos x="0" y="0"/>
                      <wp:positionH relativeFrom="column">
                        <wp:posOffset>-34925</wp:posOffset>
                      </wp:positionH>
                      <wp:positionV relativeFrom="paragraph">
                        <wp:posOffset>1545590</wp:posOffset>
                      </wp:positionV>
                      <wp:extent cx="251460" cy="114935"/>
                      <wp:effectExtent l="0" t="0" r="27940" b="37465"/>
                      <wp:wrapNone/>
                      <wp:docPr id="256" name="Skupina 256"/>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57" name="Přímá spojnice 25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58" name="Přímá spojnice 25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F8AECD" id="Skupina 256" o:spid="_x0000_s1026" style="position:absolute;margin-left:-2.75pt;margin-top:121.7pt;width:19.8pt;height:9.05pt;z-index:25199616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">
                      <v:line id="Přímá spojnice 25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ItIccAAADcAAAADwAAAGRycy9kb3ducmV2LnhtbESPT2sCMRTE7wW/Q3hCL0WzFVp1NYqU&#10;Fkov9R+it8fmuVndvCybdN320zeC4HGYmd8w03lrS9FQ7QvHCp77CQjizOmCcwXbzUdvBMIHZI2l&#10;Y1LwSx7ms87DFFPtLryiZh1yESHsU1RgQqhSKX1myKLvu4o4ekdXWwxR1rnUNV4i3JZykCSv0mLB&#10;ccFgRW+GsvP6xyrYvX/9Lc/7g2mcfVocxkNzPH2vlHrstosJiEBtuIdv7U+tYPAyh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8gi0hxwAAANwAAAAPAAAAAAAA&#10;AAAAAAAAAKECAABkcnMvZG93bnJldi54bWxQSwUGAAAAAAQABAD5AAAAlQMAAAAA&#10;" strokecolor="#159294" strokeweight=".5pt">
                        <v:stroke joinstyle="miter"/>
                      </v:line>
                      <v:line id="Přímá spojnice 25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25U8QAAADcAAAADwAAAGRycy9kb3ducmV2LnhtbERPy2rCQBTdC/2H4RbciE4q9GHqKCIK&#10;0k01Fam7S+aaSc3cCZkxxn69syh0eTjv6byzlWip8aVjBU+jBARx7nTJhYL913r4BsIHZI2VY1Jw&#10;Iw/z2UNviql2V95Rm4VCxBD2KSowIdSplD43ZNGPXE0cuZNrLIYIm0LqBq8x3FZynCQv0mLJscFg&#10;TUtD+Tm7WAWH1cfv9vx9NK2zg8Vx8mpOP587pfqP3eIdRKAu/Iv/3ButYPwc18Y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HblTxAAAANwAAAAPAAAAAAAAAAAA&#10;AAAAAKECAABkcnMvZG93bnJldi54bWxQSwUGAAAAAAQABAD5AAAAkgMAAAAA&#10;" strokecolor="#159294" strokeweight=".5pt">
                        <v:stroke joinstyle="miter"/>
                      </v:line>
                    </v:group>
                  </w:pict>
                </mc:Fallback>
              </mc:AlternateContent>
            </w:r>
            <w:r w:rsidR="000045BB">
              <w:rPr>
                <w:noProof/>
                <w:lang w:eastAsia="cs-CZ"/>
              </w:rPr>
              <mc:AlternateContent>
                <mc:Choice Requires="wps">
                  <w:drawing>
                    <wp:anchor distT="0" distB="0" distL="114300" distR="114300" simplePos="0" relativeHeight="251997184" behindDoc="0" locked="0" layoutInCell="1" allowOverlap="1" wp14:anchorId="36DEA2C9" wp14:editId="29EC35EC">
                      <wp:simplePos x="0" y="0"/>
                      <wp:positionH relativeFrom="column">
                        <wp:posOffset>228500</wp:posOffset>
                      </wp:positionH>
                      <wp:positionV relativeFrom="paragraph">
                        <wp:posOffset>1473835</wp:posOffset>
                      </wp:positionV>
                      <wp:extent cx="186690" cy="229870"/>
                      <wp:effectExtent l="0" t="0" r="16510" b="24130"/>
                      <wp:wrapThrough wrapText="bothSides">
                        <wp:wrapPolygon edited="0">
                          <wp:start x="0" y="0"/>
                          <wp:lineTo x="0" y="21481"/>
                          <wp:lineTo x="20571" y="21481"/>
                          <wp:lineTo x="20571" y="0"/>
                          <wp:lineTo x="0" y="0"/>
                        </wp:wrapPolygon>
                      </wp:wrapThrough>
                      <wp:docPr id="265" name="Textové pole 26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FE766" w14:textId="77777777" w:rsidR="006B1BFA" w:rsidRPr="003051CA" w:rsidRDefault="006B1BFA" w:rsidP="00AF4F65">
                                  <w:pPr>
                                    <w:pStyle w:val="Cislovanikod"/>
                                  </w:pPr>
                                  <w: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A2C9" id="Textové pole 265" o:spid="_x0000_s1291" type="#_x0000_t202" style="position:absolute;left:0;text-align:left;margin-left:18pt;margin-top:116.05pt;width:14.7pt;height:18.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" filled="f" stroked="f">
                      <v:textbox inset="0,0,0,0">
                        <w:txbxContent>
                          <w:p w14:paraId="295FE766" w14:textId="77777777" w:rsidR="006B1BFA" w:rsidRPr="003051CA" w:rsidRDefault="006B1BFA" w:rsidP="00AF4F65">
                            <w:pPr>
                              <w:pStyle w:val="Cislovanikod"/>
                            </w:pPr>
                            <w:r>
                              <w:t>j</w:t>
                            </w:r>
                          </w:p>
                        </w:txbxContent>
                      </v:textbox>
                      <w10:wrap type="through"/>
                    </v:shape>
                  </w:pict>
                </mc:Fallback>
              </mc:AlternateContent>
            </w:r>
            <w:r w:rsidR="00804725">
              <w:rPr>
                <w:noProof/>
                <w:lang w:eastAsia="cs-CZ"/>
              </w:rPr>
              <mc:AlternateContent>
                <mc:Choice Requires="wps">
                  <w:drawing>
                    <wp:anchor distT="0" distB="0" distL="114300" distR="114300" simplePos="0" relativeHeight="251995136" behindDoc="0" locked="0" layoutInCell="1" allowOverlap="1" wp14:anchorId="27E4D76B" wp14:editId="65DD77BF">
                      <wp:simplePos x="0" y="0"/>
                      <wp:positionH relativeFrom="column">
                        <wp:posOffset>227965</wp:posOffset>
                      </wp:positionH>
                      <wp:positionV relativeFrom="paragraph">
                        <wp:posOffset>1267460</wp:posOffset>
                      </wp:positionV>
                      <wp:extent cx="187200" cy="230400"/>
                      <wp:effectExtent l="0" t="0" r="16510" b="24130"/>
                      <wp:wrapThrough wrapText="bothSides">
                        <wp:wrapPolygon edited="0">
                          <wp:start x="0" y="0"/>
                          <wp:lineTo x="0" y="21481"/>
                          <wp:lineTo x="20571" y="21481"/>
                          <wp:lineTo x="20571" y="0"/>
                          <wp:lineTo x="0" y="0"/>
                        </wp:wrapPolygon>
                      </wp:wrapThrough>
                      <wp:docPr id="266" name="Textové pole 266"/>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E742D" w14:textId="77777777" w:rsidR="006B1BFA" w:rsidRPr="003051CA" w:rsidRDefault="006B1BFA" w:rsidP="00AF4F65">
                                  <w:pPr>
                                    <w:pStyle w:val="Cislovanikod"/>
                                  </w:pPr>
                                  <w: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D76B" id="Textové pole 266" o:spid="_x0000_s1292" type="#_x0000_t202" style="position:absolute;left:0;text-align:left;margin-left:17.95pt;margin-top:99.8pt;width:14.75pt;height:18.1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" filled="f" stroked="f">
                      <v:textbox inset="0,0,0,0">
                        <w:txbxContent>
                          <w:p w14:paraId="422E742D" w14:textId="77777777" w:rsidR="006B1BFA" w:rsidRPr="003051CA" w:rsidRDefault="006B1BFA" w:rsidP="00AF4F65">
                            <w:pPr>
                              <w:pStyle w:val="Cislovanikod"/>
                            </w:pPr>
                            <w:r>
                              <w:t>i</w:t>
                            </w:r>
                          </w:p>
                        </w:txbxContent>
                      </v:textbox>
                      <w10:wrap type="through"/>
                    </v:shape>
                  </w:pict>
                </mc:Fallback>
              </mc:AlternateContent>
            </w:r>
            <w:r w:rsidR="00804725" w:rsidRPr="00EF1208">
              <w:rPr>
                <w:noProof/>
                <w:color w:val="auto"/>
                <w:lang w:eastAsia="cs-CZ"/>
              </w:rPr>
              <mc:AlternateContent>
                <mc:Choice Requires="wpg">
                  <w:drawing>
                    <wp:anchor distT="0" distB="0" distL="114300" distR="114300" simplePos="0" relativeHeight="251994112" behindDoc="0" locked="0" layoutInCell="1" allowOverlap="1" wp14:anchorId="6B2171BA" wp14:editId="7C47D27E">
                      <wp:simplePos x="0" y="0"/>
                      <wp:positionH relativeFrom="column">
                        <wp:posOffset>-34925</wp:posOffset>
                      </wp:positionH>
                      <wp:positionV relativeFrom="paragraph">
                        <wp:posOffset>1368425</wp:posOffset>
                      </wp:positionV>
                      <wp:extent cx="252000" cy="115200"/>
                      <wp:effectExtent l="0" t="0" r="27940" b="37465"/>
                      <wp:wrapNone/>
                      <wp:docPr id="267" name="Skupina 267"/>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268" name="Přímá spojnice 268"/>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69" name="Přímá spojnice 269"/>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DA0074" id="Skupina 267" o:spid="_x0000_s1026" style="position:absolute;margin-left:-2.75pt;margin-top:107.75pt;width:19.85pt;height:9.05pt;z-index:25199411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">
                      <v:line id="Přímá spojnice 268"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3Fz7sQAAADcAAAADwAAAGRycy9kb3ducmV2LnhtbERPy2oCMRTdF/oP4Ra6KZqpC62jUaQo&#10;iJv6QnR3mVwno5ObYZKOU7/eLIQuD+c9nra2FA3VvnCs4LObgCDOnC44V7DfLTpfIHxA1lg6JgV/&#10;5GE6eX0ZY6rdjTfUbEMuYgj7FBWYEKpUSp8Zsui7riKO3NnVFkOEdS51jbcYbkvZS5K+tFhwbDBY&#10;0beh7Lr9tQoO89V9fT2eTOPsx+w0HJjz5Wej1PtbOxuBCNSGf/HTvdQKev24Np6JR0B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cXPuxAAAANwAAAAPAAAAAAAAAAAA&#10;AAAAAKECAABkcnMvZG93bnJldi54bWxQSwUGAAAAAAQABAD5AAAAkgMAAAAA&#10;" strokecolor="#159294" strokeweight=".5pt">
                        <v:stroke joinstyle="miter"/>
                      </v:line>
                      <v:line id="Přímá spojnice 269"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D3WdccAAADcAAAADwAAAGRycy9kb3ducmV2LnhtbESPT2sCMRTE7wW/Q3hCL0Wz9WDr1igi&#10;LYgX/7RIvT02z83q5mXZxHX10xuh0OMwM79hxtPWlqKh2heOFbz2ExDEmdMF5wp+vr967yB8QNZY&#10;OiYFV/IwnXSexphqd+ENNduQiwhhn6ICE0KVSukzQxZ931XE0Tu42mKIss6lrvES4baUgyQZSosF&#10;xwWDFc0NZaft2SrYfS5v69Pv3jTOvsz2ozdzOK42Sj1329kHiEBt+A//tRdawWA4gseZeATk5A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sPdZ1xwAAANwAAAAPAAAAAAAA&#10;AAAAAAAAAKECAABkcnMvZG93bnJldi54bWxQSwUGAAAAAAQABAD5AAAAlQMAAAAA&#10;" strokecolor="#159294" strokeweight=".5pt">
                        <v:stroke joinstyle="miter"/>
                      </v:line>
                    </v:group>
                  </w:pict>
                </mc:Fallback>
              </mc:AlternateContent>
            </w:r>
            <w:r w:rsidR="00804725">
              <w:rPr>
                <w:noProof/>
                <w:lang w:eastAsia="cs-CZ"/>
              </w:rPr>
              <mc:AlternateContent>
                <mc:Choice Requires="wps">
                  <w:drawing>
                    <wp:anchor distT="0" distB="0" distL="114300" distR="114300" simplePos="0" relativeHeight="251993088" behindDoc="0" locked="0" layoutInCell="1" allowOverlap="1" wp14:anchorId="272555BE" wp14:editId="6A63327E">
                      <wp:simplePos x="0" y="0"/>
                      <wp:positionH relativeFrom="column">
                        <wp:posOffset>227965</wp:posOffset>
                      </wp:positionH>
                      <wp:positionV relativeFrom="paragraph">
                        <wp:posOffset>946785</wp:posOffset>
                      </wp:positionV>
                      <wp:extent cx="187200" cy="230400"/>
                      <wp:effectExtent l="0" t="0" r="16510" b="24130"/>
                      <wp:wrapThrough wrapText="bothSides">
                        <wp:wrapPolygon edited="0">
                          <wp:start x="0" y="0"/>
                          <wp:lineTo x="0" y="21481"/>
                          <wp:lineTo x="20571" y="21481"/>
                          <wp:lineTo x="20571" y="0"/>
                          <wp:lineTo x="0" y="0"/>
                        </wp:wrapPolygon>
                      </wp:wrapThrough>
                      <wp:docPr id="270" name="Textové pole 270"/>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D82F4" w14:textId="77777777" w:rsidR="006B1BFA" w:rsidRPr="003051CA" w:rsidRDefault="006B1BFA" w:rsidP="00AF4F65">
                                  <w:pPr>
                                    <w:pStyle w:val="Cislovanikod"/>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555BE" id="Textové pole 270" o:spid="_x0000_s1293" type="#_x0000_t202" style="position:absolute;left:0;text-align:left;margin-left:17.95pt;margin-top:74.55pt;width:14.75pt;height:18.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" filled="f" stroked="f">
                      <v:textbox inset="0,0,0,0">
                        <w:txbxContent>
                          <w:p w14:paraId="28ED82F4" w14:textId="77777777" w:rsidR="006B1BFA" w:rsidRPr="003051CA" w:rsidRDefault="006B1BFA" w:rsidP="00AF4F65">
                            <w:pPr>
                              <w:pStyle w:val="Cislovanikod"/>
                            </w:pPr>
                            <w:r>
                              <w:t>h</w:t>
                            </w:r>
                          </w:p>
                        </w:txbxContent>
                      </v:textbox>
                      <w10:wrap type="through"/>
                    </v:shape>
                  </w:pict>
                </mc:Fallback>
              </mc:AlternateContent>
            </w:r>
            <w:r w:rsidR="00804725" w:rsidRPr="00EF1208">
              <w:rPr>
                <w:noProof/>
                <w:color w:val="auto"/>
                <w:lang w:eastAsia="cs-CZ"/>
              </w:rPr>
              <mc:AlternateContent>
                <mc:Choice Requires="wpg">
                  <w:drawing>
                    <wp:anchor distT="0" distB="0" distL="114300" distR="114300" simplePos="0" relativeHeight="251985920" behindDoc="0" locked="0" layoutInCell="1" allowOverlap="1" wp14:anchorId="2928759F" wp14:editId="7A94FC63">
                      <wp:simplePos x="0" y="0"/>
                      <wp:positionH relativeFrom="column">
                        <wp:posOffset>-31750</wp:posOffset>
                      </wp:positionH>
                      <wp:positionV relativeFrom="paragraph">
                        <wp:posOffset>1033780</wp:posOffset>
                      </wp:positionV>
                      <wp:extent cx="251460" cy="114935"/>
                      <wp:effectExtent l="0" t="0" r="27940" b="37465"/>
                      <wp:wrapNone/>
                      <wp:docPr id="259" name="Skupina 259"/>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260" name="Přímá spojnice 26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261" name="Přímá spojnice 26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A414C8" id="Skupina 259" o:spid="_x0000_s1026" style="position:absolute;margin-left:-2.5pt;margin-top:81.4pt;width:19.8pt;height:9.05pt;z-index:25198592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">
                      <v:line id="Přímá spojnice 26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Qd/6MQAAADcAAAADwAAAGRycy9kb3ducmV2LnhtbERPy2oCMRTdF/oP4Ra6KZqpC62jUaQo&#10;iJv6QnR3mVwno5ObYZKOU7/eLIQuD+c9nra2FA3VvnCs4LObgCDOnC44V7DfLTpfIHxA1lg6JgV/&#10;5GE6eX0ZY6rdjTfUbEMuYgj7FBWYEKpUSp8Zsui7riKO3NnVFkOEdS51jbcYbkvZS5K+tFhwbDBY&#10;0beh7Lr9tQoO89V9fT2eTOPsx+w0HJjz5Wej1PtbOxuBCNSGf/HTvdQKev04P56JR0B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9B3/oxAAAANwAAAAPAAAAAAAAAAAA&#10;AAAAAKECAABkcnMvZG93bnJldi54bWxQSwUGAAAAAAQABAD5AAAAkgMAAAAA&#10;" strokecolor="#159294" strokeweight=".5pt">
                        <v:stroke joinstyle="miter"/>
                      </v:line>
                      <v:line id="Přímá spojnice 26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kvac8cAAADcAAAADwAAAGRycy9kb3ducmV2LnhtbESPT2sCMRTE70K/Q3gFL6JZPfhnaxQR&#10;Beml1ZZSb4/Nc7N187Js4rrtp28EweMwM79h5svWlqKh2heOFQwHCQjizOmCcwWfH9v+FIQPyBpL&#10;x6TglzwsF0+dOabaXXlPzSHkIkLYp6jAhFClUvrMkEU/cBVx9E6uthiirHOpa7xGuC3lKEnG0mLB&#10;ccFgRWtD2flwsQq+Nq9/7+fvo2mc7a2Os4k5/bztleo+t6sXEIHa8Ajf2zutYDQewu1MPAJy8Q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SS9pzxwAAANwAAAAPAAAAAAAA&#10;AAAAAAAAAKECAABkcnMvZG93bnJldi54bWxQSwUGAAAAAAQABAD5AAAAlQMAAAAA&#10;" strokecolor="#159294" strokeweight=".5pt">
                        <v:stroke joinstyle="miter"/>
                      </v:line>
                    </v:group>
                  </w:pict>
                </mc:Fallback>
              </mc:AlternateContent>
            </w:r>
            <w:r w:rsidR="006E2F98">
              <w:rPr>
                <w:noProof/>
                <w:lang w:eastAsia="cs-CZ"/>
              </w:rPr>
              <mc:AlternateContent>
                <mc:Choice Requires="wps">
                  <w:drawing>
                    <wp:anchor distT="0" distB="0" distL="114300" distR="114300" simplePos="0" relativeHeight="251991040" behindDoc="0" locked="0" layoutInCell="1" allowOverlap="1" wp14:anchorId="528FF567" wp14:editId="40A36264">
                      <wp:simplePos x="0" y="0"/>
                      <wp:positionH relativeFrom="column">
                        <wp:posOffset>228500</wp:posOffset>
                      </wp:positionH>
                      <wp:positionV relativeFrom="paragraph">
                        <wp:posOffset>786130</wp:posOffset>
                      </wp:positionV>
                      <wp:extent cx="186690" cy="229870"/>
                      <wp:effectExtent l="0" t="0" r="16510" b="24130"/>
                      <wp:wrapThrough wrapText="bothSides">
                        <wp:wrapPolygon edited="0">
                          <wp:start x="0" y="0"/>
                          <wp:lineTo x="0" y="21481"/>
                          <wp:lineTo x="20571" y="21481"/>
                          <wp:lineTo x="20571" y="0"/>
                          <wp:lineTo x="0" y="0"/>
                        </wp:wrapPolygon>
                      </wp:wrapThrough>
                      <wp:docPr id="271" name="Textové pole 271"/>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2DB99" w14:textId="77777777" w:rsidR="006B1BFA" w:rsidRPr="003051CA" w:rsidRDefault="006B1BFA" w:rsidP="00AF4F65">
                                  <w:pPr>
                                    <w:pStyle w:val="Cislovanikod"/>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FF567" id="Textové pole 271" o:spid="_x0000_s1294" type="#_x0000_t202" style="position:absolute;left:0;text-align:left;margin-left:18pt;margin-top:61.9pt;width:14.7pt;height:18.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" filled="f" stroked="f">
                      <v:textbox inset="0,0,0,0">
                        <w:txbxContent>
                          <w:p w14:paraId="4AA2DB99" w14:textId="77777777" w:rsidR="006B1BFA" w:rsidRPr="003051CA" w:rsidRDefault="006B1BFA" w:rsidP="00AF4F65">
                            <w:pPr>
                              <w:pStyle w:val="Cislovanikod"/>
                            </w:pPr>
                            <w:r>
                              <w:t>g</w:t>
                            </w:r>
                          </w:p>
                        </w:txbxContent>
                      </v:textbox>
                      <w10:wrap type="through"/>
                    </v:shape>
                  </w:pict>
                </mc:Fallback>
              </mc:AlternateContent>
            </w:r>
          </w:p>
        </w:tc>
      </w:tr>
    </w:tbl>
    <w:p w14:paraId="3AB46E2E" w14:textId="77777777" w:rsidR="0079407A" w:rsidRDefault="001D1421" w:rsidP="00B0696A">
      <w:pPr>
        <w:pStyle w:val="Odstavecseseznamem"/>
        <w:numPr>
          <w:ilvl w:val="0"/>
          <w:numId w:val="30"/>
        </w:numPr>
      </w:pPr>
      <w:r>
        <w:rPr>
          <w:lang w:eastAsia="cs-CZ"/>
        </w:rPr>
        <w:t xml:space="preserve">Deklarace proměnné </w:t>
      </w:r>
      <w:proofErr w:type="spellStart"/>
      <w:r w:rsidRPr="006C0D1B">
        <w:rPr>
          <w:rStyle w:val="Kodvtextu"/>
        </w:rPr>
        <w:t>termistorPin</w:t>
      </w:r>
      <w:proofErr w:type="spellEnd"/>
      <w:r>
        <w:rPr>
          <w:lang w:eastAsia="cs-CZ"/>
        </w:rPr>
        <w:t xml:space="preserve"> pro číslo analogového pinu desky Arduino,</w:t>
      </w:r>
      <w:r w:rsidR="0079407A">
        <w:rPr>
          <w:lang w:eastAsia="cs-CZ"/>
        </w:rPr>
        <w:t xml:space="preserve"> </w:t>
      </w:r>
      <w:r>
        <w:rPr>
          <w:lang w:eastAsia="cs-CZ"/>
        </w:rPr>
        <w:t>na</w:t>
      </w:r>
      <w:r w:rsidR="0079407A">
        <w:rPr>
          <w:lang w:eastAsia="cs-CZ"/>
        </w:rPr>
        <w:t xml:space="preserve"> </w:t>
      </w:r>
      <w:r>
        <w:rPr>
          <w:lang w:eastAsia="cs-CZ"/>
        </w:rPr>
        <w:t>který je připojen datový vodič z napěťového děliče.</w:t>
      </w:r>
      <w:r w:rsidR="00AF4F65">
        <w:rPr>
          <w:lang w:eastAsia="cs-CZ"/>
        </w:rPr>
        <w:t xml:space="preserve"> </w:t>
      </w:r>
    </w:p>
    <w:p w14:paraId="3ACF3757" w14:textId="77777777" w:rsidR="0066132D" w:rsidRDefault="0066132D" w:rsidP="00574CC0">
      <w:pPr>
        <w:pStyle w:val="Odstavecseseznamem"/>
        <w:numPr>
          <w:ilvl w:val="0"/>
          <w:numId w:val="10"/>
        </w:numPr>
      </w:pPr>
      <w:r>
        <w:rPr>
          <w:lang w:eastAsia="cs-CZ"/>
        </w:rPr>
        <w:t xml:space="preserve">Deklarace proměnné </w:t>
      </w:r>
      <w:proofErr w:type="spellStart"/>
      <w:r w:rsidRPr="006C0D1B">
        <w:rPr>
          <w:rStyle w:val="Kodvtextu"/>
        </w:rPr>
        <w:t>Vout</w:t>
      </w:r>
      <w:proofErr w:type="spellEnd"/>
      <w:r>
        <w:rPr>
          <w:lang w:eastAsia="cs-CZ"/>
        </w:rPr>
        <w:t>, která bude nabývat aktuální hodnoty v závislosti na teplotě.</w:t>
      </w:r>
    </w:p>
    <w:p w14:paraId="788D3B5C" w14:textId="1819A42C" w:rsidR="00065EBE" w:rsidRDefault="0066132D" w:rsidP="00574CC0">
      <w:pPr>
        <w:pStyle w:val="Odstavecseseznamem"/>
        <w:numPr>
          <w:ilvl w:val="0"/>
          <w:numId w:val="10"/>
        </w:numPr>
      </w:pPr>
      <w:r>
        <w:rPr>
          <w:lang w:eastAsia="cs-CZ"/>
        </w:rPr>
        <w:t xml:space="preserve">Hodnota </w:t>
      </w:r>
      <w:r w:rsidR="00990E68">
        <w:rPr>
          <w:lang w:eastAsia="cs-CZ"/>
        </w:rPr>
        <w:t xml:space="preserve">neměnného </w:t>
      </w:r>
      <w:r>
        <w:rPr>
          <w:lang w:eastAsia="cs-CZ"/>
        </w:rPr>
        <w:t xml:space="preserve">rezistoru </w:t>
      </w:r>
      <w:r w:rsidR="00990E68" w:rsidRPr="00990E68">
        <w:rPr>
          <w:rStyle w:val="Kodvtextu"/>
        </w:rPr>
        <w:t>R2</w:t>
      </w:r>
      <w:r w:rsidR="00990E68">
        <w:rPr>
          <w:lang w:eastAsia="cs-CZ"/>
        </w:rPr>
        <w:t xml:space="preserve"> </w:t>
      </w:r>
      <w:r>
        <w:rPr>
          <w:lang w:eastAsia="cs-CZ"/>
        </w:rPr>
        <w:t>u napěťového děliče, tj. 10k</w:t>
      </w:r>
      <w:r w:rsidRPr="00913F19">
        <w:rPr>
          <w:lang w:eastAsia="cs-CZ"/>
        </w:rPr>
        <w:t>Ω</w:t>
      </w:r>
      <w:r>
        <w:rPr>
          <w:lang w:eastAsia="cs-CZ"/>
        </w:rPr>
        <w:t>.</w:t>
      </w:r>
    </w:p>
    <w:p w14:paraId="66A3DB16" w14:textId="2ABBFBDC" w:rsidR="00065EBE" w:rsidRDefault="00065EBE" w:rsidP="00574CC0">
      <w:pPr>
        <w:pStyle w:val="Odstavecseseznamem"/>
        <w:numPr>
          <w:ilvl w:val="0"/>
          <w:numId w:val="10"/>
        </w:numPr>
      </w:pPr>
      <w:r>
        <w:rPr>
          <w:lang w:eastAsia="cs-CZ"/>
        </w:rPr>
        <w:t>Deklarace proměnných</w:t>
      </w:r>
      <w:r w:rsidR="00990E68">
        <w:rPr>
          <w:lang w:eastAsia="cs-CZ"/>
        </w:rPr>
        <w:t xml:space="preserve"> </w:t>
      </w:r>
      <w:r w:rsidR="00990E68" w:rsidRPr="00990E68">
        <w:rPr>
          <w:rStyle w:val="Kodvtextu"/>
        </w:rPr>
        <w:t>logR2</w:t>
      </w:r>
      <w:r w:rsidR="00990E68">
        <w:rPr>
          <w:lang w:eastAsia="cs-CZ"/>
        </w:rPr>
        <w:t xml:space="preserve">, </w:t>
      </w:r>
      <w:r w:rsidR="00990E68" w:rsidRPr="00990E68">
        <w:rPr>
          <w:rStyle w:val="Kodvtextu"/>
        </w:rPr>
        <w:t>R1</w:t>
      </w:r>
      <w:r w:rsidR="00990E68">
        <w:rPr>
          <w:lang w:eastAsia="cs-CZ"/>
        </w:rPr>
        <w:t xml:space="preserve">, </w:t>
      </w:r>
      <w:r w:rsidR="00990E68" w:rsidRPr="00990E68">
        <w:rPr>
          <w:rStyle w:val="Kodvtextu"/>
        </w:rPr>
        <w:t>T</w:t>
      </w:r>
      <w:r w:rsidR="00990E68">
        <w:rPr>
          <w:lang w:eastAsia="cs-CZ"/>
        </w:rPr>
        <w:t xml:space="preserve">, </w:t>
      </w:r>
      <w:proofErr w:type="spellStart"/>
      <w:r w:rsidR="00990E68" w:rsidRPr="00990E68">
        <w:rPr>
          <w:rStyle w:val="Kodvtextu"/>
        </w:rPr>
        <w:t>Tc</w:t>
      </w:r>
      <w:proofErr w:type="spellEnd"/>
      <w:r w:rsidR="00990E68">
        <w:rPr>
          <w:lang w:eastAsia="cs-CZ"/>
        </w:rPr>
        <w:t xml:space="preserve">, </w:t>
      </w:r>
      <w:proofErr w:type="spellStart"/>
      <w:r w:rsidR="00990E68" w:rsidRPr="00990E68">
        <w:rPr>
          <w:rStyle w:val="Kodvtextu"/>
        </w:rPr>
        <w:t>Tf</w:t>
      </w:r>
      <w:proofErr w:type="spellEnd"/>
      <w:r>
        <w:rPr>
          <w:lang w:eastAsia="cs-CZ"/>
        </w:rPr>
        <w:t>, které nabývají hodnot z výpočtů.</w:t>
      </w:r>
    </w:p>
    <w:p w14:paraId="47707A13" w14:textId="1C8D42E0" w:rsidR="00DF4EFB" w:rsidRDefault="00307C89" w:rsidP="00574CC0">
      <w:pPr>
        <w:pStyle w:val="Odstavecseseznamem"/>
        <w:numPr>
          <w:ilvl w:val="0"/>
          <w:numId w:val="10"/>
        </w:numPr>
      </w:pPr>
      <w:r>
        <w:rPr>
          <w:lang w:eastAsia="cs-CZ"/>
        </w:rPr>
        <w:t>Deklarace konstant, které jsou urče</w:t>
      </w:r>
      <w:r w:rsidR="00C1405E">
        <w:rPr>
          <w:lang w:eastAsia="cs-CZ"/>
        </w:rPr>
        <w:t xml:space="preserve">ny pro výpočet </w:t>
      </w:r>
      <w:proofErr w:type="spellStart"/>
      <w:r w:rsidR="00C1405E">
        <w:rPr>
          <w:lang w:eastAsia="cs-CZ"/>
        </w:rPr>
        <w:t>Steinhart</w:t>
      </w:r>
      <w:proofErr w:type="spellEnd"/>
      <w:r w:rsidR="00C1405E">
        <w:rPr>
          <w:lang w:eastAsia="cs-CZ"/>
        </w:rPr>
        <w:t>-Hartovy</w:t>
      </w:r>
      <w:r>
        <w:rPr>
          <w:lang w:eastAsia="cs-CZ"/>
        </w:rPr>
        <w:t xml:space="preserve"> rovnice. Tyto hodnoty jsou parametry, které se dají zjistit z katalogu součástky.</w:t>
      </w:r>
    </w:p>
    <w:p w14:paraId="1AB7C423" w14:textId="64D5E543" w:rsidR="006721DF" w:rsidRDefault="00F0583E" w:rsidP="00574CC0">
      <w:pPr>
        <w:pStyle w:val="Odstavecseseznamem"/>
        <w:numPr>
          <w:ilvl w:val="0"/>
          <w:numId w:val="10"/>
        </w:numPr>
      </w:pPr>
      <w:r>
        <w:rPr>
          <w:lang w:eastAsia="cs-CZ"/>
        </w:rPr>
        <w:lastRenderedPageBreak/>
        <w:t>Nastavení rychlosti pro sériový přenos. Dílčí výsledky měření zobrazíme v sériovém monitoru.</w:t>
      </w:r>
    </w:p>
    <w:p w14:paraId="5EE6FA6C" w14:textId="12C91376" w:rsidR="006721DF" w:rsidRDefault="006721DF" w:rsidP="00574CC0">
      <w:pPr>
        <w:pStyle w:val="Odstavecseseznamem"/>
        <w:numPr>
          <w:ilvl w:val="0"/>
          <w:numId w:val="10"/>
        </w:numPr>
      </w:pPr>
      <w:r>
        <w:rPr>
          <w:lang w:eastAsia="cs-CZ"/>
        </w:rPr>
        <w:t>Zjištění změny napětí, přečtené z analogového pinu desky Arduino</w:t>
      </w:r>
      <w:r w:rsidR="00122F75">
        <w:rPr>
          <w:lang w:eastAsia="cs-CZ"/>
        </w:rPr>
        <w:t xml:space="preserve"> </w:t>
      </w:r>
      <w:r w:rsidR="00600D2C">
        <w:rPr>
          <w:lang w:eastAsia="cs-CZ"/>
        </w:rPr>
        <w:t xml:space="preserve">a uložení do proměnné </w:t>
      </w:r>
      <w:proofErr w:type="spellStart"/>
      <w:r w:rsidR="00600D2C" w:rsidRPr="00600D2C">
        <w:rPr>
          <w:rStyle w:val="Kodvtextu"/>
        </w:rPr>
        <w:t>Vout</w:t>
      </w:r>
      <w:proofErr w:type="spellEnd"/>
      <w:r w:rsidR="00600D2C">
        <w:rPr>
          <w:lang w:eastAsia="cs-CZ"/>
        </w:rPr>
        <w:t>.</w:t>
      </w:r>
    </w:p>
    <w:p w14:paraId="2373EA8C" w14:textId="7899C80E" w:rsidR="008E556F" w:rsidRDefault="006721DF" w:rsidP="00574CC0">
      <w:pPr>
        <w:pStyle w:val="Odstavecseseznamem"/>
        <w:numPr>
          <w:ilvl w:val="0"/>
          <w:numId w:val="10"/>
        </w:numPr>
      </w:pPr>
      <w:r>
        <w:rPr>
          <w:lang w:eastAsia="cs-CZ"/>
        </w:rPr>
        <w:t xml:space="preserve">Výpočet </w:t>
      </w:r>
      <w:r w:rsidR="008E556F">
        <w:rPr>
          <w:lang w:eastAsia="cs-CZ"/>
        </w:rPr>
        <w:t xml:space="preserve">aktuálního </w:t>
      </w:r>
      <w:r>
        <w:rPr>
          <w:lang w:eastAsia="cs-CZ"/>
        </w:rPr>
        <w:t xml:space="preserve">odporu </w:t>
      </w:r>
      <w:r w:rsidR="00F142C6" w:rsidRPr="00F142C6">
        <w:rPr>
          <w:rStyle w:val="Kodvtextu"/>
        </w:rPr>
        <w:t>R1</w:t>
      </w:r>
      <w:r w:rsidR="00F142C6">
        <w:rPr>
          <w:lang w:eastAsia="cs-CZ"/>
        </w:rPr>
        <w:t xml:space="preserve"> </w:t>
      </w:r>
      <w:r w:rsidR="008E556F">
        <w:rPr>
          <w:lang w:eastAsia="cs-CZ"/>
        </w:rPr>
        <w:t xml:space="preserve">v závislosti na změně </w:t>
      </w:r>
      <w:proofErr w:type="spellStart"/>
      <w:r w:rsidR="008E556F">
        <w:rPr>
          <w:lang w:eastAsia="cs-CZ"/>
        </w:rPr>
        <w:t>Vout</w:t>
      </w:r>
      <w:proofErr w:type="spellEnd"/>
      <w:r w:rsidR="008E556F">
        <w:rPr>
          <w:lang w:eastAsia="cs-CZ"/>
        </w:rPr>
        <w:t>.</w:t>
      </w:r>
    </w:p>
    <w:p w14:paraId="2AE91CA8" w14:textId="54366FBD" w:rsidR="008E556F" w:rsidRDefault="008E556F" w:rsidP="00574CC0">
      <w:pPr>
        <w:pStyle w:val="Odstavecseseznamem"/>
        <w:numPr>
          <w:ilvl w:val="0"/>
          <w:numId w:val="10"/>
        </w:numPr>
      </w:pPr>
      <w:proofErr w:type="spellStart"/>
      <w:r>
        <w:rPr>
          <w:lang w:eastAsia="cs-CZ"/>
        </w:rPr>
        <w:t>Steinhart</w:t>
      </w:r>
      <w:proofErr w:type="spellEnd"/>
      <w:r>
        <w:rPr>
          <w:lang w:eastAsia="cs-CZ"/>
        </w:rPr>
        <w:t>-Hartova rovnice, která slouží k výpočtu poměru odpor-teplota. Výsledek</w:t>
      </w:r>
      <w:r w:rsidR="00D05EF6">
        <w:rPr>
          <w:lang w:eastAsia="cs-CZ"/>
        </w:rPr>
        <w:t xml:space="preserve"> v proměnné </w:t>
      </w:r>
      <w:r w:rsidR="00D05EF6" w:rsidRPr="00D05EF6">
        <w:rPr>
          <w:rStyle w:val="Kodvtextu"/>
        </w:rPr>
        <w:t>T</w:t>
      </w:r>
      <w:r>
        <w:rPr>
          <w:lang w:eastAsia="cs-CZ"/>
        </w:rPr>
        <w:t xml:space="preserve"> je ve stupních </w:t>
      </w:r>
      <w:proofErr w:type="spellStart"/>
      <w:r>
        <w:rPr>
          <w:lang w:eastAsia="cs-CZ"/>
        </w:rPr>
        <w:t>Kelvina</w:t>
      </w:r>
      <w:proofErr w:type="spellEnd"/>
      <w:r>
        <w:rPr>
          <w:lang w:eastAsia="cs-CZ"/>
        </w:rPr>
        <w:t>.</w:t>
      </w:r>
    </w:p>
    <w:p w14:paraId="0EB4CA45" w14:textId="5B81B981" w:rsidR="008E556F" w:rsidRDefault="008E556F" w:rsidP="00574CC0">
      <w:pPr>
        <w:pStyle w:val="Odstavecseseznamem"/>
        <w:numPr>
          <w:ilvl w:val="0"/>
          <w:numId w:val="10"/>
        </w:numPr>
      </w:pPr>
      <w:r>
        <w:rPr>
          <w:lang w:eastAsia="cs-CZ"/>
        </w:rPr>
        <w:t>Převod ze s</w:t>
      </w:r>
      <w:r w:rsidR="00122F75">
        <w:rPr>
          <w:lang w:eastAsia="cs-CZ"/>
        </w:rPr>
        <w:t xml:space="preserve">tupňů </w:t>
      </w:r>
      <w:proofErr w:type="spellStart"/>
      <w:r w:rsidR="00122F75">
        <w:rPr>
          <w:lang w:eastAsia="cs-CZ"/>
        </w:rPr>
        <w:t>Kelvina</w:t>
      </w:r>
      <w:proofErr w:type="spellEnd"/>
      <w:r w:rsidR="00122F75">
        <w:rPr>
          <w:lang w:eastAsia="cs-CZ"/>
        </w:rPr>
        <w:t xml:space="preserve"> na s</w:t>
      </w:r>
      <w:r>
        <w:rPr>
          <w:lang w:eastAsia="cs-CZ"/>
        </w:rPr>
        <w:t xml:space="preserve">tupně </w:t>
      </w:r>
      <w:proofErr w:type="gramStart"/>
      <w:r>
        <w:rPr>
          <w:lang w:eastAsia="cs-CZ"/>
        </w:rPr>
        <w:t>Celsia</w:t>
      </w:r>
      <w:r w:rsidR="00246075">
        <w:rPr>
          <w:lang w:eastAsia="cs-CZ"/>
        </w:rPr>
        <w:t xml:space="preserve"> - </w:t>
      </w:r>
      <w:proofErr w:type="spellStart"/>
      <w:r w:rsidR="00246075" w:rsidRPr="00246075">
        <w:rPr>
          <w:rStyle w:val="Kodvtextu"/>
        </w:rPr>
        <w:t>Tc</w:t>
      </w:r>
      <w:proofErr w:type="spellEnd"/>
      <w:proofErr w:type="gramEnd"/>
      <w:r>
        <w:rPr>
          <w:lang w:eastAsia="cs-CZ"/>
        </w:rPr>
        <w:t>.</w:t>
      </w:r>
    </w:p>
    <w:p w14:paraId="47CCA868" w14:textId="277F8EC2" w:rsidR="003C7D4D" w:rsidRDefault="008E556F" w:rsidP="00574CC0">
      <w:pPr>
        <w:pStyle w:val="Odstavecseseznamem"/>
        <w:numPr>
          <w:ilvl w:val="0"/>
          <w:numId w:val="10"/>
        </w:numPr>
      </w:pPr>
      <w:r>
        <w:rPr>
          <w:lang w:eastAsia="cs-CZ"/>
        </w:rPr>
        <w:t xml:space="preserve">Převod ze stupňů Celsia na stupně </w:t>
      </w:r>
      <w:proofErr w:type="spellStart"/>
      <w:r>
        <w:rPr>
          <w:lang w:eastAsia="cs-CZ"/>
        </w:rPr>
        <w:t>Fahre</w:t>
      </w:r>
      <w:r w:rsidR="00763E85">
        <w:rPr>
          <w:lang w:eastAsia="cs-CZ"/>
        </w:rPr>
        <w:t>i</w:t>
      </w:r>
      <w:r>
        <w:rPr>
          <w:lang w:eastAsia="cs-CZ"/>
        </w:rPr>
        <w:t>n</w:t>
      </w:r>
      <w:r w:rsidR="006640AF">
        <w:rPr>
          <w:lang w:eastAsia="cs-CZ"/>
        </w:rPr>
        <w:t>heita</w:t>
      </w:r>
      <w:proofErr w:type="spellEnd"/>
      <w:r w:rsidR="00246075">
        <w:rPr>
          <w:lang w:eastAsia="cs-CZ"/>
        </w:rPr>
        <w:t xml:space="preserve"> - </w:t>
      </w:r>
      <w:r w:rsidR="00246075" w:rsidRPr="00246075">
        <w:rPr>
          <w:rStyle w:val="Kodvtextu"/>
        </w:rPr>
        <w:t>Tf</w:t>
      </w:r>
      <w:r w:rsidR="006640AF">
        <w:rPr>
          <w:lang w:eastAsia="cs-CZ"/>
        </w:rPr>
        <w:t>.</w:t>
      </w:r>
    </w:p>
    <w:p w14:paraId="2D6D52F3" w14:textId="10A69EA5" w:rsidR="00481972" w:rsidRDefault="00F35AA2" w:rsidP="00574CC0">
      <w:pPr>
        <w:pStyle w:val="Odstavecseseznamem"/>
        <w:numPr>
          <w:ilvl w:val="0"/>
          <w:numId w:val="10"/>
        </w:numPr>
      </w:pPr>
      <w:r>
        <w:rPr>
          <w:noProof/>
          <w:lang w:eastAsia="cs-CZ"/>
        </w:rPr>
        <mc:AlternateContent>
          <mc:Choice Requires="wpg">
            <w:drawing>
              <wp:anchor distT="0" distB="0" distL="114300" distR="114300" simplePos="0" relativeHeight="252104704" behindDoc="0" locked="0" layoutInCell="1" allowOverlap="1" wp14:anchorId="16A2A60B" wp14:editId="57027D0E">
                <wp:simplePos x="0" y="0"/>
                <wp:positionH relativeFrom="column">
                  <wp:posOffset>-520065</wp:posOffset>
                </wp:positionH>
                <wp:positionV relativeFrom="paragraph">
                  <wp:posOffset>523240</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161" name="Skupina 161"/>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163" name="Textové pole 163"/>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2D13702C" w14:textId="0332DD38" w:rsidR="006B1BFA" w:rsidRPr="00560846" w:rsidRDefault="006B1BFA" w:rsidP="00F35AA2">
                              <w:r>
                                <w:t>Nezapomeňte program zkompilovat a nahrát do desky Arduino. Otevřete sériový monitor. Pokud je vše v pořádku, měla by být vidět aktuální hodnota teploty naměřené termistorem.</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65" name="Obrázek 165"/>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A2A60B" id="Skupina 161" o:spid="_x0000_s1295" style="position:absolute;left:0;text-align:left;margin-left:-40.95pt;margin-top:41.2pt;width:437pt;height:99.25pt;z-index:252104704;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">
                <v:roundrect id="Textové pole 163" o:spid="_x0000_s1296"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TOPwgAA&#10;ANwAAAAPAAAAZHJzL2Rvd25yZXYueG1sRE/bagIxEH0v9B/CFPoiNasFla1RRBAWi+CNPg+b6Wbb&#10;zWRJorv9eyMIfZvDuc582dtGXMmH2rGC0TADQVw6XXOl4HzavM1AhIissXFMCv4owHLx/DTHXLuO&#10;D3Q9xkqkEA45KjAxtrmUoTRkMQxdS5y4b+ctxgR9JbXHLoXbRo6zbCIt1pwaDLa0NlT+Hi9WwXZf&#10;7H66wvN283Vyg8ifZraaKvX60q8+QETq47/44S50mj95h/sz6QK5u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91M4/CAAAA3AAAAA8AAAAAAAAAAAAAAAAAlwIAAGRycy9kb3du&#10;cmV2LnhtbFBLBQYAAAAABAAEAPUAAACGAwAAAAA=&#10;" fillcolor="#149294" stroked="f">
                  <v:fill opacity="7967f"/>
                  <v:stroke endcap="round"/>
                  <v:textbox inset="6mm,3mm,6mm,3mm">
                    <w:txbxContent>
                      <w:p w14:paraId="2D13702C" w14:textId="0332DD38" w:rsidR="006B1BFA" w:rsidRPr="00560846" w:rsidRDefault="006B1BFA" w:rsidP="00F35AA2">
                        <w:r>
                          <w:t>Nezapomeňte program zkompilovat a nahrát do desky Arduino. Otevřete sériový monitor. Pokud je vše v pořádku, měla by být vidět aktuální hodnota teploty naměřené termistorem.</w:t>
                        </w:r>
                      </w:p>
                    </w:txbxContent>
                  </v:textbox>
                </v:roundrect>
                <v:shape id="Obrázek 165" o:spid="_x0000_s1297"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Q&#10;fpTDAAAA3AAAAA8AAABkcnMvZG93bnJldi54bWxET0trwkAQvhf8D8sIvdWNBVOJriKCIKSHVj14&#10;HLKTB8nOht1tTPPru4VCb/PxPWe7H00nBnK+saxguUhAEBdWN1wpuF1PL2sQPiBr7CyTgm/ysN/N&#10;nraYafvgTxouoRIxhH2GCuoQ+kxKX9Rk0C9sTxy50jqDIUJXSe3wEcNNJ1+TJJUGG44NNfZ0rKlo&#10;L19Gwcck88qV5XDL79P0fn1r8zFtlXqej4cNiEBj+Bf/uc86zk9X8PtMvE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BB+lMMAAADcAAAADwAAAAAAAAAAAAAAAACcAgAA&#10;ZHJzL2Rvd25yZXYueG1sUEsFBgAAAAAEAAQA9wAAAIwDAAAAAA==&#10;">
                  <v:imagedata r:id="rId42" o:title="" croptop="6999f"/>
                  <v:path arrowok="t"/>
                </v:shape>
                <w10:wrap type="through"/>
              </v:group>
            </w:pict>
          </mc:Fallback>
        </mc:AlternateContent>
      </w:r>
      <w:r w:rsidR="003C7D4D">
        <w:rPr>
          <w:lang w:eastAsia="cs-CZ"/>
        </w:rPr>
        <w:t>Vypsání hodnot do sériového monitoru.</w:t>
      </w:r>
    </w:p>
    <w:p w14:paraId="2435454F" w14:textId="45881551" w:rsidR="00762678" w:rsidRDefault="00762678" w:rsidP="00481972"/>
    <w:p w14:paraId="2B82AF06" w14:textId="494A5C28" w:rsidR="00762678" w:rsidRDefault="00762678" w:rsidP="00F35AA2">
      <w:pPr>
        <w:pStyle w:val="Nadpis2"/>
      </w:pPr>
      <w:r>
        <w:lastRenderedPageBreak/>
        <w:t>Zapojení servomotoru</w:t>
      </w:r>
    </w:p>
    <w:p w14:paraId="34D12166" w14:textId="710BA1BD" w:rsidR="007E6E12" w:rsidRPr="007E6E12" w:rsidRDefault="007E6E12" w:rsidP="007E6E12">
      <w:r>
        <w:rPr>
          <w:noProof/>
          <w:lang w:eastAsia="cs-CZ"/>
        </w:rPr>
        <mc:AlternateContent>
          <mc:Choice Requires="wpg">
            <w:drawing>
              <wp:anchor distT="0" distB="0" distL="114300" distR="114300" simplePos="0" relativeHeight="252013568" behindDoc="0" locked="0" layoutInCell="1" allowOverlap="1" wp14:anchorId="4D3FD9F0" wp14:editId="15845D0D">
                <wp:simplePos x="0" y="0"/>
                <wp:positionH relativeFrom="column">
                  <wp:posOffset>-53875</wp:posOffset>
                </wp:positionH>
                <wp:positionV relativeFrom="paragraph">
                  <wp:posOffset>448577</wp:posOffset>
                </wp:positionV>
                <wp:extent cx="5021580" cy="3757930"/>
                <wp:effectExtent l="0" t="0" r="7620" b="1270"/>
                <wp:wrapTopAndBottom/>
                <wp:docPr id="299" name="Skupina 299"/>
                <wp:cNvGraphicFramePr/>
                <a:graphic xmlns:a="http://schemas.openxmlformats.org/drawingml/2006/main">
                  <a:graphicData uri="http://schemas.microsoft.com/office/word/2010/wordprocessingGroup">
                    <wpg:wgp>
                      <wpg:cNvGrpSpPr/>
                      <wpg:grpSpPr>
                        <a:xfrm>
                          <a:off x="0" y="0"/>
                          <a:ext cx="5021580" cy="3757930"/>
                          <a:chOff x="0" y="0"/>
                          <a:chExt cx="5020945" cy="3760397"/>
                        </a:xfrm>
                      </wpg:grpSpPr>
                      <pic:pic xmlns:pic="http://schemas.openxmlformats.org/drawingml/2006/picture">
                        <pic:nvPicPr>
                          <pic:cNvPr id="294" name="Obrázek 294"/>
                          <pic:cNvPicPr>
                            <a:picLocks noChangeAspect="1"/>
                          </pic:cNvPicPr>
                        </pic:nvPicPr>
                        <pic:blipFill rotWithShape="1">
                          <a:blip r:embed="rId54">
                            <a:extLst>
                              <a:ext uri="{28A0092B-C50C-407E-A947-70E740481C1C}">
                                <a14:useLocalDpi xmlns:a14="http://schemas.microsoft.com/office/drawing/2010/main" val="0"/>
                              </a:ext>
                            </a:extLst>
                          </a:blip>
                          <a:srcRect b="6686"/>
                          <a:stretch/>
                        </pic:blipFill>
                        <pic:spPr bwMode="auto">
                          <a:xfrm>
                            <a:off x="0" y="0"/>
                            <a:ext cx="5020945" cy="3310890"/>
                          </a:xfrm>
                          <a:prstGeom prst="rect">
                            <a:avLst/>
                          </a:prstGeom>
                          <a:noFill/>
                          <a:ln>
                            <a:noFill/>
                          </a:ln>
                          <a:extLst>
                            <a:ext uri="{53640926-AAD7-44D8-BBD7-CCE9431645EC}">
                              <a14:shadowObscured xmlns:a14="http://schemas.microsoft.com/office/drawing/2010/main"/>
                            </a:ext>
                          </a:extLst>
                        </pic:spPr>
                      </pic:pic>
                      <wps:wsp>
                        <wps:cNvPr id="295" name="Textové pole 295"/>
                        <wps:cNvSpPr txBox="1"/>
                        <wps:spPr>
                          <a:xfrm>
                            <a:off x="4340993" y="336884"/>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B0AC7C" w14:textId="77777777" w:rsidR="006B1BFA" w:rsidRPr="00F407F1" w:rsidRDefault="006B1BFA" w:rsidP="00762678">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6" name="Textové pole 296"/>
                        <wps:cNvSpPr txBox="1"/>
                        <wps:spPr>
                          <a:xfrm>
                            <a:off x="2435191" y="1944303"/>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2B28F2" w14:textId="77777777" w:rsidR="006B1BFA" w:rsidRPr="00F407F1" w:rsidRDefault="006B1BFA" w:rsidP="00762678">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7" name="Textové pole 297"/>
                        <wps:cNvSpPr txBox="1"/>
                        <wps:spPr>
                          <a:xfrm>
                            <a:off x="3012707" y="1597794"/>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346FAD" w14:textId="77777777" w:rsidR="006B1BFA" w:rsidRPr="00F407F1" w:rsidRDefault="006B1BFA" w:rsidP="00762678">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8" name="Textové pole 298"/>
                        <wps:cNvSpPr txBox="1"/>
                        <wps:spPr>
                          <a:xfrm>
                            <a:off x="28876" y="3349592"/>
                            <a:ext cx="4888164" cy="410805"/>
                          </a:xfrm>
                          <a:prstGeom prst="rect">
                            <a:avLst/>
                          </a:prstGeom>
                          <a:solidFill>
                            <a:prstClr val="white"/>
                          </a:solidFill>
                          <a:ln>
                            <a:noFill/>
                          </a:ln>
                          <a:effectLst/>
                        </wps:spPr>
                        <wps:txbx>
                          <w:txbxContent>
                            <w:p w14:paraId="5F412351" w14:textId="0909025F" w:rsidR="006B1BFA" w:rsidRPr="00C95678" w:rsidRDefault="006B1BFA" w:rsidP="00762678">
                              <w:pPr>
                                <w:pStyle w:val="Titulek"/>
                                <w:rPr>
                                  <w:rFonts w:asciiTheme="minorHAnsi" w:hAnsiTheme="minorHAnsi"/>
                                  <w:b/>
                                  <w:caps/>
                                  <w:noProof/>
                                  <w:color w:val="159294"/>
                                </w:rPr>
                              </w:pPr>
                              <w:r>
                                <w:t xml:space="preserve">Obr. </w:t>
                              </w:r>
                              <w:fldSimple w:instr=" SEQ Obr. \* ARABIC ">
                                <w:r>
                                  <w:rPr>
                                    <w:noProof/>
                                  </w:rPr>
                                  <w:t>8</w:t>
                                </w:r>
                              </w:fldSimple>
                              <w:r>
                                <w:t xml:space="preserve"> - Zapojení servomotoru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3FD9F0" id="Skupina 299" o:spid="_x0000_s1298" style="position:absolute;left:0;text-align:left;margin-left:-4.25pt;margin-top:35.3pt;width:395.4pt;height:295.9pt;z-index:252013568;mso-position-horizontal-relative:text;mso-position-vertical-relative:text;mso-width-relative:margin;mso-height-relative:margin" coordsize="5020945,37603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">
                <v:shape id="Obrázek 294" o:spid="_x0000_s1299" type="#_x0000_t75" style="position:absolute;width:5020945;height:331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C&#10;rS/FAAAA3AAAAA8AAABkcnMvZG93bnJldi54bWxEj0FrwkAUhO+F/oflCb3VjRqKpq5SlUJy07QH&#10;e3vsviap2bchu9X477tCweMwM98wy/VgW3Gm3jeOFUzGCQhi7UzDlYLPj/fnOQgfkA22jknBlTys&#10;V48PS8yMu/CBzmWoRISwz1BBHUKXSel1TRb92HXE0ft2vcUQZV9J0+Mlwm0rp0nyIi02HBdq7Ghb&#10;kz6Vv1ZB6n9mm6E4TnbFNS++tEn1/pAr9TQa3l5BBBrCPfzfzo2C6SKF25l4B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wq0vxQAAANwAAAAPAAAAAAAAAAAAAAAAAJwC&#10;AABkcnMvZG93bnJldi54bWxQSwUGAAAAAAQABAD3AAAAjgMAAAAA&#10;">
                  <v:imagedata r:id="rId55" o:title="" cropbottom="4382f"/>
                  <v:path arrowok="t"/>
                </v:shape>
                <v:shape id="Textové pole 295" o:spid="_x0000_s1300" type="#_x0000_t202" style="position:absolute;left:4340993;top:336884;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hgaMxAAA&#10;ANwAAAAPAAAAZHJzL2Rvd25yZXYueG1sRI9Ba8JAFITvgv9heYI33Sgo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oYGjMQAAADcAAAADwAAAAAAAAAAAAAAAACXAgAAZHJzL2Rv&#10;d25yZXYueG1sUEsFBgAAAAAEAAQA9QAAAIgDAAAAAA==&#10;" filled="f" stroked="f">
                  <v:textbox inset="0,0,0,0">
                    <w:txbxContent>
                      <w:p w14:paraId="2AB0AC7C" w14:textId="77777777" w:rsidR="006B1BFA" w:rsidRPr="00F407F1" w:rsidRDefault="006B1BFA" w:rsidP="00762678">
                        <w:pPr>
                          <w:rPr>
                            <w:b/>
                            <w:color w:val="159294"/>
                            <w:sz w:val="28"/>
                            <w:szCs w:val="28"/>
                          </w:rPr>
                        </w:pPr>
                        <w:r w:rsidRPr="00F407F1">
                          <w:rPr>
                            <w:b/>
                            <w:color w:val="159294"/>
                            <w:sz w:val="28"/>
                            <w:szCs w:val="28"/>
                          </w:rPr>
                          <w:sym w:font="Monotype Sorts" w:char="F0C0"/>
                        </w:r>
                      </w:p>
                    </w:txbxContent>
                  </v:textbox>
                </v:shape>
                <v:shape id="Textové pole 296" o:spid="_x0000_s1301" type="#_x0000_t202" style="position:absolute;left:2435191;top:1944303;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Jj7xQAA&#10;ANwAAAAPAAAAZHJzL2Rvd25yZXYueG1sRI9Ba8JAFITvQv/D8oTezEYPoUZXkVJBKBRjPHh8zT6T&#10;xezbmF01/fduodDjMDPfMMv1YFtxp94bxwqmSQqCuHLacK3gWG4nbyB8QNbYOiYFP+RhvXoZLTHX&#10;7sEF3Q+hFhHCPkcFTQhdLqWvGrLoE9cRR+/seoshyr6WusdHhNtWztI0kxYNx4UGO3pvqLocblbB&#10;5sTFh7l+fe+Lc2HKcp7yZ3ZR6nU8bBYgAg3hP/zX3mkFs3kGv2fiEZC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UmPvFAAAA3AAAAA8AAAAAAAAAAAAAAAAAlwIAAGRycy9k&#10;b3ducmV2LnhtbFBLBQYAAAAABAAEAPUAAACJAwAAAAA=&#10;" filled="f" stroked="f">
                  <v:textbox inset="0,0,0,0">
                    <w:txbxContent>
                      <w:p w14:paraId="662B28F2" w14:textId="77777777" w:rsidR="006B1BFA" w:rsidRPr="00F407F1" w:rsidRDefault="006B1BFA" w:rsidP="00762678">
                        <w:pPr>
                          <w:rPr>
                            <w:b/>
                            <w:color w:val="159294"/>
                            <w:sz w:val="28"/>
                            <w:szCs w:val="28"/>
                          </w:rPr>
                        </w:pPr>
                        <w:r>
                          <w:rPr>
                            <w:b/>
                            <w:color w:val="159294"/>
                            <w:sz w:val="28"/>
                            <w:szCs w:val="28"/>
                          </w:rPr>
                          <w:sym w:font="Monotype Sorts" w:char="F0C1"/>
                        </w:r>
                      </w:p>
                    </w:txbxContent>
                  </v:textbox>
                </v:shape>
                <v:shape id="Textové pole 297" o:spid="_x0000_s1302" type="#_x0000_t202" style="position:absolute;left:3012707;top:1597794;width:18669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D1gxQAA&#10;ANwAAAAPAAAAZHJzL2Rvd25yZXYueG1sRI9Ba8JAFITvBf/D8oTe6kYP1kRXEWlBKEhjevD4zD6T&#10;xezbmF01/vtuQehxmJlvmMWqt424UeeNYwXjUQKCuHTacKXgp/h8m4HwAVlj45gUPMjDajl4WWCm&#10;3Z1zuu1DJSKEfYYK6hDaTEpf1mTRj1xLHL2T6yyGKLtK6g7vEW4bOUmSqbRoOC7U2NKmpvK8v1oF&#10;6wPnH+ayO37np9wURZrw1/Ss1OuwX89BBOrDf/jZ3moFk/Qd/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0YPWDFAAAA3AAAAA8AAAAAAAAAAAAAAAAAlwIAAGRycy9k&#10;b3ducmV2LnhtbFBLBQYAAAAABAAEAPUAAACJAwAAAAA=&#10;" filled="f" stroked="f">
                  <v:textbox inset="0,0,0,0">
                    <w:txbxContent>
                      <w:p w14:paraId="38346FAD" w14:textId="77777777" w:rsidR="006B1BFA" w:rsidRPr="00F407F1" w:rsidRDefault="006B1BFA" w:rsidP="00762678">
                        <w:pPr>
                          <w:rPr>
                            <w:b/>
                            <w:color w:val="159294"/>
                            <w:sz w:val="28"/>
                            <w:szCs w:val="28"/>
                          </w:rPr>
                        </w:pPr>
                        <w:r>
                          <w:rPr>
                            <w:b/>
                            <w:color w:val="159294"/>
                            <w:sz w:val="28"/>
                            <w:szCs w:val="28"/>
                          </w:rPr>
                          <w:sym w:font="Monotype Sorts" w:char="F0C2"/>
                        </w:r>
                      </w:p>
                    </w:txbxContent>
                  </v:textbox>
                </v:shape>
                <v:shape id="Textové pole 298" o:spid="_x0000_s1303" type="#_x0000_t202" style="position:absolute;left:28876;top:3349592;width:4888164;height:4108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79GLwwAA&#10;ANwAAAAPAAAAZHJzL2Rvd25yZXYueG1sRE/Pa8IwFL4L+x/CG+wiM50TmZ1RRCboLmL14u3RPJtu&#10;zUtJUu3+e3MYePz4fs+XvW3ElXyoHSt4G2UgiEuna64UnI6b1w8QISJrbByTgj8KsFw8DeaYa3fj&#10;A12LWIkUwiFHBSbGNpcylIYshpFriRN3cd5iTNBXUnu8pXDbyHGWTaXFmlODwZbWhsrforMK9pPz&#10;3gy7y9f3avLud6duPf2pCqVenvvVJ4hIfXyI/91brWA8S2vTmXQE5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79GLwwAAANwAAAAPAAAAAAAAAAAAAAAAAJcCAABkcnMvZG93&#10;bnJldi54bWxQSwUGAAAAAAQABAD1AAAAhwMAAAAA&#10;" stroked="f">
                  <v:textbox style="mso-fit-shape-to-text:t" inset="0,0,0,0">
                    <w:txbxContent>
                      <w:p w14:paraId="5F412351" w14:textId="0909025F" w:rsidR="006B1BFA" w:rsidRPr="00C95678" w:rsidRDefault="006B1BFA" w:rsidP="00762678">
                        <w:pPr>
                          <w:pStyle w:val="Titulek"/>
                          <w:rPr>
                            <w:rFonts w:asciiTheme="minorHAnsi" w:hAnsiTheme="minorHAnsi"/>
                            <w:b/>
                            <w:caps/>
                            <w:noProof/>
                            <w:color w:val="159294"/>
                          </w:rPr>
                        </w:pPr>
                        <w:r>
                          <w:t xml:space="preserve">Obr. </w:t>
                        </w:r>
                        <w:fldSimple w:instr=" SEQ Obr. \* ARABIC ">
                          <w:r>
                            <w:rPr>
                              <w:noProof/>
                            </w:rPr>
                            <w:t>8</w:t>
                          </w:r>
                        </w:fldSimple>
                        <w:r>
                          <w:t xml:space="preserve"> - Zapojení servomotoru</w:t>
                        </w:r>
                      </w:p>
                    </w:txbxContent>
                  </v:textbox>
                </v:shape>
                <w10:wrap type="topAndBottom"/>
              </v:group>
            </w:pict>
          </mc:Fallback>
        </mc:AlternateContent>
      </w:r>
      <w:r>
        <w:t xml:space="preserve">Zapojení servomotoru bude pokračovat </w:t>
      </w:r>
      <w:r w:rsidR="000A123C">
        <w:t>z přechozího</w:t>
      </w:r>
      <w:r>
        <w:t xml:space="preserve"> zapojení </w:t>
      </w:r>
      <w:r w:rsidR="000A123C">
        <w:t>termistoru.</w:t>
      </w:r>
    </w:p>
    <w:p w14:paraId="2FBFF1B7" w14:textId="2C32A7EE" w:rsidR="007E6E12" w:rsidRPr="007E6E12" w:rsidRDefault="007E6E12" w:rsidP="007E6E12"/>
    <w:p w14:paraId="4F815378" w14:textId="09292F3A" w:rsidR="00762678" w:rsidRDefault="000A123C" w:rsidP="00574CC0">
      <w:pPr>
        <w:pStyle w:val="Odstavecseseznamem"/>
        <w:numPr>
          <w:ilvl w:val="0"/>
          <w:numId w:val="11"/>
        </w:numPr>
        <w:rPr>
          <w:lang w:eastAsia="cs-CZ"/>
        </w:rPr>
      </w:pPr>
      <w:r>
        <w:rPr>
          <w:lang w:eastAsia="cs-CZ"/>
        </w:rPr>
        <w:t>Servomotor</w:t>
      </w:r>
      <w:r w:rsidR="000532A6">
        <w:rPr>
          <w:lang w:eastAsia="cs-CZ"/>
        </w:rPr>
        <w:t>, jak již známe</w:t>
      </w:r>
      <w:r w:rsidR="00180D21">
        <w:rPr>
          <w:lang w:eastAsia="cs-CZ"/>
        </w:rPr>
        <w:t>,</w:t>
      </w:r>
      <w:r w:rsidR="000532A6">
        <w:rPr>
          <w:lang w:eastAsia="cs-CZ"/>
        </w:rPr>
        <w:t xml:space="preserve"> má tři vodiče. Napájení, zem a datový vodič</w:t>
      </w:r>
      <w:r w:rsidR="00762678">
        <w:rPr>
          <w:lang w:eastAsia="cs-CZ"/>
        </w:rPr>
        <w:t xml:space="preserve">. </w:t>
      </w:r>
      <w:r w:rsidR="00A81FDE">
        <w:rPr>
          <w:lang w:eastAsia="cs-CZ"/>
        </w:rPr>
        <w:t xml:space="preserve">Konektor těchto vodičů typu </w:t>
      </w:r>
      <w:r w:rsidR="00D96DF8">
        <w:rPr>
          <w:rStyle w:val="Zvyraznenytextvodstavci"/>
        </w:rPr>
        <w:t>zásuvka</w:t>
      </w:r>
      <w:r w:rsidR="00A81FDE">
        <w:rPr>
          <w:lang w:eastAsia="cs-CZ"/>
        </w:rPr>
        <w:t xml:space="preserve">, musíme nastavit vodiči, pokud možná stejné barvy, typu </w:t>
      </w:r>
      <w:r w:rsidR="00D96DF8">
        <w:rPr>
          <w:rStyle w:val="Zvyraznenytextvodstavci"/>
        </w:rPr>
        <w:t>zástrčka</w:t>
      </w:r>
      <w:r w:rsidR="00A81FDE">
        <w:rPr>
          <w:lang w:eastAsia="cs-CZ"/>
        </w:rPr>
        <w:t xml:space="preserve">, aby šli zapojit do kontaktního pole a desky Arduino. </w:t>
      </w:r>
    </w:p>
    <w:p w14:paraId="23CB9F0A" w14:textId="0DE61E17" w:rsidR="000532A6" w:rsidRDefault="00016E06" w:rsidP="00574CC0">
      <w:pPr>
        <w:pStyle w:val="Odstavecseseznamem"/>
        <w:numPr>
          <w:ilvl w:val="0"/>
          <w:numId w:val="11"/>
        </w:numPr>
        <w:rPr>
          <w:lang w:eastAsia="cs-CZ"/>
        </w:rPr>
      </w:pPr>
      <w:r>
        <w:rPr>
          <w:lang w:eastAsia="cs-CZ"/>
        </w:rPr>
        <w:t xml:space="preserve">Datový vodič zapojíme do digitálního pinu </w:t>
      </w:r>
      <w:r w:rsidRPr="00016E06">
        <w:rPr>
          <w:rStyle w:val="Zvyraznenytextvodstavci"/>
        </w:rPr>
        <w:t>7</w:t>
      </w:r>
      <w:r>
        <w:rPr>
          <w:lang w:eastAsia="cs-CZ"/>
        </w:rPr>
        <w:t xml:space="preserve"> desky Arduino.</w:t>
      </w:r>
    </w:p>
    <w:p w14:paraId="501D1054" w14:textId="7CAA3B06" w:rsidR="00016E06" w:rsidRDefault="00016E06" w:rsidP="00574CC0">
      <w:pPr>
        <w:pStyle w:val="Odstavecseseznamem"/>
        <w:numPr>
          <w:ilvl w:val="0"/>
          <w:numId w:val="11"/>
        </w:numPr>
        <w:rPr>
          <w:lang w:eastAsia="cs-CZ"/>
        </w:rPr>
      </w:pPr>
      <w:r>
        <w:rPr>
          <w:lang w:eastAsia="cs-CZ"/>
        </w:rPr>
        <w:t xml:space="preserve">Vodiče napájení a </w:t>
      </w:r>
      <w:r w:rsidR="006A4150">
        <w:rPr>
          <w:lang w:eastAsia="cs-CZ"/>
        </w:rPr>
        <w:t>zemnění</w:t>
      </w:r>
      <w:r>
        <w:rPr>
          <w:lang w:eastAsia="cs-CZ"/>
        </w:rPr>
        <w:t xml:space="preserve"> připojíme do kontaktního pole.</w:t>
      </w:r>
    </w:p>
    <w:p w14:paraId="6479779F" w14:textId="77777777" w:rsidR="00B0696A" w:rsidRPr="00EF1E1E" w:rsidRDefault="00B0696A" w:rsidP="00B0696A">
      <w:pPr>
        <w:pStyle w:val="Nadpis3"/>
        <w:rPr>
          <w:lang w:eastAsia="cs-CZ"/>
        </w:rPr>
      </w:pPr>
      <w:r>
        <w:rPr>
          <w:lang w:eastAsia="cs-CZ"/>
        </w:rPr>
        <w:t>Programový kód</w:t>
      </w:r>
    </w:p>
    <w:p w14:paraId="22EEEAA0" w14:textId="29763B59" w:rsidR="00B0696A" w:rsidRDefault="00B0696A" w:rsidP="00B0696A">
      <w:pPr>
        <w:rPr>
          <w:lang w:eastAsia="cs-CZ"/>
        </w:rPr>
      </w:pPr>
      <w:r>
        <w:rPr>
          <w:lang w:eastAsia="cs-CZ"/>
        </w:rPr>
        <w:t>Programový kód pro ovládání servomotoru je opět velmi jednoduchý. Servomotor bude pouze otevírat a zavírat střešní okno skleníku.</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B0696A" w14:paraId="42145BA4" w14:textId="77777777" w:rsidTr="00516BA2">
        <w:trPr>
          <w:trHeight w:val="4999"/>
        </w:trPr>
        <w:tc>
          <w:tcPr>
            <w:tcW w:w="447" w:type="dxa"/>
            <w:tcBorders>
              <w:right w:val="single" w:sz="4" w:space="0" w:color="159294"/>
            </w:tcBorders>
            <w:shd w:val="clear" w:color="auto" w:fill="auto"/>
            <w:tcMar>
              <w:top w:w="113" w:type="dxa"/>
              <w:bottom w:w="113" w:type="dxa"/>
            </w:tcMar>
          </w:tcPr>
          <w:p w14:paraId="42ABCA20" w14:textId="20F1F850" w:rsidR="00B0696A" w:rsidRDefault="00B0696A" w:rsidP="00D768FE">
            <w:pPr>
              <w:pStyle w:val="Arduinokod"/>
              <w:jc w:val="right"/>
              <w:rPr>
                <w:color w:val="159294"/>
              </w:rPr>
            </w:pPr>
          </w:p>
          <w:p w14:paraId="53760AD6" w14:textId="77777777" w:rsidR="00B0696A" w:rsidRPr="00A11C1E" w:rsidRDefault="00B0696A" w:rsidP="00D768FE">
            <w:pPr>
              <w:pStyle w:val="Arduinokod"/>
              <w:jc w:val="right"/>
              <w:rPr>
                <w:color w:val="159294"/>
              </w:rPr>
            </w:pPr>
            <w:r w:rsidRPr="00A11C1E">
              <w:rPr>
                <w:color w:val="159294"/>
              </w:rPr>
              <w:t>1</w:t>
            </w:r>
          </w:p>
          <w:p w14:paraId="728A8C14" w14:textId="77777777" w:rsidR="00B0696A" w:rsidRPr="00A11C1E" w:rsidRDefault="00B0696A" w:rsidP="00D768FE">
            <w:pPr>
              <w:pStyle w:val="Arduinokod"/>
              <w:jc w:val="right"/>
              <w:rPr>
                <w:color w:val="159294"/>
              </w:rPr>
            </w:pPr>
            <w:r w:rsidRPr="00A11C1E">
              <w:rPr>
                <w:color w:val="159294"/>
              </w:rPr>
              <w:t>2</w:t>
            </w:r>
          </w:p>
          <w:p w14:paraId="482CE163" w14:textId="77777777" w:rsidR="00B0696A" w:rsidRPr="00A11C1E" w:rsidRDefault="00B0696A" w:rsidP="00D768FE">
            <w:pPr>
              <w:pStyle w:val="Arduinokod"/>
              <w:jc w:val="right"/>
              <w:rPr>
                <w:color w:val="159294"/>
              </w:rPr>
            </w:pPr>
            <w:r w:rsidRPr="00A11C1E">
              <w:rPr>
                <w:color w:val="159294"/>
              </w:rPr>
              <w:t>3</w:t>
            </w:r>
          </w:p>
          <w:p w14:paraId="7CCF7232" w14:textId="77777777" w:rsidR="00B0696A" w:rsidRPr="00A11C1E" w:rsidRDefault="00B0696A" w:rsidP="00D768FE">
            <w:pPr>
              <w:pStyle w:val="Arduinokod"/>
              <w:jc w:val="right"/>
              <w:rPr>
                <w:color w:val="159294"/>
              </w:rPr>
            </w:pPr>
            <w:r w:rsidRPr="00A11C1E">
              <w:rPr>
                <w:color w:val="159294"/>
              </w:rPr>
              <w:t>4</w:t>
            </w:r>
          </w:p>
          <w:p w14:paraId="3D5CE332" w14:textId="77777777" w:rsidR="00B0696A" w:rsidRPr="00A11C1E" w:rsidRDefault="00B0696A" w:rsidP="00D768FE">
            <w:pPr>
              <w:pStyle w:val="Arduinokod"/>
              <w:jc w:val="right"/>
              <w:rPr>
                <w:color w:val="159294"/>
              </w:rPr>
            </w:pPr>
            <w:r w:rsidRPr="00A11C1E">
              <w:rPr>
                <w:color w:val="159294"/>
              </w:rPr>
              <w:t>5</w:t>
            </w:r>
          </w:p>
          <w:p w14:paraId="2F84D8E5" w14:textId="77777777" w:rsidR="00B0696A" w:rsidRPr="00A11C1E" w:rsidRDefault="00B0696A" w:rsidP="00D768FE">
            <w:pPr>
              <w:pStyle w:val="Arduinokod"/>
              <w:jc w:val="right"/>
              <w:rPr>
                <w:color w:val="159294"/>
              </w:rPr>
            </w:pPr>
            <w:r w:rsidRPr="00A11C1E">
              <w:rPr>
                <w:color w:val="159294"/>
              </w:rPr>
              <w:t>6</w:t>
            </w:r>
          </w:p>
          <w:p w14:paraId="168199F8" w14:textId="77777777" w:rsidR="00B0696A" w:rsidRPr="00A11C1E" w:rsidRDefault="00B0696A" w:rsidP="00D768FE">
            <w:pPr>
              <w:pStyle w:val="Arduinokod"/>
              <w:jc w:val="right"/>
              <w:rPr>
                <w:color w:val="159294"/>
              </w:rPr>
            </w:pPr>
            <w:r w:rsidRPr="00A11C1E">
              <w:rPr>
                <w:color w:val="159294"/>
              </w:rPr>
              <w:t>7</w:t>
            </w:r>
          </w:p>
          <w:p w14:paraId="04FC6B3B" w14:textId="77777777" w:rsidR="00B0696A" w:rsidRPr="00A11C1E" w:rsidRDefault="00B0696A" w:rsidP="00D768FE">
            <w:pPr>
              <w:pStyle w:val="Arduinokod"/>
              <w:jc w:val="right"/>
              <w:rPr>
                <w:color w:val="159294"/>
              </w:rPr>
            </w:pPr>
            <w:r w:rsidRPr="00A11C1E">
              <w:rPr>
                <w:color w:val="159294"/>
              </w:rPr>
              <w:t>8</w:t>
            </w:r>
          </w:p>
          <w:p w14:paraId="62AA6962" w14:textId="77777777" w:rsidR="00B0696A" w:rsidRPr="00A11C1E" w:rsidRDefault="00B0696A" w:rsidP="00D768FE">
            <w:pPr>
              <w:pStyle w:val="Arduinokod"/>
              <w:jc w:val="right"/>
              <w:rPr>
                <w:color w:val="159294"/>
              </w:rPr>
            </w:pPr>
            <w:r w:rsidRPr="00A11C1E">
              <w:rPr>
                <w:color w:val="159294"/>
              </w:rPr>
              <w:t>9</w:t>
            </w:r>
          </w:p>
          <w:p w14:paraId="3E99C239" w14:textId="77777777" w:rsidR="00B0696A" w:rsidRDefault="00B0696A" w:rsidP="00D768FE">
            <w:pPr>
              <w:pStyle w:val="Arduinokod"/>
              <w:jc w:val="right"/>
              <w:rPr>
                <w:color w:val="159294"/>
              </w:rPr>
            </w:pPr>
            <w:r w:rsidRPr="00A11C1E">
              <w:rPr>
                <w:color w:val="159294"/>
              </w:rPr>
              <w:t>10</w:t>
            </w:r>
          </w:p>
          <w:p w14:paraId="2BBCD495" w14:textId="77777777" w:rsidR="00B0696A" w:rsidRDefault="00B0696A" w:rsidP="00D768FE">
            <w:pPr>
              <w:pStyle w:val="Arduinokod"/>
              <w:jc w:val="right"/>
              <w:rPr>
                <w:color w:val="159294"/>
              </w:rPr>
            </w:pPr>
            <w:r>
              <w:rPr>
                <w:color w:val="159294"/>
              </w:rPr>
              <w:t>11</w:t>
            </w:r>
          </w:p>
          <w:p w14:paraId="063423BC" w14:textId="77777777" w:rsidR="00B0696A" w:rsidRDefault="00B0696A" w:rsidP="00D768FE">
            <w:pPr>
              <w:pStyle w:val="Arduinokod"/>
              <w:jc w:val="right"/>
              <w:rPr>
                <w:color w:val="159294"/>
              </w:rPr>
            </w:pPr>
            <w:r>
              <w:rPr>
                <w:color w:val="159294"/>
              </w:rPr>
              <w:t>12</w:t>
            </w:r>
          </w:p>
          <w:p w14:paraId="194BA157" w14:textId="77777777" w:rsidR="00B0696A" w:rsidRDefault="00B0696A" w:rsidP="00D768FE">
            <w:pPr>
              <w:pStyle w:val="Arduinokod"/>
              <w:jc w:val="right"/>
              <w:rPr>
                <w:color w:val="159294"/>
              </w:rPr>
            </w:pPr>
            <w:r>
              <w:rPr>
                <w:color w:val="159294"/>
              </w:rPr>
              <w:t>13</w:t>
            </w:r>
          </w:p>
          <w:p w14:paraId="0579495F" w14:textId="77777777" w:rsidR="00B0696A" w:rsidRDefault="00B0696A" w:rsidP="00D768FE">
            <w:pPr>
              <w:pStyle w:val="Arduinokod"/>
              <w:jc w:val="right"/>
              <w:rPr>
                <w:color w:val="159294"/>
              </w:rPr>
            </w:pPr>
            <w:r>
              <w:rPr>
                <w:color w:val="159294"/>
              </w:rPr>
              <w:t>14</w:t>
            </w:r>
          </w:p>
          <w:p w14:paraId="19006EEC" w14:textId="77777777" w:rsidR="00B0696A" w:rsidRDefault="00B0696A" w:rsidP="00D768FE">
            <w:pPr>
              <w:pStyle w:val="Arduinokod"/>
              <w:jc w:val="right"/>
              <w:rPr>
                <w:color w:val="159294"/>
              </w:rPr>
            </w:pPr>
            <w:r>
              <w:rPr>
                <w:color w:val="159294"/>
              </w:rPr>
              <w:t>15</w:t>
            </w:r>
          </w:p>
          <w:p w14:paraId="40AC0A0F" w14:textId="77777777" w:rsidR="00B0696A" w:rsidRDefault="00B0696A" w:rsidP="00D768FE">
            <w:pPr>
              <w:pStyle w:val="Arduinokod"/>
              <w:jc w:val="right"/>
              <w:rPr>
                <w:color w:val="159294"/>
              </w:rPr>
            </w:pPr>
            <w:r>
              <w:rPr>
                <w:color w:val="159294"/>
              </w:rPr>
              <w:t>16</w:t>
            </w:r>
          </w:p>
          <w:p w14:paraId="230AAF60" w14:textId="77777777" w:rsidR="00B0696A" w:rsidRDefault="00B0696A" w:rsidP="00D768FE">
            <w:pPr>
              <w:pStyle w:val="Arduinokod"/>
              <w:jc w:val="right"/>
              <w:rPr>
                <w:color w:val="159294"/>
              </w:rPr>
            </w:pPr>
            <w:r>
              <w:rPr>
                <w:color w:val="159294"/>
              </w:rPr>
              <w:t>17</w:t>
            </w:r>
          </w:p>
          <w:p w14:paraId="6BF6CC1D" w14:textId="77777777" w:rsidR="00B0696A" w:rsidRDefault="00B0696A" w:rsidP="00D768FE">
            <w:pPr>
              <w:pStyle w:val="Arduinokod"/>
              <w:jc w:val="right"/>
              <w:rPr>
                <w:color w:val="159294"/>
              </w:rPr>
            </w:pPr>
            <w:r>
              <w:rPr>
                <w:color w:val="159294"/>
              </w:rPr>
              <w:t>18</w:t>
            </w:r>
          </w:p>
          <w:p w14:paraId="7601775B" w14:textId="77777777" w:rsidR="00B0696A" w:rsidRDefault="00B0696A" w:rsidP="00D768FE">
            <w:pPr>
              <w:pStyle w:val="Arduinokod"/>
              <w:jc w:val="right"/>
              <w:rPr>
                <w:color w:val="159294"/>
              </w:rPr>
            </w:pPr>
            <w:r>
              <w:rPr>
                <w:color w:val="159294"/>
              </w:rPr>
              <w:t>19</w:t>
            </w:r>
          </w:p>
          <w:p w14:paraId="314CE3F5" w14:textId="77777777" w:rsidR="00B0696A" w:rsidRDefault="00B0696A" w:rsidP="00D768FE">
            <w:pPr>
              <w:pStyle w:val="Arduinokod"/>
              <w:jc w:val="right"/>
              <w:rPr>
                <w:color w:val="159294"/>
              </w:rPr>
            </w:pPr>
            <w:r>
              <w:rPr>
                <w:color w:val="159294"/>
              </w:rPr>
              <w:t>20</w:t>
            </w:r>
          </w:p>
          <w:p w14:paraId="6DD1F841" w14:textId="77777777" w:rsidR="00B0696A" w:rsidRDefault="00B0696A" w:rsidP="00D768FE">
            <w:pPr>
              <w:pStyle w:val="Arduinokod"/>
              <w:jc w:val="right"/>
              <w:rPr>
                <w:color w:val="159294"/>
              </w:rPr>
            </w:pPr>
            <w:r>
              <w:rPr>
                <w:color w:val="159294"/>
              </w:rPr>
              <w:t>21</w:t>
            </w:r>
          </w:p>
          <w:p w14:paraId="2B2DD60B" w14:textId="77777777" w:rsidR="00B0696A" w:rsidRDefault="00B0696A" w:rsidP="00D768FE">
            <w:pPr>
              <w:pStyle w:val="Arduinokod"/>
              <w:jc w:val="right"/>
              <w:rPr>
                <w:color w:val="159294"/>
              </w:rPr>
            </w:pPr>
            <w:r>
              <w:rPr>
                <w:color w:val="159294"/>
              </w:rPr>
              <w:t>22</w:t>
            </w:r>
          </w:p>
          <w:p w14:paraId="1879245D" w14:textId="77777777" w:rsidR="00B0696A" w:rsidRDefault="00B0696A" w:rsidP="00D768FE">
            <w:pPr>
              <w:pStyle w:val="Arduinokod"/>
              <w:jc w:val="right"/>
              <w:rPr>
                <w:color w:val="159294"/>
              </w:rPr>
            </w:pPr>
            <w:r>
              <w:rPr>
                <w:color w:val="159294"/>
              </w:rPr>
              <w:t>23</w:t>
            </w:r>
          </w:p>
          <w:p w14:paraId="7A74B862" w14:textId="77777777" w:rsidR="00B0696A" w:rsidRDefault="00B0696A" w:rsidP="00D768FE">
            <w:pPr>
              <w:pStyle w:val="Arduinokod"/>
              <w:jc w:val="right"/>
              <w:rPr>
                <w:color w:val="159294"/>
              </w:rPr>
            </w:pPr>
            <w:r>
              <w:rPr>
                <w:color w:val="159294"/>
              </w:rPr>
              <w:t>24</w:t>
            </w:r>
          </w:p>
          <w:p w14:paraId="6AD27512" w14:textId="77777777" w:rsidR="00B0696A" w:rsidRDefault="00B0696A" w:rsidP="00D768FE">
            <w:pPr>
              <w:pStyle w:val="Arduinokod"/>
              <w:jc w:val="right"/>
              <w:rPr>
                <w:color w:val="159294"/>
              </w:rPr>
            </w:pPr>
            <w:r>
              <w:rPr>
                <w:color w:val="159294"/>
              </w:rPr>
              <w:t>25</w:t>
            </w:r>
          </w:p>
          <w:p w14:paraId="26E21BEB" w14:textId="77777777" w:rsidR="00B0696A" w:rsidRDefault="00B0696A" w:rsidP="00D768FE">
            <w:pPr>
              <w:pStyle w:val="Arduinokod"/>
              <w:jc w:val="right"/>
              <w:rPr>
                <w:color w:val="159294"/>
              </w:rPr>
            </w:pPr>
            <w:r>
              <w:rPr>
                <w:color w:val="159294"/>
              </w:rPr>
              <w:t>26</w:t>
            </w:r>
          </w:p>
          <w:p w14:paraId="4C952E90" w14:textId="77777777" w:rsidR="00B0696A" w:rsidRDefault="00B0696A" w:rsidP="00D768FE">
            <w:pPr>
              <w:pStyle w:val="Arduinokod"/>
              <w:jc w:val="right"/>
              <w:rPr>
                <w:color w:val="159294"/>
              </w:rPr>
            </w:pPr>
            <w:r>
              <w:rPr>
                <w:color w:val="159294"/>
              </w:rPr>
              <w:t>27</w:t>
            </w:r>
          </w:p>
          <w:p w14:paraId="122822E2" w14:textId="77777777" w:rsidR="007A2D48" w:rsidRDefault="007A2D48" w:rsidP="00D768FE">
            <w:pPr>
              <w:pStyle w:val="Arduinokod"/>
              <w:jc w:val="right"/>
              <w:rPr>
                <w:color w:val="159294"/>
              </w:rPr>
            </w:pPr>
            <w:r>
              <w:rPr>
                <w:color w:val="159294"/>
              </w:rPr>
              <w:t>28</w:t>
            </w:r>
          </w:p>
          <w:p w14:paraId="2375B25B" w14:textId="77777777" w:rsidR="007A2D48" w:rsidRDefault="007A2D48" w:rsidP="00D768FE">
            <w:pPr>
              <w:pStyle w:val="Arduinokod"/>
              <w:jc w:val="right"/>
              <w:rPr>
                <w:color w:val="159294"/>
              </w:rPr>
            </w:pPr>
            <w:r>
              <w:rPr>
                <w:color w:val="159294"/>
              </w:rPr>
              <w:t>29</w:t>
            </w:r>
          </w:p>
          <w:p w14:paraId="69573643" w14:textId="77777777" w:rsidR="007A2D48" w:rsidRDefault="007A2D48" w:rsidP="00D768FE">
            <w:pPr>
              <w:pStyle w:val="Arduinokod"/>
              <w:jc w:val="right"/>
              <w:rPr>
                <w:color w:val="159294"/>
              </w:rPr>
            </w:pPr>
            <w:r>
              <w:rPr>
                <w:color w:val="159294"/>
              </w:rPr>
              <w:t>30</w:t>
            </w:r>
          </w:p>
          <w:p w14:paraId="3F063D2C" w14:textId="77777777" w:rsidR="007A2D48" w:rsidRDefault="007A2D48" w:rsidP="00D768FE">
            <w:pPr>
              <w:pStyle w:val="Arduinokod"/>
              <w:jc w:val="right"/>
              <w:rPr>
                <w:color w:val="159294"/>
              </w:rPr>
            </w:pPr>
            <w:r>
              <w:rPr>
                <w:color w:val="159294"/>
              </w:rPr>
              <w:t>31</w:t>
            </w:r>
          </w:p>
          <w:p w14:paraId="6AC6C6CB" w14:textId="77777777" w:rsidR="007A2D48" w:rsidRDefault="007A2D48" w:rsidP="00D768FE">
            <w:pPr>
              <w:pStyle w:val="Arduinokod"/>
              <w:jc w:val="right"/>
              <w:rPr>
                <w:color w:val="159294"/>
              </w:rPr>
            </w:pPr>
            <w:r>
              <w:rPr>
                <w:color w:val="159294"/>
              </w:rPr>
              <w:t>32</w:t>
            </w:r>
          </w:p>
          <w:p w14:paraId="37F6C09E" w14:textId="77777777" w:rsidR="007A2D48" w:rsidRDefault="007A2D48" w:rsidP="00D768FE">
            <w:pPr>
              <w:pStyle w:val="Arduinokod"/>
              <w:jc w:val="right"/>
              <w:rPr>
                <w:color w:val="159294"/>
              </w:rPr>
            </w:pPr>
            <w:r>
              <w:rPr>
                <w:color w:val="159294"/>
              </w:rPr>
              <w:t>33</w:t>
            </w:r>
          </w:p>
          <w:p w14:paraId="3E29F49F" w14:textId="77777777" w:rsidR="007A2D48" w:rsidRDefault="007A2D48" w:rsidP="00D768FE">
            <w:pPr>
              <w:pStyle w:val="Arduinokod"/>
              <w:jc w:val="right"/>
              <w:rPr>
                <w:color w:val="159294"/>
              </w:rPr>
            </w:pPr>
            <w:r>
              <w:rPr>
                <w:color w:val="159294"/>
              </w:rPr>
              <w:t>34</w:t>
            </w:r>
          </w:p>
          <w:p w14:paraId="39E958C5" w14:textId="77777777" w:rsidR="007A2D48" w:rsidRDefault="007A2D48" w:rsidP="00D768FE">
            <w:pPr>
              <w:pStyle w:val="Arduinokod"/>
              <w:jc w:val="right"/>
              <w:rPr>
                <w:color w:val="159294"/>
              </w:rPr>
            </w:pPr>
            <w:r>
              <w:rPr>
                <w:color w:val="159294"/>
              </w:rPr>
              <w:t>35</w:t>
            </w:r>
          </w:p>
          <w:p w14:paraId="27EEB7CB" w14:textId="77777777" w:rsidR="007A2D48" w:rsidRDefault="007A2D48" w:rsidP="00D768FE">
            <w:pPr>
              <w:pStyle w:val="Arduinokod"/>
              <w:jc w:val="right"/>
              <w:rPr>
                <w:color w:val="159294"/>
              </w:rPr>
            </w:pPr>
            <w:r>
              <w:rPr>
                <w:color w:val="159294"/>
              </w:rPr>
              <w:t>36</w:t>
            </w:r>
          </w:p>
          <w:p w14:paraId="04FB7F2E" w14:textId="77777777" w:rsidR="007A2D48" w:rsidRDefault="007A2D48" w:rsidP="00D768FE">
            <w:pPr>
              <w:pStyle w:val="Arduinokod"/>
              <w:jc w:val="right"/>
              <w:rPr>
                <w:color w:val="159294"/>
              </w:rPr>
            </w:pPr>
            <w:r>
              <w:rPr>
                <w:color w:val="159294"/>
              </w:rPr>
              <w:t>37</w:t>
            </w:r>
          </w:p>
          <w:p w14:paraId="2FB720B9" w14:textId="77777777" w:rsidR="007A2D48" w:rsidRDefault="007A2D48" w:rsidP="00D768FE">
            <w:pPr>
              <w:pStyle w:val="Arduinokod"/>
              <w:jc w:val="right"/>
              <w:rPr>
                <w:color w:val="159294"/>
              </w:rPr>
            </w:pPr>
            <w:r>
              <w:rPr>
                <w:color w:val="159294"/>
              </w:rPr>
              <w:t>38</w:t>
            </w:r>
          </w:p>
          <w:p w14:paraId="08C0FCA1" w14:textId="77777777" w:rsidR="007A2D48" w:rsidRDefault="007A2D48" w:rsidP="00D768FE">
            <w:pPr>
              <w:pStyle w:val="Arduinokod"/>
              <w:jc w:val="right"/>
              <w:rPr>
                <w:color w:val="159294"/>
              </w:rPr>
            </w:pPr>
            <w:r>
              <w:rPr>
                <w:color w:val="159294"/>
              </w:rPr>
              <w:t>39</w:t>
            </w:r>
          </w:p>
          <w:p w14:paraId="4C7EF804" w14:textId="77777777" w:rsidR="007A2D48" w:rsidRDefault="007A2D48" w:rsidP="00D768FE">
            <w:pPr>
              <w:pStyle w:val="Arduinokod"/>
              <w:jc w:val="right"/>
              <w:rPr>
                <w:color w:val="159294"/>
              </w:rPr>
            </w:pPr>
            <w:r>
              <w:rPr>
                <w:color w:val="159294"/>
              </w:rPr>
              <w:t>40</w:t>
            </w:r>
          </w:p>
          <w:p w14:paraId="40ECE3E7" w14:textId="77777777" w:rsidR="007A2D48" w:rsidRDefault="007A2D48" w:rsidP="00D768FE">
            <w:pPr>
              <w:pStyle w:val="Arduinokod"/>
              <w:jc w:val="right"/>
              <w:rPr>
                <w:color w:val="159294"/>
              </w:rPr>
            </w:pPr>
            <w:r>
              <w:rPr>
                <w:color w:val="159294"/>
              </w:rPr>
              <w:t>41</w:t>
            </w:r>
          </w:p>
          <w:p w14:paraId="43174998" w14:textId="77777777" w:rsidR="007A2D48" w:rsidRDefault="007A2D48" w:rsidP="00D768FE">
            <w:pPr>
              <w:pStyle w:val="Arduinokod"/>
              <w:jc w:val="right"/>
              <w:rPr>
                <w:color w:val="159294"/>
              </w:rPr>
            </w:pPr>
            <w:r>
              <w:rPr>
                <w:color w:val="159294"/>
              </w:rPr>
              <w:t>42</w:t>
            </w:r>
          </w:p>
          <w:p w14:paraId="17728F59" w14:textId="77777777" w:rsidR="007A2D48" w:rsidRDefault="007A2D48" w:rsidP="00D768FE">
            <w:pPr>
              <w:pStyle w:val="Arduinokod"/>
              <w:jc w:val="right"/>
              <w:rPr>
                <w:color w:val="159294"/>
              </w:rPr>
            </w:pPr>
            <w:r>
              <w:rPr>
                <w:color w:val="159294"/>
              </w:rPr>
              <w:t>43</w:t>
            </w:r>
          </w:p>
          <w:p w14:paraId="4B55BAE5" w14:textId="7DCFEAA1" w:rsidR="007A2D48" w:rsidRPr="00A11C1E" w:rsidRDefault="007A2D48" w:rsidP="00D768FE">
            <w:pPr>
              <w:pStyle w:val="Arduinokod"/>
              <w:jc w:val="right"/>
              <w:rPr>
                <w:color w:val="159294"/>
              </w:rPr>
            </w:pPr>
            <w:r>
              <w:rPr>
                <w:color w:val="159294"/>
              </w:rPr>
              <w:t>44</w:t>
            </w:r>
          </w:p>
        </w:tc>
        <w:tc>
          <w:tcPr>
            <w:tcW w:w="6798" w:type="dxa"/>
            <w:tcBorders>
              <w:left w:val="single" w:sz="4" w:space="0" w:color="159294"/>
            </w:tcBorders>
            <w:shd w:val="clear" w:color="auto" w:fill="auto"/>
            <w:tcMar>
              <w:top w:w="113" w:type="dxa"/>
              <w:left w:w="227" w:type="dxa"/>
              <w:bottom w:w="113" w:type="dxa"/>
            </w:tcMar>
          </w:tcPr>
          <w:p w14:paraId="32EFC9B2" w14:textId="77777777" w:rsidR="00B0696A" w:rsidRDefault="00B0696A" w:rsidP="00D768FE">
            <w:pPr>
              <w:pStyle w:val="Arduinokod"/>
            </w:pPr>
          </w:p>
          <w:p w14:paraId="4B5A8B4B" w14:textId="77777777" w:rsidR="00D768FE" w:rsidRDefault="00D768FE" w:rsidP="00D768FE">
            <w:pPr>
              <w:pStyle w:val="Arduinokod"/>
              <w:rPr>
                <w:color w:val="000000" w:themeColor="text1"/>
              </w:rPr>
            </w:pPr>
            <w:r w:rsidRPr="009D3146">
              <w:rPr>
                <w:color w:val="000000" w:themeColor="text1"/>
              </w:rPr>
              <w:t>#</w:t>
            </w:r>
            <w:proofErr w:type="spellStart"/>
            <w:r w:rsidRPr="009D3146">
              <w:rPr>
                <w:color w:val="000000" w:themeColor="text1"/>
              </w:rPr>
              <w:t>include</w:t>
            </w:r>
            <w:proofErr w:type="spellEnd"/>
            <w:r w:rsidRPr="009D3146">
              <w:rPr>
                <w:color w:val="000000" w:themeColor="text1"/>
              </w:rPr>
              <w:t xml:space="preserve"> &lt;</w:t>
            </w:r>
            <w:proofErr w:type="spellStart"/>
            <w:r w:rsidRPr="007165C4">
              <w:rPr>
                <w:rStyle w:val="Programovykodvodstavci"/>
              </w:rPr>
              <w:t>Servo</w:t>
            </w:r>
            <w:r w:rsidRPr="009D3146">
              <w:rPr>
                <w:color w:val="000000" w:themeColor="text1"/>
              </w:rPr>
              <w:t>.h</w:t>
            </w:r>
            <w:proofErr w:type="spellEnd"/>
            <w:r w:rsidRPr="009D3146">
              <w:rPr>
                <w:color w:val="000000" w:themeColor="text1"/>
              </w:rPr>
              <w:t xml:space="preserve">&gt;    </w:t>
            </w:r>
          </w:p>
          <w:p w14:paraId="52922321" w14:textId="77777777" w:rsidR="00D768FE" w:rsidRDefault="00D768FE" w:rsidP="00D768FE">
            <w:pPr>
              <w:pStyle w:val="Arduinokod"/>
            </w:pPr>
          </w:p>
          <w:p w14:paraId="341977B9" w14:textId="77777777" w:rsidR="00B0696A" w:rsidRPr="00701E8E" w:rsidRDefault="00B0696A" w:rsidP="00D768F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5012C7AD" w14:textId="77777777" w:rsidR="00B0696A" w:rsidRPr="00701E8E" w:rsidRDefault="00B0696A" w:rsidP="00D768FE">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7B831F05" w14:textId="77777777" w:rsidR="00B0696A" w:rsidRPr="00701E8E" w:rsidRDefault="00B0696A" w:rsidP="00D768FE">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704A0796" w14:textId="77777777" w:rsidR="00B0696A" w:rsidRPr="00701E8E" w:rsidRDefault="00B0696A" w:rsidP="00D768FE">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63120099" w14:textId="77777777" w:rsidR="00B0696A" w:rsidRPr="00701E8E" w:rsidRDefault="00B0696A" w:rsidP="00D768FE">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44ADD834" w14:textId="77A9A7B1" w:rsidR="00B0696A" w:rsidRDefault="00B0696A" w:rsidP="00D768FE">
            <w:pPr>
              <w:pStyle w:val="Arduinokod"/>
              <w:rPr>
                <w:color w:val="000000" w:themeColor="text1"/>
              </w:rPr>
            </w:pPr>
          </w:p>
          <w:p w14:paraId="16D64821" w14:textId="55ACE8C5" w:rsidR="009D3FBC" w:rsidRPr="00F61DCA" w:rsidRDefault="009D3FBC" w:rsidP="009D3FBC">
            <w:pPr>
              <w:pStyle w:val="Arduinokod"/>
              <w:rPr>
                <w:color w:val="000000" w:themeColor="text1"/>
              </w:rPr>
            </w:pPr>
            <w:proofErr w:type="spellStart"/>
            <w:r w:rsidRPr="006A3908">
              <w:rPr>
                <w:rStyle w:val="Programovykodvodstavci"/>
              </w:rPr>
              <w:t>int</w:t>
            </w:r>
            <w:proofErr w:type="spellEnd"/>
            <w:r>
              <w:rPr>
                <w:color w:val="000000" w:themeColor="text1"/>
              </w:rPr>
              <w:t xml:space="preserve"> </w:t>
            </w:r>
            <w:proofErr w:type="spellStart"/>
            <w:proofErr w:type="gramStart"/>
            <w:r>
              <w:rPr>
                <w:color w:val="000000" w:themeColor="text1"/>
              </w:rPr>
              <w:t>servoPin</w:t>
            </w:r>
            <w:proofErr w:type="spellEnd"/>
            <w:r>
              <w:rPr>
                <w:color w:val="000000" w:themeColor="text1"/>
              </w:rPr>
              <w:t xml:space="preserve">  =</w:t>
            </w:r>
            <w:proofErr w:type="gramEnd"/>
            <w:r>
              <w:rPr>
                <w:color w:val="000000" w:themeColor="text1"/>
              </w:rPr>
              <w:t xml:space="preserve"> 7</w:t>
            </w:r>
            <w:r w:rsidRPr="00F61DCA">
              <w:rPr>
                <w:color w:val="000000" w:themeColor="text1"/>
              </w:rPr>
              <w:t>;</w:t>
            </w:r>
          </w:p>
          <w:p w14:paraId="6C5DE080" w14:textId="0F375745" w:rsidR="009D3FBC" w:rsidRPr="00701E8E" w:rsidRDefault="009D3FBC" w:rsidP="009D3FB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2665E3">
              <w:rPr>
                <w:color w:val="000000" w:themeColor="text1"/>
              </w:rPr>
              <w:t>Temp</w:t>
            </w:r>
            <w:proofErr w:type="spellEnd"/>
            <w:r w:rsidRPr="00701E8E">
              <w:rPr>
                <w:color w:val="000000" w:themeColor="text1"/>
              </w:rPr>
              <w:t xml:space="preserve"> = </w:t>
            </w:r>
            <w:r>
              <w:rPr>
                <w:color w:val="000000" w:themeColor="text1"/>
              </w:rPr>
              <w:t>25</w:t>
            </w:r>
            <w:r w:rsidRPr="00701E8E">
              <w:rPr>
                <w:color w:val="000000" w:themeColor="text1"/>
              </w:rPr>
              <w:t>;</w:t>
            </w:r>
          </w:p>
          <w:p w14:paraId="687A85B5" w14:textId="45E221CC" w:rsidR="009D3FBC" w:rsidRDefault="009D3FBC" w:rsidP="009D3FB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2665E3">
              <w:rPr>
                <w:color w:val="000000" w:themeColor="text1"/>
              </w:rPr>
              <w:t>TempRet</w:t>
            </w:r>
            <w:proofErr w:type="spellEnd"/>
            <w:r>
              <w:rPr>
                <w:color w:val="000000" w:themeColor="text1"/>
              </w:rPr>
              <w:t>=22</w:t>
            </w:r>
            <w:r w:rsidRPr="00701E8E">
              <w:rPr>
                <w:color w:val="000000" w:themeColor="text1"/>
              </w:rPr>
              <w:t>;</w:t>
            </w:r>
          </w:p>
          <w:p w14:paraId="0E774B33" w14:textId="14D3D31E" w:rsidR="009D3FBC" w:rsidRPr="00701E8E" w:rsidRDefault="009D3FBC" w:rsidP="009D3FBC">
            <w:pPr>
              <w:pStyle w:val="Arduinokod"/>
              <w:rPr>
                <w:color w:val="000000" w:themeColor="text1"/>
              </w:rPr>
            </w:pPr>
          </w:p>
          <w:p w14:paraId="17CF803C" w14:textId="751D3146" w:rsidR="009D3FBC" w:rsidRPr="00F61DCA" w:rsidRDefault="009D3FBC" w:rsidP="009D3FBC">
            <w:pPr>
              <w:pStyle w:val="Arduinokod"/>
              <w:rPr>
                <w:color w:val="000000" w:themeColor="text1"/>
              </w:rPr>
            </w:pPr>
            <w:proofErr w:type="spellStart"/>
            <w:r w:rsidRPr="006A3908">
              <w:rPr>
                <w:rStyle w:val="Programovykodvodstavci"/>
              </w:rPr>
              <w:t>Servo</w:t>
            </w:r>
            <w:proofErr w:type="spellEnd"/>
            <w:r w:rsidRPr="00F61DCA">
              <w:rPr>
                <w:color w:val="000000" w:themeColor="text1"/>
              </w:rPr>
              <w:t xml:space="preserve"> </w:t>
            </w:r>
            <w:proofErr w:type="spellStart"/>
            <w:r w:rsidRPr="00F61DCA">
              <w:rPr>
                <w:color w:val="000000" w:themeColor="text1"/>
              </w:rPr>
              <w:t>myservo</w:t>
            </w:r>
            <w:proofErr w:type="spellEnd"/>
            <w:r w:rsidRPr="00F61DCA">
              <w:rPr>
                <w:color w:val="000000" w:themeColor="text1"/>
              </w:rPr>
              <w:t>;</w:t>
            </w:r>
          </w:p>
          <w:p w14:paraId="3F6870A8" w14:textId="77777777" w:rsidR="009D3FBC" w:rsidRPr="00701E8E" w:rsidRDefault="009D3FBC" w:rsidP="00D768FE">
            <w:pPr>
              <w:pStyle w:val="Arduinokod"/>
              <w:rPr>
                <w:color w:val="000000" w:themeColor="text1"/>
              </w:rPr>
            </w:pPr>
          </w:p>
          <w:p w14:paraId="5C4C2EF0" w14:textId="77777777" w:rsidR="00B0696A" w:rsidRPr="00701E8E" w:rsidRDefault="00B0696A" w:rsidP="00D768F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71B1842D" w14:textId="4CADC4D0" w:rsidR="00B0696A" w:rsidRDefault="00B0696A" w:rsidP="00D768FE">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2A807D63" w14:textId="00C50F03" w:rsidR="007F0681" w:rsidRDefault="007F0681" w:rsidP="00D768FE">
            <w:pPr>
              <w:pStyle w:val="Arduinokod"/>
              <w:rPr>
                <w:color w:val="000000" w:themeColor="text1"/>
              </w:rPr>
            </w:pPr>
          </w:p>
          <w:p w14:paraId="0A1B19A8" w14:textId="675E072E" w:rsidR="007F0681" w:rsidRPr="00F61DCA" w:rsidRDefault="007F0681" w:rsidP="007F0681">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attach</w:t>
            </w:r>
            <w:proofErr w:type="spellEnd"/>
            <w:proofErr w:type="gramEnd"/>
            <w:r w:rsidRPr="00F61DCA">
              <w:rPr>
                <w:color w:val="000000" w:themeColor="text1"/>
              </w:rPr>
              <w:t xml:space="preserve">( </w:t>
            </w:r>
            <w:proofErr w:type="spellStart"/>
            <w:r w:rsidRPr="00F61DCA">
              <w:rPr>
                <w:color w:val="000000" w:themeColor="text1"/>
              </w:rPr>
              <w:t>servoPin</w:t>
            </w:r>
            <w:proofErr w:type="spellEnd"/>
            <w:r w:rsidRPr="00F61DCA">
              <w:rPr>
                <w:color w:val="000000" w:themeColor="text1"/>
              </w:rPr>
              <w:t xml:space="preserve"> );</w:t>
            </w:r>
          </w:p>
          <w:p w14:paraId="4CB3EE2A" w14:textId="09B55064" w:rsidR="007F0681" w:rsidRPr="00F61DCA" w:rsidRDefault="007F0681" w:rsidP="007F0681">
            <w:pPr>
              <w:pStyle w:val="Arduinokod"/>
              <w:rPr>
                <w:color w:val="000000" w:themeColor="text1"/>
              </w:rPr>
            </w:pPr>
            <w:r w:rsidRPr="00F61DCA">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 xml:space="preserve">( </w:t>
            </w:r>
            <w:r w:rsidR="00D626BF">
              <w:rPr>
                <w:color w:val="000000" w:themeColor="text1"/>
              </w:rPr>
              <w:t>0</w:t>
            </w:r>
            <w:r w:rsidRPr="00F61DCA">
              <w:rPr>
                <w:color w:val="000000" w:themeColor="text1"/>
              </w:rPr>
              <w:t xml:space="preserve"> );</w:t>
            </w:r>
          </w:p>
          <w:p w14:paraId="4228AE21" w14:textId="0C5FF45C" w:rsidR="00B0696A" w:rsidRPr="00701E8E" w:rsidRDefault="00B0696A" w:rsidP="00D768FE">
            <w:pPr>
              <w:pStyle w:val="Arduinokod"/>
              <w:rPr>
                <w:color w:val="000000" w:themeColor="text1"/>
              </w:rPr>
            </w:pPr>
            <w:r w:rsidRPr="00701E8E">
              <w:rPr>
                <w:color w:val="000000" w:themeColor="text1"/>
              </w:rPr>
              <w:t>}</w:t>
            </w:r>
          </w:p>
          <w:p w14:paraId="2DAD0487" w14:textId="77777777" w:rsidR="00B0696A" w:rsidRPr="00701E8E" w:rsidRDefault="00B0696A" w:rsidP="00D768FE">
            <w:pPr>
              <w:pStyle w:val="Arduinokod"/>
              <w:rPr>
                <w:color w:val="000000" w:themeColor="text1"/>
              </w:rPr>
            </w:pPr>
          </w:p>
          <w:p w14:paraId="61936F08" w14:textId="2D65AAC2" w:rsidR="00B0696A" w:rsidRPr="00701E8E" w:rsidRDefault="00B0696A" w:rsidP="00D768FE">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70176463"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4C732C0A" w14:textId="77777777" w:rsidR="00B0696A" w:rsidRPr="00701E8E" w:rsidRDefault="00B0696A" w:rsidP="00D768FE">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796D620E" w14:textId="77777777" w:rsidR="00B0696A" w:rsidRPr="00701E8E" w:rsidRDefault="00B0696A" w:rsidP="00D768FE">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7457BEE6" w14:textId="77777777" w:rsidR="00B0696A" w:rsidRPr="00701E8E" w:rsidRDefault="00B0696A" w:rsidP="00D768FE">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65437BA8"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68EBD0D8"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39B7CF21" w14:textId="77777777" w:rsidR="00B0696A" w:rsidRPr="00701E8E" w:rsidRDefault="00B0696A" w:rsidP="00D768FE">
            <w:pPr>
              <w:pStyle w:val="Arduinokod"/>
              <w:rPr>
                <w:color w:val="000000" w:themeColor="text1"/>
              </w:rPr>
            </w:pPr>
          </w:p>
          <w:p w14:paraId="5B91E49A"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06FBC9F5"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047F5F99" w14:textId="5ABDD6AD"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25832EC6" w14:textId="77777777" w:rsidR="00B0696A" w:rsidRPr="00701E8E"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6846A037" w14:textId="62024DA6" w:rsidR="00420337" w:rsidRDefault="00B0696A" w:rsidP="00D768FE">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49E674E3" w14:textId="77CE3DD8" w:rsidR="00B0696A" w:rsidRDefault="00B0696A" w:rsidP="00D768FE">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4C00FEEB" w14:textId="3196DC58" w:rsidR="009D3FBC" w:rsidRDefault="009D3FBC" w:rsidP="00D768FE">
            <w:pPr>
              <w:pStyle w:val="Arduinokod"/>
              <w:rPr>
                <w:color w:val="000000" w:themeColor="text1"/>
              </w:rPr>
            </w:pPr>
          </w:p>
          <w:p w14:paraId="03E957D9" w14:textId="2C4068A5" w:rsidR="009D3FBC" w:rsidRPr="00F61DCA" w:rsidRDefault="009D3FBC" w:rsidP="009D3FBC">
            <w:pPr>
              <w:pStyle w:val="Arduinokod"/>
              <w:rPr>
                <w:color w:val="000000" w:themeColor="text1"/>
              </w:rPr>
            </w:pPr>
            <w:r>
              <w:rPr>
                <w:rStyle w:val="Programovykodvodstavci"/>
              </w:rPr>
              <w:t xml:space="preserve">  </w:t>
            </w:r>
            <w:proofErr w:type="spellStart"/>
            <w:proofErr w:type="gramStart"/>
            <w:r w:rsidRPr="006A3908">
              <w:rPr>
                <w:rStyle w:val="Programovykodvodstavci"/>
              </w:rPr>
              <w:t>if</w:t>
            </w:r>
            <w:proofErr w:type="spellEnd"/>
            <w:r>
              <w:rPr>
                <w:color w:val="000000" w:themeColor="text1"/>
              </w:rPr>
              <w:t>(</w:t>
            </w:r>
            <w:proofErr w:type="gramEnd"/>
            <w:r>
              <w:rPr>
                <w:color w:val="000000" w:themeColor="text1"/>
              </w:rPr>
              <w:t xml:space="preserve">T &gt; </w:t>
            </w:r>
            <w:proofErr w:type="spellStart"/>
            <w:r>
              <w:rPr>
                <w:color w:val="000000" w:themeColor="text1"/>
              </w:rPr>
              <w:t>set</w:t>
            </w:r>
            <w:r w:rsidR="002665E3">
              <w:rPr>
                <w:color w:val="000000" w:themeColor="text1"/>
              </w:rPr>
              <w:t>Temp</w:t>
            </w:r>
            <w:proofErr w:type="spellEnd"/>
            <w:r w:rsidRPr="00F61DCA">
              <w:rPr>
                <w:color w:val="000000" w:themeColor="text1"/>
              </w:rPr>
              <w:t xml:space="preserve"> ){</w:t>
            </w:r>
          </w:p>
          <w:p w14:paraId="222B26D3" w14:textId="04FFACC9" w:rsidR="00D626BF" w:rsidRPr="00F61DCA" w:rsidRDefault="00D626BF" w:rsidP="00D626BF">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180</w:t>
            </w:r>
            <w:r w:rsidRPr="00F61DCA">
              <w:rPr>
                <w:color w:val="000000" w:themeColor="text1"/>
              </w:rPr>
              <w:t xml:space="preserve">); </w:t>
            </w:r>
          </w:p>
          <w:p w14:paraId="11072871" w14:textId="1496BEF4" w:rsidR="009D3FBC" w:rsidRDefault="00D626BF" w:rsidP="00D768FE">
            <w:pPr>
              <w:pStyle w:val="Arduinokod"/>
              <w:rPr>
                <w:color w:val="000000" w:themeColor="text1"/>
                <w:lang w:val="en-US"/>
              </w:rPr>
            </w:pPr>
            <w:r>
              <w:rPr>
                <w:color w:val="000000" w:themeColor="text1"/>
              </w:rPr>
              <w:t xml:space="preserve"> </w:t>
            </w:r>
            <w:r w:rsidR="009D3FBC">
              <w:rPr>
                <w:color w:val="000000" w:themeColor="text1"/>
              </w:rPr>
              <w:t xml:space="preserve"> </w:t>
            </w:r>
            <w:proofErr w:type="gramStart"/>
            <w:r w:rsidR="009D3FBC">
              <w:rPr>
                <w:color w:val="000000" w:themeColor="text1"/>
                <w:lang w:val="en-US"/>
              </w:rPr>
              <w:t>}</w:t>
            </w:r>
            <w:proofErr w:type="spellStart"/>
            <w:r w:rsidRPr="00A10074">
              <w:t>else</w:t>
            </w:r>
            <w:proofErr w:type="spellEnd"/>
            <w:proofErr w:type="gramEnd"/>
            <w:r w:rsidRPr="00A10074">
              <w:t xml:space="preserve"> </w:t>
            </w:r>
            <w:proofErr w:type="spellStart"/>
            <w:r w:rsidRPr="00A10074">
              <w:t>if</w:t>
            </w:r>
            <w:proofErr w:type="spellEnd"/>
            <w:r>
              <w:rPr>
                <w:color w:val="000000" w:themeColor="text1"/>
                <w:lang w:val="en-US"/>
              </w:rPr>
              <w:t>(T</w:t>
            </w:r>
            <w:r w:rsidR="004B65B5">
              <w:rPr>
                <w:color w:val="000000" w:themeColor="text1"/>
                <w:lang w:val="en-US"/>
              </w:rPr>
              <w:t xml:space="preserve"> </w:t>
            </w:r>
            <w:r>
              <w:rPr>
                <w:color w:val="000000" w:themeColor="text1"/>
                <w:lang w:val="en-US"/>
              </w:rPr>
              <w:t>&lt;</w:t>
            </w:r>
            <w:r w:rsidR="004B65B5">
              <w:rPr>
                <w:color w:val="000000" w:themeColor="text1"/>
                <w:lang w:val="en-US"/>
              </w:rPr>
              <w:t xml:space="preserve"> </w:t>
            </w:r>
            <w:proofErr w:type="spellStart"/>
            <w:r>
              <w:rPr>
                <w:color w:val="000000" w:themeColor="text1"/>
                <w:lang w:val="en-US"/>
              </w:rPr>
              <w:t>set</w:t>
            </w:r>
            <w:r w:rsidR="002665E3">
              <w:rPr>
                <w:color w:val="000000" w:themeColor="text1"/>
                <w:lang w:val="en-US"/>
              </w:rPr>
              <w:t>Tem</w:t>
            </w:r>
            <w:r>
              <w:rPr>
                <w:color w:val="000000" w:themeColor="text1"/>
                <w:lang w:val="en-US"/>
              </w:rPr>
              <w:t>Ret</w:t>
            </w:r>
            <w:proofErr w:type="spellEnd"/>
            <w:r>
              <w:rPr>
                <w:color w:val="000000" w:themeColor="text1"/>
                <w:lang w:val="en-US"/>
              </w:rPr>
              <w:t>){</w:t>
            </w:r>
          </w:p>
          <w:p w14:paraId="61AE63AE" w14:textId="4ABD3A8F" w:rsidR="00D626BF" w:rsidRDefault="00D626BF" w:rsidP="00D768FE">
            <w:pPr>
              <w:pStyle w:val="Arduinokod"/>
              <w:rPr>
                <w:color w:val="000000" w:themeColor="text1"/>
                <w:lang w:val="en-US"/>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0</w:t>
            </w:r>
            <w:r w:rsidRPr="00F61DCA">
              <w:rPr>
                <w:color w:val="000000" w:themeColor="text1"/>
              </w:rPr>
              <w:t>);</w:t>
            </w:r>
          </w:p>
          <w:p w14:paraId="0D359A78" w14:textId="0DAA74DB" w:rsidR="00D626BF" w:rsidRDefault="00D626BF" w:rsidP="00D768FE">
            <w:pPr>
              <w:pStyle w:val="Arduinokod"/>
              <w:rPr>
                <w:color w:val="000000" w:themeColor="text1"/>
                <w:lang w:val="en-US"/>
              </w:rPr>
            </w:pPr>
            <w:r>
              <w:rPr>
                <w:color w:val="000000" w:themeColor="text1"/>
                <w:lang w:val="en-US"/>
              </w:rPr>
              <w:t xml:space="preserve">  }</w:t>
            </w:r>
          </w:p>
          <w:p w14:paraId="79ACEC99" w14:textId="3A358F35" w:rsidR="00631813" w:rsidRPr="009D3FBC" w:rsidRDefault="00631813" w:rsidP="00D768FE">
            <w:pPr>
              <w:pStyle w:val="Arduinokod"/>
              <w:rPr>
                <w:color w:val="000000" w:themeColor="text1"/>
                <w:lang w:val="en-US"/>
              </w:rPr>
            </w:pPr>
            <w:r>
              <w:t xml:space="preserve">  </w:t>
            </w:r>
            <w:proofErr w:type="spellStart"/>
            <w:proofErr w:type="gramStart"/>
            <w:r w:rsidRPr="00E562F9">
              <w:t>delay</w:t>
            </w:r>
            <w:proofErr w:type="spellEnd"/>
            <w:r>
              <w:rPr>
                <w:color w:val="000000" w:themeColor="text1"/>
              </w:rPr>
              <w:t>(</w:t>
            </w:r>
            <w:proofErr w:type="gramEnd"/>
            <w:r>
              <w:rPr>
                <w:color w:val="000000" w:themeColor="text1"/>
              </w:rPr>
              <w:t>10</w:t>
            </w:r>
            <w:r w:rsidRPr="00701E8E">
              <w:rPr>
                <w:color w:val="000000" w:themeColor="text1"/>
              </w:rPr>
              <w:t>00);</w:t>
            </w:r>
          </w:p>
          <w:p w14:paraId="291F15B6" w14:textId="5C2F1875" w:rsidR="00B0696A" w:rsidRPr="00C47DA1" w:rsidRDefault="00B0696A" w:rsidP="00D768FE">
            <w:pPr>
              <w:pStyle w:val="Arduinokod"/>
              <w:rPr>
                <w:color w:val="auto"/>
              </w:rPr>
            </w:pPr>
            <w:r w:rsidRPr="00701E8E">
              <w:rPr>
                <w:color w:val="000000" w:themeColor="text1"/>
              </w:rPr>
              <w:t>}</w:t>
            </w:r>
          </w:p>
        </w:tc>
        <w:tc>
          <w:tcPr>
            <w:tcW w:w="787" w:type="dxa"/>
            <w:shd w:val="clear" w:color="auto" w:fill="auto"/>
          </w:tcPr>
          <w:p w14:paraId="2890BA84" w14:textId="77A65243" w:rsidR="00B0696A" w:rsidRDefault="00922AD4" w:rsidP="00D768FE">
            <w:pPr>
              <w:pStyle w:val="Arduinokod"/>
              <w:rPr>
                <w:color w:val="auto"/>
              </w:rPr>
            </w:pPr>
            <w:r>
              <w:rPr>
                <w:noProof/>
              </w:rPr>
              <mc:AlternateContent>
                <mc:Choice Requires="wps">
                  <w:drawing>
                    <wp:anchor distT="0" distB="0" distL="114300" distR="114300" simplePos="0" relativeHeight="252324864" behindDoc="0" locked="0" layoutInCell="1" allowOverlap="1" wp14:anchorId="0848446A" wp14:editId="11F282D5">
                      <wp:simplePos x="0" y="0"/>
                      <wp:positionH relativeFrom="column">
                        <wp:posOffset>227330</wp:posOffset>
                      </wp:positionH>
                      <wp:positionV relativeFrom="paragraph">
                        <wp:posOffset>114400</wp:posOffset>
                      </wp:positionV>
                      <wp:extent cx="197485" cy="229870"/>
                      <wp:effectExtent l="0" t="0" r="5715" b="24130"/>
                      <wp:wrapThrough wrapText="bothSides">
                        <wp:wrapPolygon edited="0">
                          <wp:start x="0" y="0"/>
                          <wp:lineTo x="0" y="21481"/>
                          <wp:lineTo x="19447" y="21481"/>
                          <wp:lineTo x="19447" y="0"/>
                          <wp:lineTo x="0" y="0"/>
                        </wp:wrapPolygon>
                      </wp:wrapThrough>
                      <wp:docPr id="765" name="Textové pole 765"/>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D71D8" w14:textId="294D2CC8" w:rsidR="006B1BFA" w:rsidRPr="00516BA2" w:rsidRDefault="006B1BFA" w:rsidP="00922AD4">
                                  <w:pPr>
                                    <w:pStyle w:val="Cislovanikod"/>
                                    <w:rPr>
                                      <w:lang w:val="en-US"/>
                                    </w:rPr>
                                  </w:pPr>
                                  <w:r>
                                    <w:rPr>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446A" id="Textové pole 765" o:spid="_x0000_s1304" type="#_x0000_t202" style="position:absolute;margin-left:17.9pt;margin-top:9pt;width:15.55pt;height:18.1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" filled="f" stroked="f">
                      <v:textbox inset="0,0,0,0">
                        <w:txbxContent>
                          <w:p w14:paraId="2F3D71D8" w14:textId="294D2CC8" w:rsidR="006B1BFA" w:rsidRPr="00516BA2" w:rsidRDefault="006B1BFA" w:rsidP="00922AD4">
                            <w:pPr>
                              <w:pStyle w:val="Cislovanikod"/>
                              <w:rPr>
                                <w:lang w:val="en-US"/>
                              </w:rPr>
                            </w:pPr>
                            <w:r>
                              <w:rPr>
                                <w:lang w:val="en-US"/>
                              </w:rPr>
                              <w:t>a</w:t>
                            </w:r>
                          </w:p>
                        </w:txbxContent>
                      </v:textbox>
                      <w10:wrap type="through"/>
                    </v:shape>
                  </w:pict>
                </mc:Fallback>
              </mc:AlternateContent>
            </w:r>
            <w:r>
              <w:rPr>
                <w:noProof/>
              </w:rPr>
              <mc:AlternateContent>
                <mc:Choice Requires="wpg">
                  <w:drawing>
                    <wp:anchor distT="0" distB="0" distL="114300" distR="114300" simplePos="0" relativeHeight="252323840" behindDoc="0" locked="0" layoutInCell="1" allowOverlap="1" wp14:anchorId="6F6A6871" wp14:editId="1F91E751">
                      <wp:simplePos x="0" y="0"/>
                      <wp:positionH relativeFrom="column">
                        <wp:posOffset>-48126</wp:posOffset>
                      </wp:positionH>
                      <wp:positionV relativeFrom="paragraph">
                        <wp:posOffset>186623</wp:posOffset>
                      </wp:positionV>
                      <wp:extent cx="252095" cy="118745"/>
                      <wp:effectExtent l="0" t="0" r="27305" b="33655"/>
                      <wp:wrapNone/>
                      <wp:docPr id="762" name="Skupina 76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63" name="Přímá spojnice 76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64" name="Přímá spojnice 76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6EC8BF" id="Skupina 762" o:spid="_x0000_s1026" style="position:absolute;margin-left:-3.8pt;margin-top:14.7pt;width:19.85pt;height:9.35pt;z-index:2523238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">
                      <v:line id="Přímá spojnice 76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tCG8gAAADcAAAADwAAAGRycy9kb3ducmV2LnhtbESPT2sCMRTE74V+h/AEL0WztaB2NYoU&#10;heKl/iml3h6b52br5mXZpOvaT98IgsdhZn7DTOetLUVDtS8cK3juJyCIM6cLzhV87le9MQgfkDWW&#10;jknBhTzMZ48PU0y1O/OWml3IRYSwT1GBCaFKpfSZIYu+7yri6B1dbTFEWedS13iOcFvKQZIMpcWC&#10;44LBit4MZafdr1XwtVz/bU7fB9M4+7Q4vI7M8edjq1S30y4mIAK14R6+td+1gtHwBa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4LtCG8gAAADcAAAADwAAAAAA&#10;AAAAAAAAAAChAgAAZHJzL2Rvd25yZXYueG1sUEsFBgAAAAAEAAQA+QAAAJYDAAAAAA==&#10;" strokecolor="#159294" strokeweight=".5pt">
                        <v:stroke joinstyle="miter"/>
                      </v:line>
                      <v:line id="Přímá spojnice 76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1Lab8gAAADcAAAADwAAAGRycy9kb3ducmV2LnhtbESPT2sCMRTE74V+h/AEL0WzlaJ2NYoU&#10;heKl/iml3h6b52br5mXZpOvaT98IgsdhZn7DTOetLUVDtS8cK3juJyCIM6cLzhV87le9MQgfkDWW&#10;jknBhTzMZ48PU0y1O/OWml3IRYSwT1GBCaFKpfSZIYu+7yri6B1dbTFEWedS13iOcFvKQZIMpcWC&#10;44LBit4MZafdr1XwtVz/bU7fB9M4+7Q4vI7M8edjq1S30y4mIAK14R6+td+1gtHwBa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1Lab8gAAADcAAAADwAAAAAA&#10;AAAAAAAAAAChAgAAZHJzL2Rvd25yZXYueG1sUEsFBgAAAAAEAAQA+QAAAJYDAAAAAA==&#10;" strokecolor="#159294" strokeweight=".5pt">
                        <v:stroke joinstyle="miter"/>
                      </v:line>
                    </v:group>
                  </w:pict>
                </mc:Fallback>
              </mc:AlternateContent>
            </w:r>
            <w:r w:rsidR="00B0696A">
              <w:rPr>
                <w:noProof/>
              </w:rPr>
              <mc:AlternateContent>
                <mc:Choice Requires="wps">
                  <w:drawing>
                    <wp:anchor distT="0" distB="0" distL="114300" distR="114300" simplePos="0" relativeHeight="252296192" behindDoc="0" locked="0" layoutInCell="1" allowOverlap="1" wp14:anchorId="589441E7" wp14:editId="3B63E245">
                      <wp:simplePos x="0" y="0"/>
                      <wp:positionH relativeFrom="column">
                        <wp:posOffset>5124450</wp:posOffset>
                      </wp:positionH>
                      <wp:positionV relativeFrom="paragraph">
                        <wp:posOffset>2938145</wp:posOffset>
                      </wp:positionV>
                      <wp:extent cx="0" cy="800100"/>
                      <wp:effectExtent l="0" t="0" r="25400" b="12700"/>
                      <wp:wrapNone/>
                      <wp:docPr id="586" name="Přímá spojnice 586"/>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208CC3" id="Přímá spojnice 586" o:spid="_x0000_s1026" style="position:absolute;z-index:252296192;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ErR8Gd8BAAAGBAAADgAAAAAAAAAAAAAAAAAsAgAAZHJzL2Uyb0RvYy54bWxQSwECLQAUAAYA&#10;CAAAACEA8xvasN8AAAALAQAADwAAAAAAAAAAAAAAAAA3BAAAZHJzL2Rvd25yZXYueG1sUEsFBgAA&#10;AAAEAAQA8wAAAEMFAAAAAA==&#10;" strokecolor="#159294" strokeweight=".5pt">
                      <v:stroke joinstyle="miter"/>
                    </v:line>
                  </w:pict>
                </mc:Fallback>
              </mc:AlternateContent>
            </w:r>
            <w:r w:rsidR="00B0696A">
              <w:rPr>
                <w:noProof/>
                <w:color w:val="7E7E7E"/>
              </w:rPr>
              <mc:AlternateContent>
                <mc:Choice Requires="wps">
                  <w:drawing>
                    <wp:anchor distT="0" distB="0" distL="114300" distR="114300" simplePos="0" relativeHeight="252297216" behindDoc="0" locked="0" layoutInCell="1" allowOverlap="1" wp14:anchorId="09D4815B" wp14:editId="01EC54BA">
                      <wp:simplePos x="0" y="0"/>
                      <wp:positionH relativeFrom="column">
                        <wp:posOffset>5125720</wp:posOffset>
                      </wp:positionH>
                      <wp:positionV relativeFrom="paragraph">
                        <wp:posOffset>3395345</wp:posOffset>
                      </wp:positionV>
                      <wp:extent cx="635000" cy="0"/>
                      <wp:effectExtent l="0" t="0" r="25400" b="25400"/>
                      <wp:wrapNone/>
                      <wp:docPr id="589" name="Přímá spojnice 589"/>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05FBB8" id="Přímá spojnice 589" o:spid="_x0000_s1026" style="position:absolute;z-index:252297216;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OQcO1fhAQAABgQAAA4AAAAAAAAAAAAAAAAALAIAAGRycy9lMm9Eb2MueG1sUEsBAi0AFAAG&#10;AAgAAAAhAIU5V1TeAAAACwEAAA8AAAAAAAAAAAAAAAAAOQQAAGRycy9kb3ducmV2LnhtbFBLBQYA&#10;AAAABAAEAPMAAABEBQAAAAA=&#10;" strokecolor="#159294" strokeweight=".5pt">
                      <v:stroke joinstyle="miter"/>
                    </v:line>
                  </w:pict>
                </mc:Fallback>
              </mc:AlternateContent>
            </w:r>
            <w:r w:rsidR="00B0696A">
              <w:rPr>
                <w:noProof/>
              </w:rPr>
              <mc:AlternateContent>
                <mc:Choice Requires="wps">
                  <w:drawing>
                    <wp:anchor distT="0" distB="0" distL="114300" distR="114300" simplePos="0" relativeHeight="252294144" behindDoc="0" locked="0" layoutInCell="1" allowOverlap="1" wp14:anchorId="352E3038" wp14:editId="627B0702">
                      <wp:simplePos x="0" y="0"/>
                      <wp:positionH relativeFrom="column">
                        <wp:posOffset>4972050</wp:posOffset>
                      </wp:positionH>
                      <wp:positionV relativeFrom="paragraph">
                        <wp:posOffset>2785745</wp:posOffset>
                      </wp:positionV>
                      <wp:extent cx="0" cy="800100"/>
                      <wp:effectExtent l="0" t="0" r="25400" b="12700"/>
                      <wp:wrapNone/>
                      <wp:docPr id="590" name="Přímá spojnice 590"/>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1F954A" id="Přímá spojnice 590" o:spid="_x0000_s1026" style="position:absolute;z-index:252294144;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4yt94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IsV&#10;+mOYxkPa/vz2+EM/fifB2a8GJyRpE63qXagRcW22fsqC2/qkexBepy8qIkO29zjbC0MkfFzkuHpZ&#10;otJMVzzhnA/xDqwm6aehSpoknNXs8D5E7IWlp5K0rEyKwSrZ3kqlcuL3u2vlyYHhUVcXq+XqbRoZ&#10;gc/KMEvQIgkZR89/8ahgpP0EAt3AYavcPt9DmGkZ52BiNfEqg9UJJnCEGVi+DJzqExTyHX0NeEbk&#10;ztbEGaylsf5v3eNwGlmM9ScHRt3Jgp1tj/lQszV42bJz08NIt/l5nuFPz3fzCw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yR4yt94BAAAGBAAADgAAAAAAAAAAAAAAAAAsAgAAZHJzL2Uyb0RvYy54bWxQSwECLQAUAAYA&#10;CAAAACEACUmIq+AAAAALAQAADwAAAAAAAAAAAAAAAAA2BAAAZHJzL2Rvd25yZXYueG1sUEsFBgAA&#10;AAAEAAQA8wAAAEMFAAAAAA==&#10;" strokecolor="#159294" strokeweight=".5pt">
                      <v:stroke joinstyle="miter"/>
                    </v:line>
                  </w:pict>
                </mc:Fallback>
              </mc:AlternateContent>
            </w:r>
            <w:r w:rsidR="00B0696A">
              <w:rPr>
                <w:noProof/>
                <w:color w:val="7E7E7E"/>
              </w:rPr>
              <mc:AlternateContent>
                <mc:Choice Requires="wps">
                  <w:drawing>
                    <wp:anchor distT="0" distB="0" distL="114300" distR="114300" simplePos="0" relativeHeight="252295168" behindDoc="0" locked="0" layoutInCell="1" allowOverlap="1" wp14:anchorId="443D0C8A" wp14:editId="24C8D4B6">
                      <wp:simplePos x="0" y="0"/>
                      <wp:positionH relativeFrom="column">
                        <wp:posOffset>4973320</wp:posOffset>
                      </wp:positionH>
                      <wp:positionV relativeFrom="paragraph">
                        <wp:posOffset>3242945</wp:posOffset>
                      </wp:positionV>
                      <wp:extent cx="635000" cy="0"/>
                      <wp:effectExtent l="0" t="0" r="25400" b="25400"/>
                      <wp:wrapNone/>
                      <wp:docPr id="591" name="Přímá spojnice 591"/>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1B6F6" id="Přímá spojnice 591" o:spid="_x0000_s1026" style="position:absolute;z-index:252295168;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HcgdA/fAQAABgQAAA4AAAAAAAAAAAAAAAAALAIAAGRycy9lMm9Eb2MueG1sUEsBAi0AFAAGAAgA&#10;AAAhAChKxardAAAACwEAAA8AAAAAAAAAAAAAAAAANwQAAGRycy9kb3ducmV2LnhtbFBLBQYAAAAA&#10;BAAEAPMAAABBBQAAAAA=&#10;" strokecolor="#159294" strokeweight=".5pt">
                      <v:stroke joinstyle="miter"/>
                    </v:line>
                  </w:pict>
                </mc:Fallback>
              </mc:AlternateContent>
            </w:r>
            <w:r w:rsidR="00B0696A">
              <w:rPr>
                <w:noProof/>
              </w:rPr>
              <mc:AlternateContent>
                <mc:Choice Requires="wps">
                  <w:drawing>
                    <wp:anchor distT="0" distB="0" distL="114300" distR="114300" simplePos="0" relativeHeight="252292096" behindDoc="0" locked="0" layoutInCell="1" allowOverlap="1" wp14:anchorId="093D6441" wp14:editId="479513B2">
                      <wp:simplePos x="0" y="0"/>
                      <wp:positionH relativeFrom="column">
                        <wp:posOffset>4819650</wp:posOffset>
                      </wp:positionH>
                      <wp:positionV relativeFrom="paragraph">
                        <wp:posOffset>2633345</wp:posOffset>
                      </wp:positionV>
                      <wp:extent cx="0" cy="800100"/>
                      <wp:effectExtent l="0" t="0" r="25400" b="12700"/>
                      <wp:wrapNone/>
                      <wp:docPr id="592" name="Přímá spojnice 592"/>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BCFA26" id="Přímá spojnice 592" o:spid="_x0000_s1026" style="position:absolute;z-index:252292096;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" strokecolor="#159294" strokeweight=".5pt">
                      <v:stroke joinstyle="miter"/>
                    </v:line>
                  </w:pict>
                </mc:Fallback>
              </mc:AlternateContent>
            </w:r>
            <w:r w:rsidR="00B0696A">
              <w:rPr>
                <w:noProof/>
                <w:color w:val="7E7E7E"/>
              </w:rPr>
              <mc:AlternateContent>
                <mc:Choice Requires="wps">
                  <w:drawing>
                    <wp:anchor distT="0" distB="0" distL="114300" distR="114300" simplePos="0" relativeHeight="252293120" behindDoc="0" locked="0" layoutInCell="1" allowOverlap="1" wp14:anchorId="78524606" wp14:editId="3D217BBD">
                      <wp:simplePos x="0" y="0"/>
                      <wp:positionH relativeFrom="column">
                        <wp:posOffset>4820920</wp:posOffset>
                      </wp:positionH>
                      <wp:positionV relativeFrom="paragraph">
                        <wp:posOffset>3090545</wp:posOffset>
                      </wp:positionV>
                      <wp:extent cx="635000" cy="0"/>
                      <wp:effectExtent l="0" t="0" r="25400" b="25400"/>
                      <wp:wrapNone/>
                      <wp:docPr id="594" name="Přímá spojnice 59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16B09" id="Přímá spojnice 594" o:spid="_x0000_s1026" style="position:absolute;z-index:252293120;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B9teLZ3wEAAAYEAAAOAAAAAAAAAAAAAAAAACwCAABkcnMvZTJvRG9jLnhtbFBLAQItABQABgAI&#10;AAAAIQDQjzav3gAAAAsBAAAPAAAAAAAAAAAAAAAAADcEAABkcnMvZG93bnJldi54bWxQSwUGAAAA&#10;AAQABADzAAAAQgUAAAAA&#10;" strokecolor="#159294" strokeweight=".5pt">
                      <v:stroke joinstyle="miter"/>
                    </v:line>
                  </w:pict>
                </mc:Fallback>
              </mc:AlternateContent>
            </w:r>
          </w:p>
          <w:p w14:paraId="535013CC" w14:textId="669A4B59" w:rsidR="00B0696A" w:rsidRPr="0038137A" w:rsidRDefault="00922AD4" w:rsidP="00D768FE">
            <w:pPr>
              <w:rPr>
                <w:lang w:eastAsia="cs-CZ"/>
              </w:rPr>
            </w:pPr>
            <w:r>
              <w:rPr>
                <w:noProof/>
                <w:lang w:eastAsia="cs-CZ"/>
              </w:rPr>
              <mc:AlternateContent>
                <mc:Choice Requires="wpg">
                  <w:drawing>
                    <wp:anchor distT="0" distB="0" distL="114300" distR="114300" simplePos="0" relativeHeight="252299264" behindDoc="0" locked="0" layoutInCell="1" allowOverlap="1" wp14:anchorId="2794D3A7" wp14:editId="4894E6F7">
                      <wp:simplePos x="0" y="0"/>
                      <wp:positionH relativeFrom="column">
                        <wp:posOffset>-50165</wp:posOffset>
                      </wp:positionH>
                      <wp:positionV relativeFrom="paragraph">
                        <wp:posOffset>1022350</wp:posOffset>
                      </wp:positionV>
                      <wp:extent cx="252095" cy="118745"/>
                      <wp:effectExtent l="0" t="0" r="27305" b="33655"/>
                      <wp:wrapNone/>
                      <wp:docPr id="712" name="Skupina 71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13" name="Přímá spojnice 71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28" name="Přímá spojnice 72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2794F4" id="Skupina 712" o:spid="_x0000_s1026" style="position:absolute;margin-left:-3.95pt;margin-top:80.5pt;width:19.85pt;height:9.35pt;z-index:25229926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">
                      <v:line id="Přímá spojnice 71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0xZscAAADcAAAADwAAAGRycy9kb3ducmV2LnhtbESPT2sCMRTE70K/Q3hCL6JZK1RdjSKl&#10;heKl/kP09tg8N1s3L8smXbf99E2h4HGYmd8w82VrS9FQ7QvHCoaDBARx5nTBuYLD/q0/AeEDssbS&#10;MSn4Jg/LxUNnjql2N95Sswu5iBD2KSowIVSplD4zZNEPXEUcvYurLYYo61zqGm8Rbkv5lCTP0mLB&#10;ccFgRS+Gsuvuyyo4vq5/NtfT2TTO9lbn6dhcPj+2Sj1229UMRKA23MP/7XetYDwcwd+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4vTFmxwAAANwAAAAPAAAAAAAA&#10;AAAAAAAAAKECAABkcnMvZG93bnJldi54bWxQSwUGAAAAAAQABAD5AAAAlQMAAAAA&#10;" strokecolor="#159294" strokeweight=".5pt">
                        <v:stroke joinstyle="miter"/>
                      </v:line>
                      <v:line id="Přímá spojnice 72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HVpqsQAAADcAAAADwAAAGRycy9kb3ducmV2LnhtbERPy2oCMRTdF/yHcAU3pWZ0Ue3UKCIt&#10;iBvrA9HdZXKdTJ3cDJM4Tv36ZiG4PJz3ZNbaUjRU+8KxgkE/AUGcOV1wrmC/+34bg/ABWWPpmBT8&#10;kYfZtPMywVS7G2+o2YZcxBD2KSowIVSplD4zZNH3XUUcubOrLYYI61zqGm8x3JZymCTv0mLBscFg&#10;RQtD2WV7tQoOX6v7z+V4Mo2zr/PTx8icf9cbpXrddv4JIlAbnuKHe6kVjIZxbTwTj4Cc/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4dWmq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00288" behindDoc="0" locked="0" layoutInCell="1" allowOverlap="1" wp14:anchorId="730EEE15" wp14:editId="136D5B63">
                      <wp:simplePos x="0" y="0"/>
                      <wp:positionH relativeFrom="column">
                        <wp:posOffset>227965</wp:posOffset>
                      </wp:positionH>
                      <wp:positionV relativeFrom="paragraph">
                        <wp:posOffset>935355</wp:posOffset>
                      </wp:positionV>
                      <wp:extent cx="197485" cy="229870"/>
                      <wp:effectExtent l="0" t="0" r="5715" b="24130"/>
                      <wp:wrapThrough wrapText="bothSides">
                        <wp:wrapPolygon edited="0">
                          <wp:start x="0" y="0"/>
                          <wp:lineTo x="0" y="21481"/>
                          <wp:lineTo x="19447" y="21481"/>
                          <wp:lineTo x="19447" y="0"/>
                          <wp:lineTo x="0" y="0"/>
                        </wp:wrapPolygon>
                      </wp:wrapThrough>
                      <wp:docPr id="729" name="Textové pole 729"/>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31531" w14:textId="0DF0E6B4" w:rsidR="006B1BFA" w:rsidRPr="00922AD4" w:rsidRDefault="006B1BFA" w:rsidP="009810CE">
                                  <w:pPr>
                                    <w:pStyle w:val="Cislovanikod"/>
                                    <w:rPr>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EEE15" id="Textové pole 729" o:spid="_x0000_s1305" type="#_x0000_t202" style="position:absolute;left:0;text-align:left;margin-left:17.95pt;margin-top:73.65pt;width:15.55pt;height:18.1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" filled="f" stroked="f">
                      <v:textbox inset="0,0,0,0">
                        <w:txbxContent>
                          <w:p w14:paraId="7C831531" w14:textId="0DF0E6B4" w:rsidR="006B1BFA" w:rsidRPr="00922AD4" w:rsidRDefault="006B1BFA" w:rsidP="009810CE">
                            <w:pPr>
                              <w:pStyle w:val="Cislovanikod"/>
                              <w:rPr>
                                <w:lang w:val="en-US"/>
                              </w:rPr>
                            </w:pPr>
                            <w:r>
                              <w:rPr>
                                <w:lang w:val="en-US"/>
                              </w:rPr>
                              <w:t>b</w:t>
                            </w:r>
                          </w:p>
                        </w:txbxContent>
                      </v:textbox>
                      <w10:wrap type="through"/>
                    </v:shape>
                  </w:pict>
                </mc:Fallback>
              </mc:AlternateContent>
            </w:r>
            <w:r>
              <w:rPr>
                <w:noProof/>
                <w:lang w:eastAsia="cs-CZ"/>
              </w:rPr>
              <mc:AlternateContent>
                <mc:Choice Requires="wps">
                  <w:drawing>
                    <wp:anchor distT="0" distB="0" distL="114300" distR="114300" simplePos="0" relativeHeight="252306432" behindDoc="0" locked="0" layoutInCell="1" allowOverlap="1" wp14:anchorId="64CDCD03" wp14:editId="6557ADA5">
                      <wp:simplePos x="0" y="0"/>
                      <wp:positionH relativeFrom="column">
                        <wp:posOffset>227965</wp:posOffset>
                      </wp:positionH>
                      <wp:positionV relativeFrom="paragraph">
                        <wp:posOffset>1259205</wp:posOffset>
                      </wp:positionV>
                      <wp:extent cx="197485" cy="229870"/>
                      <wp:effectExtent l="0" t="0" r="5715" b="24130"/>
                      <wp:wrapThrough wrapText="bothSides">
                        <wp:wrapPolygon edited="0">
                          <wp:start x="0" y="0"/>
                          <wp:lineTo x="0" y="21481"/>
                          <wp:lineTo x="19447" y="21481"/>
                          <wp:lineTo x="19447" y="0"/>
                          <wp:lineTo x="0" y="0"/>
                        </wp:wrapPolygon>
                      </wp:wrapThrough>
                      <wp:docPr id="741" name="Textové pole 741"/>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CE9D53" w14:textId="51800202" w:rsidR="006B1BFA" w:rsidRPr="009810CE" w:rsidRDefault="006B1BFA" w:rsidP="009810CE">
                                  <w:pPr>
                                    <w:pStyle w:val="Cislovanikod"/>
                                    <w:rPr>
                                      <w:lang w:val="en-US"/>
                                    </w:rPr>
                                  </w:pPr>
                                  <w:r>
                                    <w:rPr>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CD03" id="Textové pole 741" o:spid="_x0000_s1306" type="#_x0000_t202" style="position:absolute;left:0;text-align:left;margin-left:17.95pt;margin-top:99.15pt;width:15.55pt;height:18.1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" filled="f" stroked="f">
                      <v:textbox inset="0,0,0,0">
                        <w:txbxContent>
                          <w:p w14:paraId="5BCE9D53" w14:textId="51800202" w:rsidR="006B1BFA" w:rsidRPr="009810CE" w:rsidRDefault="006B1BFA" w:rsidP="009810CE">
                            <w:pPr>
                              <w:pStyle w:val="Cislovanikod"/>
                              <w:rPr>
                                <w:lang w:val="en-US"/>
                              </w:rPr>
                            </w:pPr>
                            <w:r>
                              <w:rPr>
                                <w:lang w:val="en-US"/>
                              </w:rPr>
                              <w:t>d</w:t>
                            </w:r>
                          </w:p>
                        </w:txbxContent>
                      </v:textbox>
                      <w10:wrap type="through"/>
                    </v:shape>
                  </w:pict>
                </mc:Fallback>
              </mc:AlternateContent>
            </w:r>
            <w:r>
              <w:rPr>
                <w:noProof/>
                <w:lang w:eastAsia="cs-CZ"/>
              </w:rPr>
              <mc:AlternateContent>
                <mc:Choice Requires="wpg">
                  <w:drawing>
                    <wp:anchor distT="0" distB="0" distL="114300" distR="114300" simplePos="0" relativeHeight="252305408" behindDoc="0" locked="0" layoutInCell="1" allowOverlap="1" wp14:anchorId="7760402C" wp14:editId="6FAD741F">
                      <wp:simplePos x="0" y="0"/>
                      <wp:positionH relativeFrom="column">
                        <wp:posOffset>-48260</wp:posOffset>
                      </wp:positionH>
                      <wp:positionV relativeFrom="paragraph">
                        <wp:posOffset>1344930</wp:posOffset>
                      </wp:positionV>
                      <wp:extent cx="252095" cy="118745"/>
                      <wp:effectExtent l="0" t="0" r="27305" b="33655"/>
                      <wp:wrapNone/>
                      <wp:docPr id="738" name="Skupina 73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39" name="Přímá spojnice 73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40" name="Přímá spojnice 74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E21FB7" id="Skupina 738" o:spid="_x0000_s1026" style="position:absolute;margin-left:-3.8pt;margin-top:105.9pt;width:19.85pt;height:9.35pt;z-index:2523054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">
                      <v:line id="Přímá spojnice 73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uBa7McAAADcAAAADwAAAGRycy9kb3ducmV2LnhtbESPT2sCMRTE74LfITyhF9FsK1RdjSKl&#10;heKl/kP09tg8N1s3L8smXbf99E2h4HGYmd8w82VrS9FQ7QvHCh6HCQjizOmCcwWH/dtgAsIHZI2l&#10;Y1LwTR6Wi25njql2N95Sswu5iBD2KSowIVSplD4zZNEPXUUcvYurLYYo61zqGm8Rbkv5lCTP0mLB&#10;ccFgRS+Gsuvuyyo4vq5/NtfT2TTO9lfn6dhcPj+2Sj302tUMRKA23MP/7XetYDya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S4FrsxwAAANwAAAAPAAAAAAAA&#10;AAAAAAAAAKECAABkcnMvZG93bnJldi54bWxQSwUGAAAAAAQABAD5AAAAlQMAAAAA&#10;" strokecolor="#159294" strokeweight=".5pt">
                        <v:stroke joinstyle="miter"/>
                      </v:line>
                      <v:line id="Přímá spojnice 74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9yADMQAAADcAAAADwAAAGRycy9kb3ducmV2LnhtbERPz2vCMBS+C/sfwht4EU0nMmdnFBkT&#10;xMvUiczbo3k2nc1LaWKt/vXmMNjx4/s9nbe2FA3VvnCs4GWQgCDOnC44V7D/XvbfQPiArLF0TApu&#10;5GE+e+pMMdXuyltqdiEXMYR9igpMCFUqpc8MWfQDVxFH7uRqiyHCOpe6xmsMt6UcJsmrtFhwbDBY&#10;0Yeh7Ly7WAWHz/V9c/45msbZ3uI4GZvT79dWqe5zu3gHEagN/+I/90orGI/i/HgmHg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3IAMxAAAANwAAAAPAAAAAAAAAAAA&#10;AAAAAKECAABkcnMvZG93bnJldi54bWxQSwUGAAAAAAQABAD5AAAAkgM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02336" behindDoc="0" locked="0" layoutInCell="1" allowOverlap="1" wp14:anchorId="39E4C227" wp14:editId="6C4CB9A7">
                      <wp:simplePos x="0" y="0"/>
                      <wp:positionH relativeFrom="column">
                        <wp:posOffset>-47625</wp:posOffset>
                      </wp:positionH>
                      <wp:positionV relativeFrom="paragraph">
                        <wp:posOffset>1191260</wp:posOffset>
                      </wp:positionV>
                      <wp:extent cx="252095" cy="118745"/>
                      <wp:effectExtent l="0" t="0" r="27305" b="33655"/>
                      <wp:wrapNone/>
                      <wp:docPr id="730" name="Skupina 730"/>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35" name="Přímá spojnice 73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36" name="Přímá spojnice 73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2879B1" id="Skupina 730" o:spid="_x0000_s1026" style="position:absolute;margin-left:-3.75pt;margin-top:93.8pt;width:19.85pt;height:9.35pt;z-index:2523023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">
                      <v:line id="Přímá spojnice 73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61Q6cgAAADcAAAADwAAAGRycy9kb3ducmV2LnhtbESPT2sCMRTE74V+h/AKXopm22LV1ShS&#10;LBQv1j+Uentsnputm5dlE9etn74pCB6HmfkNM5m1thQN1b5wrOCpl4AgzpwuOFew2753hyB8QNZY&#10;OiYFv+RhNr2/m2Cq3ZnX1GxCLiKEfYoKTAhVKqXPDFn0PVcRR+/gaoshyjqXusZzhNtSPifJq7RY&#10;cFwwWNGboey4OVkFX4vl5fP4vTeNs4/z/WhgDj+rtVKdh3Y+BhGoDbfwtf2hFQxe+v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61Q6cgAAADcAAAADwAAAAAA&#10;AAAAAAAAAAChAgAAZHJzL2Rvd25yZXYueG1sUEsFBgAAAAAEAAQA+QAAAJYDAAAAAA==&#10;" strokecolor="#159294" strokeweight=".5pt">
                        <v:stroke joinstyle="miter"/>
                      </v:line>
                      <v:line id="Přímá spojnice 736"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3/OnsgAAADcAAAADwAAAGRycy9kb3ducmV2LnhtbESPT2sCMRTE74V+h/AEL0WztaB2NYoU&#10;heKl/iml3h6b52br5mXZpOvaT98IgsdhZn7DTOetLUVDtS8cK3juJyCIM6cLzhV87le9MQgfkDWW&#10;jknBhTzMZ48PU0y1O/OWml3IRYSwT1GBCaFKpfSZIYu+7yri6B1dbTFEWedS13iOcFvKQZIMpcWC&#10;44LBit4MZafdr1XwtVz/bU7fB9M4+7Q4vI7M8edjq1S30y4mIAK14R6+td+1gtHLEK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43/Ons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03360" behindDoc="0" locked="0" layoutInCell="1" allowOverlap="1" wp14:anchorId="4C8A60DD" wp14:editId="567B2730">
                      <wp:simplePos x="0" y="0"/>
                      <wp:positionH relativeFrom="column">
                        <wp:posOffset>227965</wp:posOffset>
                      </wp:positionH>
                      <wp:positionV relativeFrom="paragraph">
                        <wp:posOffset>1105535</wp:posOffset>
                      </wp:positionV>
                      <wp:extent cx="197485" cy="229870"/>
                      <wp:effectExtent l="0" t="0" r="5715" b="24130"/>
                      <wp:wrapThrough wrapText="bothSides">
                        <wp:wrapPolygon edited="0">
                          <wp:start x="0" y="0"/>
                          <wp:lineTo x="0" y="21481"/>
                          <wp:lineTo x="19447" y="21481"/>
                          <wp:lineTo x="19447" y="0"/>
                          <wp:lineTo x="0" y="0"/>
                        </wp:wrapPolygon>
                      </wp:wrapThrough>
                      <wp:docPr id="737" name="Textové pole 73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E1A97" w14:textId="42150831" w:rsidR="006B1BFA" w:rsidRPr="009810CE" w:rsidRDefault="006B1BFA" w:rsidP="009810CE">
                                  <w:pPr>
                                    <w:pStyle w:val="Cislovanikod"/>
                                    <w:rPr>
                                      <w:lang w:val="en-US"/>
                                    </w:rPr>
                                  </w:pPr>
                                  <w:r>
                                    <w:rPr>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A60DD" id="Textové pole 737" o:spid="_x0000_s1307" type="#_x0000_t202" style="position:absolute;left:0;text-align:left;margin-left:17.95pt;margin-top:87.05pt;width:15.55pt;height:18.1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" filled="f" stroked="f">
                      <v:textbox inset="0,0,0,0">
                        <w:txbxContent>
                          <w:p w14:paraId="3F6E1A97" w14:textId="42150831" w:rsidR="006B1BFA" w:rsidRPr="009810CE" w:rsidRDefault="006B1BFA" w:rsidP="009810CE">
                            <w:pPr>
                              <w:pStyle w:val="Cislovanikod"/>
                              <w:rPr>
                                <w:lang w:val="en-US"/>
                              </w:rPr>
                            </w:pPr>
                            <w:r>
                              <w:rPr>
                                <w:lang w:val="en-US"/>
                              </w:rPr>
                              <w:t>c</w:t>
                            </w:r>
                          </w:p>
                        </w:txbxContent>
                      </v:textbox>
                      <w10:wrap type="through"/>
                    </v:shape>
                  </w:pict>
                </mc:Fallback>
              </mc:AlternateContent>
            </w:r>
            <w:r>
              <w:rPr>
                <w:noProof/>
                <w:lang w:eastAsia="cs-CZ"/>
              </w:rPr>
              <mc:AlternateContent>
                <mc:Choice Requires="wpg">
                  <w:drawing>
                    <wp:anchor distT="0" distB="0" distL="114300" distR="114300" simplePos="0" relativeHeight="252308480" behindDoc="0" locked="0" layoutInCell="1" allowOverlap="1" wp14:anchorId="1DF4B039" wp14:editId="4D9B4F74">
                      <wp:simplePos x="0" y="0"/>
                      <wp:positionH relativeFrom="column">
                        <wp:posOffset>-48895</wp:posOffset>
                      </wp:positionH>
                      <wp:positionV relativeFrom="paragraph">
                        <wp:posOffset>1691640</wp:posOffset>
                      </wp:positionV>
                      <wp:extent cx="252095" cy="118745"/>
                      <wp:effectExtent l="0" t="0" r="27305" b="33655"/>
                      <wp:wrapNone/>
                      <wp:docPr id="742" name="Skupina 742"/>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43" name="Přímá spojnice 74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44" name="Přímá spojnice 744"/>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848B52" id="Skupina 742" o:spid="_x0000_s1026" style="position:absolute;margin-left:-3.85pt;margin-top:133.2pt;width:19.85pt;height:9.35pt;z-index:25230848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">
                      <v:line id="Přímá spojnice 74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4ee8gAAADcAAAADwAAAGRycy9kb3ducmV2LnhtbESPT2sCMRTE74V+h/AKXopm20rV1ShS&#10;LBQv1j+Uentsnputm5dlE9etn74pCB6HmfkNM5m1thQN1b5wrOCpl4AgzpwuOFew2753hyB8QNZY&#10;OiYFv+RhNr2/m2Cq3ZnX1GxCLiKEfYoKTAhVKqXPDFn0PVcRR+/gaoshyjqXusZzhNtSPifJq7RY&#10;cFwwWNGboey4OVkFX4vl5fP4vTeNs4/z/WhgDj+rtVKdh3Y+BhGoDbfwtf2hFQz6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w4ee8gAAADcAAAADwAAAAAA&#10;AAAAAAAAAAChAgAAZHJzL2Rvd25yZXYueG1sUEsFBgAAAAAEAAQA+QAAAJYDAAAAAA==&#10;" strokecolor="#159294" strokeweight=".5pt">
                        <v:stroke joinstyle="miter"/>
                      </v:line>
                      <v:line id="Přímá spojnice 744"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eGD8gAAADcAAAADwAAAGRycy9kb3ducmV2LnhtbESPT2sCMRTE70K/Q3iCF9Fsi1S7GkVK&#10;hdJL/VNKvT02z83WzcuySdfVT98IgsdhZn7DzBatLUVDtS8cK3gcJiCIM6cLzhV87VaDCQgfkDWW&#10;jknBmTws5g+dGabanXhDzTbkIkLYp6jAhFClUvrMkEU/dBVx9A6uthiirHOpazxFuC3lU5I8S4sF&#10;xwWDFb0ayo7bP6vg++3jsj7+7E3jbH+5fxmbw+/nRqlet11OQQRqwz18a79rBePR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JOeGD8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09504" behindDoc="0" locked="0" layoutInCell="1" allowOverlap="1" wp14:anchorId="18EA3AC0" wp14:editId="5A43E803">
                      <wp:simplePos x="0" y="0"/>
                      <wp:positionH relativeFrom="column">
                        <wp:posOffset>227965</wp:posOffset>
                      </wp:positionH>
                      <wp:positionV relativeFrom="paragraph">
                        <wp:posOffset>1605915</wp:posOffset>
                      </wp:positionV>
                      <wp:extent cx="197485" cy="229870"/>
                      <wp:effectExtent l="0" t="0" r="5715" b="24130"/>
                      <wp:wrapThrough wrapText="bothSides">
                        <wp:wrapPolygon edited="0">
                          <wp:start x="0" y="0"/>
                          <wp:lineTo x="0" y="21481"/>
                          <wp:lineTo x="19447" y="21481"/>
                          <wp:lineTo x="19447" y="0"/>
                          <wp:lineTo x="0" y="0"/>
                        </wp:wrapPolygon>
                      </wp:wrapThrough>
                      <wp:docPr id="745" name="Textové pole 745"/>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EC02B" w14:textId="62070FA3" w:rsidR="006B1BFA" w:rsidRPr="00540EC5" w:rsidRDefault="006B1BFA" w:rsidP="00540EC5">
                                  <w:pPr>
                                    <w:pStyle w:val="Cislovanikod"/>
                                    <w:rPr>
                                      <w:lang w:val="en-US"/>
                                    </w:rPr>
                                  </w:pPr>
                                  <w:r>
                                    <w:rPr>
                                      <w:lang w:val="en-U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A3AC0" id="Textové pole 745" o:spid="_x0000_s1308" type="#_x0000_t202" style="position:absolute;left:0;text-align:left;margin-left:17.95pt;margin-top:126.45pt;width:15.55pt;height:18.1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" filled="f" stroked="f">
                      <v:textbox inset="0,0,0,0">
                        <w:txbxContent>
                          <w:p w14:paraId="3B5EC02B" w14:textId="62070FA3" w:rsidR="006B1BFA" w:rsidRPr="00540EC5" w:rsidRDefault="006B1BFA" w:rsidP="00540EC5">
                            <w:pPr>
                              <w:pStyle w:val="Cislovanikod"/>
                              <w:rPr>
                                <w:lang w:val="en-US"/>
                              </w:rPr>
                            </w:pPr>
                            <w:r>
                              <w:rPr>
                                <w:lang w:val="en-US"/>
                              </w:rPr>
                              <w:t>e</w:t>
                            </w:r>
                          </w:p>
                        </w:txbxContent>
                      </v:textbox>
                      <w10:wrap type="through"/>
                    </v:shape>
                  </w:pict>
                </mc:Fallback>
              </mc:AlternateContent>
            </w:r>
            <w:r>
              <w:rPr>
                <w:noProof/>
                <w:lang w:eastAsia="cs-CZ"/>
              </w:rPr>
              <mc:AlternateContent>
                <mc:Choice Requires="wpg">
                  <w:drawing>
                    <wp:anchor distT="0" distB="0" distL="114300" distR="114300" simplePos="0" relativeHeight="252311552" behindDoc="0" locked="0" layoutInCell="1" allowOverlap="1" wp14:anchorId="5ECDD963" wp14:editId="7A2890E1">
                      <wp:simplePos x="0" y="0"/>
                      <wp:positionH relativeFrom="column">
                        <wp:posOffset>-47625</wp:posOffset>
                      </wp:positionH>
                      <wp:positionV relativeFrom="paragraph">
                        <wp:posOffset>2510155</wp:posOffset>
                      </wp:positionV>
                      <wp:extent cx="252095" cy="118745"/>
                      <wp:effectExtent l="0" t="0" r="27305" b="33655"/>
                      <wp:wrapNone/>
                      <wp:docPr id="746" name="Skupina 746"/>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47" name="Přímá spojnice 7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48" name="Přímá spojnice 74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6D5707" id="Skupina 746" o:spid="_x0000_s1026" style="position:absolute;margin-left:-3.75pt;margin-top:197.65pt;width:19.85pt;height:9.35pt;z-index:252311552;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">
                      <v:line id="Přímá spojnice 74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DUYeMgAAADcAAAADwAAAGRycy9kb3ducmV2LnhtbESPT2vCQBTE74V+h+UVeim6sUijqatI&#10;aaF4af2D1Nsj+8xGs29Ddhujn75bEDwOM/MbZjLrbCVaanzpWMGgn4Agzp0uuVCwWX/0RiB8QNZY&#10;OSYFZ/Iwm97fTTDT7sRLalehEBHCPkMFJoQ6k9Lnhiz6vquJo7d3jcUQZVNI3eApwm0ln5PkRVos&#10;OS4YrOnNUH5c/VoF2/fF5fv4szOts0/z3Tg1+8PXUqnHh27+CiJQF27ha/tTK0iHKfyfiUdAT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DUYeMgAAADcAAAADwAAAAAA&#10;AAAAAAAAAAChAgAAZHJzL2Rvd25yZXYueG1sUEsFBgAAAAAEAAQA+QAAAJYDAAAAAA==&#10;" strokecolor="#159294" strokeweight=".5pt">
                        <v:stroke joinstyle="miter"/>
                      </v:line>
                      <v:line id="Přímá spojnice 74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qMCsQAAADcAAAADwAAAGRycy9kb3ducmV2LnhtbERPz2vCMBS+C/sfwht4EU0nMmdnFBkT&#10;xMvUiczbo3k2nc1LaWKt/vXmMNjx4/s9nbe2FA3VvnCs4GWQgCDOnC44V7D/XvbfQPiArLF0TApu&#10;5GE+e+pMMdXuyltqdiEXMYR9igpMCFUqpc8MWfQDVxFH7uRqiyHCOpe6xmsMt6UcJsmrtFhwbDBY&#10;0Yeh7Ly7WAWHz/V9c/45msbZ3uI4GZvT79dWqe5zu3gHEagN/+I/90orGI/i2ngmHgE5e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owK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12576" behindDoc="0" locked="0" layoutInCell="1" allowOverlap="1" wp14:anchorId="62952726" wp14:editId="014B071F">
                      <wp:simplePos x="0" y="0"/>
                      <wp:positionH relativeFrom="column">
                        <wp:posOffset>214630</wp:posOffset>
                      </wp:positionH>
                      <wp:positionV relativeFrom="paragraph">
                        <wp:posOffset>2428240</wp:posOffset>
                      </wp:positionV>
                      <wp:extent cx="197485" cy="229870"/>
                      <wp:effectExtent l="0" t="0" r="5715" b="24130"/>
                      <wp:wrapThrough wrapText="bothSides">
                        <wp:wrapPolygon edited="0">
                          <wp:start x="0" y="0"/>
                          <wp:lineTo x="0" y="21481"/>
                          <wp:lineTo x="19447" y="21481"/>
                          <wp:lineTo x="19447" y="0"/>
                          <wp:lineTo x="0" y="0"/>
                        </wp:wrapPolygon>
                      </wp:wrapThrough>
                      <wp:docPr id="749" name="Textové pole 749"/>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0F1369" w14:textId="5F907372" w:rsidR="006B1BFA" w:rsidRPr="00516BA2" w:rsidRDefault="006B1BFA" w:rsidP="00516BA2">
                                  <w:pPr>
                                    <w:pStyle w:val="Cislovanikod"/>
                                    <w:rPr>
                                      <w:lang w:val="en-US"/>
                                    </w:rPr>
                                  </w:pPr>
                                  <w:r>
                                    <w:rPr>
                                      <w:lang w:val="en-US"/>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2726" id="Textové pole 749" o:spid="_x0000_s1309" type="#_x0000_t202" style="position:absolute;left:0;text-align:left;margin-left:16.9pt;margin-top:191.2pt;width:15.55pt;height:18.1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" filled="f" stroked="f">
                      <v:textbox inset="0,0,0,0">
                        <w:txbxContent>
                          <w:p w14:paraId="6C0F1369" w14:textId="5F907372" w:rsidR="006B1BFA" w:rsidRPr="00516BA2" w:rsidRDefault="006B1BFA" w:rsidP="00516BA2">
                            <w:pPr>
                              <w:pStyle w:val="Cislovanikod"/>
                              <w:rPr>
                                <w:lang w:val="en-US"/>
                              </w:rPr>
                            </w:pPr>
                            <w:r>
                              <w:rPr>
                                <w:lang w:val="en-US"/>
                              </w:rPr>
                              <w:t>f</w:t>
                            </w:r>
                          </w:p>
                        </w:txbxContent>
                      </v:textbox>
                      <w10:wrap type="through"/>
                    </v:shape>
                  </w:pict>
                </mc:Fallback>
              </mc:AlternateContent>
            </w:r>
            <w:r>
              <w:rPr>
                <w:noProof/>
                <w:lang w:eastAsia="cs-CZ"/>
              </w:rPr>
              <mc:AlternateContent>
                <mc:Choice Requires="wps">
                  <w:drawing>
                    <wp:anchor distT="0" distB="0" distL="114300" distR="114300" simplePos="0" relativeHeight="252315648" behindDoc="0" locked="0" layoutInCell="1" allowOverlap="1" wp14:anchorId="47C14F51" wp14:editId="365CDBA5">
                      <wp:simplePos x="0" y="0"/>
                      <wp:positionH relativeFrom="column">
                        <wp:posOffset>217805</wp:posOffset>
                      </wp:positionH>
                      <wp:positionV relativeFrom="paragraph">
                        <wp:posOffset>2588895</wp:posOffset>
                      </wp:positionV>
                      <wp:extent cx="197485" cy="229870"/>
                      <wp:effectExtent l="0" t="0" r="5715" b="24130"/>
                      <wp:wrapThrough wrapText="bothSides">
                        <wp:wrapPolygon edited="0">
                          <wp:start x="0" y="0"/>
                          <wp:lineTo x="0" y="21481"/>
                          <wp:lineTo x="19447" y="21481"/>
                          <wp:lineTo x="19447" y="0"/>
                          <wp:lineTo x="0" y="0"/>
                        </wp:wrapPolygon>
                      </wp:wrapThrough>
                      <wp:docPr id="753" name="Textové pole 753"/>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B8B80" w14:textId="62375C79" w:rsidR="006B1BFA" w:rsidRPr="00516BA2" w:rsidRDefault="006B1BFA" w:rsidP="00516BA2">
                                  <w:pPr>
                                    <w:pStyle w:val="Cislovanikod"/>
                                    <w:rPr>
                                      <w:lang w:val="en-US"/>
                                    </w:rPr>
                                  </w:pPr>
                                  <w:r>
                                    <w:rPr>
                                      <w:lang w:val="en-US"/>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14F51" id="Textové pole 753" o:spid="_x0000_s1310" type="#_x0000_t202" style="position:absolute;left:0;text-align:left;margin-left:17.15pt;margin-top:203.85pt;width:15.55pt;height:18.1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" filled="f" stroked="f">
                      <v:textbox inset="0,0,0,0">
                        <w:txbxContent>
                          <w:p w14:paraId="2FBB8B80" w14:textId="62375C79" w:rsidR="006B1BFA" w:rsidRPr="00516BA2" w:rsidRDefault="006B1BFA" w:rsidP="00516BA2">
                            <w:pPr>
                              <w:pStyle w:val="Cislovanikod"/>
                              <w:rPr>
                                <w:lang w:val="en-US"/>
                              </w:rPr>
                            </w:pPr>
                            <w:r>
                              <w:rPr>
                                <w:lang w:val="en-US"/>
                              </w:rPr>
                              <w:t>g</w:t>
                            </w:r>
                          </w:p>
                        </w:txbxContent>
                      </v:textbox>
                      <w10:wrap type="through"/>
                    </v:shape>
                  </w:pict>
                </mc:Fallback>
              </mc:AlternateContent>
            </w:r>
            <w:r>
              <w:rPr>
                <w:noProof/>
                <w:lang w:eastAsia="cs-CZ"/>
              </w:rPr>
              <mc:AlternateContent>
                <mc:Choice Requires="wpg">
                  <w:drawing>
                    <wp:anchor distT="0" distB="0" distL="114300" distR="114300" simplePos="0" relativeHeight="252314624" behindDoc="0" locked="0" layoutInCell="1" allowOverlap="1" wp14:anchorId="59A12ABD" wp14:editId="2363294D">
                      <wp:simplePos x="0" y="0"/>
                      <wp:positionH relativeFrom="column">
                        <wp:posOffset>-48260</wp:posOffset>
                      </wp:positionH>
                      <wp:positionV relativeFrom="paragraph">
                        <wp:posOffset>2667635</wp:posOffset>
                      </wp:positionV>
                      <wp:extent cx="252095" cy="118745"/>
                      <wp:effectExtent l="0" t="0" r="27305" b="33655"/>
                      <wp:wrapNone/>
                      <wp:docPr id="750" name="Skupina 750"/>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51" name="Přímá spojnice 75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52" name="Přímá spojnice 752"/>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ED3968" id="Skupina 750" o:spid="_x0000_s1026" style="position:absolute;margin-left:-3.8pt;margin-top:210.05pt;width:19.85pt;height:9.35pt;z-index:25231462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">
                      <v:line id="Přímá spojnice 75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mzSscAAADcAAAADwAAAGRycy9kb3ducmV2LnhtbESPT2sCMRTE70K/Q3hCL6JZC1ZdjSKl&#10;heKl/kP09tg8N1s3L8smXbf99E2h4HGYmd8w82VrS9FQ7QvHCoaDBARx5nTBuYLD/q0/AeEDssbS&#10;MSn4Jg/LxUNnjql2N95Sswu5iBD2KSowIVSplD4zZNEPXEUcvYurLYYo61zqGm8Rbkv5lCTP0mLB&#10;ccFgRS+Gsuvuyyo4vq5/NtfT2TTO9lbn6dhcPj+2Sj1229UMRKA23MP/7XetYDwa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xSbNKxwAAANwAAAAPAAAAAAAA&#10;AAAAAAAAAKECAABkcnMvZG93bnJldi54bWxQSwUGAAAAAAQABAD5AAAAlQMAAAAA&#10;" strokecolor="#159294" strokeweight=".5pt">
                        <v:stroke joinstyle="miter"/>
                      </v:line>
                      <v:line id="Přímá spojnice 752"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stPccAAADcAAAADwAAAGRycy9kb3ducmV2LnhtbESPT2sCMRTE7wW/Q3hCL0WzFVp1NYqU&#10;Fkov9R+it8fmuVndvCybdN320zeC4HGYmd8w03lrS9FQ7QvHCp77CQjizOmCcwXbzUdvBMIHZI2l&#10;Y1LwSx7ms87DFFPtLryiZh1yESHsU1RgQqhSKX1myKLvu4o4ekdXWwxR1rnUNV4i3JZykCSv0mLB&#10;ccFgRW+GsvP6xyrYvX/9Lc/7g2mcfVocxkNzPH2vlHrstosJiEBtuIdv7U+tYPgyg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Bmy09xwAAANwAAAAPAAAAAAAA&#10;AAAAAAAAAKECAABkcnMvZG93bnJldi54bWxQSwUGAAAAAAQABAD5AAAAlQM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17696" behindDoc="0" locked="0" layoutInCell="1" allowOverlap="1" wp14:anchorId="4DA1033E" wp14:editId="2E34448B">
                      <wp:simplePos x="0" y="0"/>
                      <wp:positionH relativeFrom="column">
                        <wp:posOffset>-47625</wp:posOffset>
                      </wp:positionH>
                      <wp:positionV relativeFrom="paragraph">
                        <wp:posOffset>5624830</wp:posOffset>
                      </wp:positionV>
                      <wp:extent cx="252095" cy="118745"/>
                      <wp:effectExtent l="0" t="0" r="27305" b="33655"/>
                      <wp:wrapNone/>
                      <wp:docPr id="754" name="Skupina 754"/>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55" name="Přímá spojnice 75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56" name="Přímá spojnice 75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0006B3" id="Skupina 754" o:spid="_x0000_s1026" style="position:absolute;margin-left:-3.75pt;margin-top:442.9pt;width:19.85pt;height:9.35pt;z-index:252317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">
                      <v:line id="Přímá spojnice 75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K1ScgAAADcAAAADwAAAGRycy9kb3ducmV2LnhtbESPT2sCMRTE70K/Q3iCF9FsC1a7GkVK&#10;hdJL/VNKvT02z83WzcuySdfVT98IgsdhZn7DzBatLUVDtS8cK3gcJiCIM6cLzhV87VaDCQgfkDWW&#10;jknBmTws5g+dGabanXhDzTbkIkLYp6jAhFClUvrMkEU/dBVx9A6uthiirHOpazxFuC3lU5I8S4sF&#10;xwWDFb0ayo7bP6vg++3jsj7+7E3jbH+5fxmbw+/nRqlet11OQQRqwz18a79rBePR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nK1ScgAAADcAAAADwAAAAAA&#10;AAAAAAAAAAChAgAAZHJzL2Rvd25yZXYueG1sUEsFBgAAAAAEAAQA+QAAAJYDAAAAAA==&#10;" strokecolor="#159294" strokeweight=".5pt">
                        <v:stroke joinstyle="miter"/>
                      </v:line>
                      <v:line id="Přímá spojnice 756"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ArPsgAAADcAAAADwAAAGRycy9kb3ducmV2LnhtbESPT2sCMRTE74V+h/AEL0WzFap2NYoU&#10;heKl/iml3h6b52br5mXZpOvaT98IgsdhZn7DTOetLUVDtS8cK3juJyCIM6cLzhV87le9MQgfkDWW&#10;jknBhTzMZ48PU0y1O/OWml3IRYSwT1GBCaFKpfSZIYu+7yri6B1dbTFEWedS13iOcFvKQZIMpcWC&#10;44LBit4MZafdr1XwtVz/bU7fB9M4+7Q4vI7M8edjq1S30y4mIAK14R6+td+1gtHLEK5n4hGQs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ArPs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18720" behindDoc="0" locked="0" layoutInCell="1" allowOverlap="1" wp14:anchorId="4ADB338F" wp14:editId="26364C9C">
                      <wp:simplePos x="0" y="0"/>
                      <wp:positionH relativeFrom="column">
                        <wp:posOffset>227965</wp:posOffset>
                      </wp:positionH>
                      <wp:positionV relativeFrom="paragraph">
                        <wp:posOffset>5542915</wp:posOffset>
                      </wp:positionV>
                      <wp:extent cx="197485" cy="229870"/>
                      <wp:effectExtent l="0" t="0" r="5715" b="24130"/>
                      <wp:wrapThrough wrapText="bothSides">
                        <wp:wrapPolygon edited="0">
                          <wp:start x="0" y="0"/>
                          <wp:lineTo x="0" y="21481"/>
                          <wp:lineTo x="19447" y="21481"/>
                          <wp:lineTo x="19447" y="0"/>
                          <wp:lineTo x="0" y="0"/>
                        </wp:wrapPolygon>
                      </wp:wrapThrough>
                      <wp:docPr id="757" name="Textové pole 75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FDEF" w14:textId="486D7085" w:rsidR="006B1BFA" w:rsidRPr="00516BA2" w:rsidRDefault="006B1BFA" w:rsidP="00DD7696">
                                  <w:pPr>
                                    <w:pStyle w:val="Cislovanikod"/>
                                    <w:rPr>
                                      <w:lang w:val="en-US"/>
                                    </w:rPr>
                                  </w:pPr>
                                  <w:r>
                                    <w:rPr>
                                      <w:lang w:val="en-US"/>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338F" id="Textové pole 757" o:spid="_x0000_s1311" type="#_x0000_t202" style="position:absolute;left:0;text-align:left;margin-left:17.95pt;margin-top:436.45pt;width:15.55pt;height:18.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" filled="f" stroked="f">
                      <v:textbox inset="0,0,0,0">
                        <w:txbxContent>
                          <w:p w14:paraId="2F3FFDEF" w14:textId="486D7085" w:rsidR="006B1BFA" w:rsidRPr="00516BA2" w:rsidRDefault="006B1BFA" w:rsidP="00DD7696">
                            <w:pPr>
                              <w:pStyle w:val="Cislovanikod"/>
                              <w:rPr>
                                <w:lang w:val="en-US"/>
                              </w:rPr>
                            </w:pPr>
                            <w:r>
                              <w:rPr>
                                <w:lang w:val="en-US"/>
                              </w:rPr>
                              <w:t>h</w:t>
                            </w:r>
                          </w:p>
                        </w:txbxContent>
                      </v:textbox>
                      <w10:wrap type="through"/>
                    </v:shape>
                  </w:pict>
                </mc:Fallback>
              </mc:AlternateContent>
            </w:r>
            <w:r>
              <w:rPr>
                <w:noProof/>
                <w:lang w:eastAsia="cs-CZ"/>
              </w:rPr>
              <mc:AlternateContent>
                <mc:Choice Requires="wpg">
                  <w:drawing>
                    <wp:anchor distT="0" distB="0" distL="114300" distR="114300" simplePos="0" relativeHeight="252320768" behindDoc="0" locked="0" layoutInCell="1" allowOverlap="1" wp14:anchorId="526139E2" wp14:editId="0C25B46C">
                      <wp:simplePos x="0" y="0"/>
                      <wp:positionH relativeFrom="column">
                        <wp:posOffset>-52705</wp:posOffset>
                      </wp:positionH>
                      <wp:positionV relativeFrom="paragraph">
                        <wp:posOffset>5957570</wp:posOffset>
                      </wp:positionV>
                      <wp:extent cx="252095" cy="118745"/>
                      <wp:effectExtent l="0" t="0" r="27305" b="33655"/>
                      <wp:wrapNone/>
                      <wp:docPr id="758" name="Skupina 75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759" name="Přímá spojnice 75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760" name="Přímá spojnice 76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012E23" id="Skupina 758" o:spid="_x0000_s1026" style="position:absolute;margin-left:-4.15pt;margin-top:469.1pt;width:19.85pt;height:9.35pt;z-index:25232076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">
                      <v:line id="Přímá spojnice 75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TMcAAADcAAAADwAAAGRycy9kb3ducmV2LnhtbESPT2sCMRTE74LfITyhF9FsC1ZdjSKl&#10;heKl/kP09tg8N1s3L8smXbf99E2h4HGYmd8w82VrS9FQ7QvHCh6HCQjizOmCcwWH/dtgAsIHZI2l&#10;Y1LwTR6Wi25njql2N95Sswu5iBD2KSowIVSplD4zZNEPXUUcvYurLYYo61zqGm8Rbkv5lCTP0mLB&#10;ccFgRS+Gsuvuyyo4vq5/NtfT2TTO9lfn6dhcPj+2Sj302tUMRKA23MP/7XetYDyawt+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P79MxwAAANwAAAAPAAAAAAAA&#10;AAAAAAAAAKECAABkcnMvZG93bnJldi54bWxQSwUGAAAAAAQABAD5AAAAlQMAAAAA&#10;" strokecolor="#159294" strokeweight=".5pt">
                        <v:stroke joinstyle="miter"/>
                      </v:line>
                      <v:line id="Přímá spojnice 76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GncbMQAAADcAAAADwAAAGRycy9kb3ducmV2LnhtbERPy2oCMRTdF/yHcIVuimbswsdoFBGF&#10;4qZqS6m7y+Q6GZ3cDJN0HPv1ZiG4PJz3bNHaUjRU+8KxgkE/AUGcOV1wruD7a9Mbg/ABWWPpmBTc&#10;yMNi3nmZYardlffUHEIuYgj7FBWYEKpUSp8Zsuj7riKO3MnVFkOEdS51jdcYbkv5niRDabHg2GCw&#10;opWh7HL4swp+1tv/3eX3aBpn35bHyciczp97pV677XIKIlAbnuKH+0MrGA3j/HgmHgE5v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adxsxAAAANwAAAAPAAAAAAAAAAAA&#10;AAAAAKECAABkcnMvZG93bnJldi54bWxQSwUGAAAAAAQABAD5AAAAkg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21792" behindDoc="0" locked="0" layoutInCell="1" allowOverlap="1" wp14:anchorId="657679F7" wp14:editId="1D874C1B">
                      <wp:simplePos x="0" y="0"/>
                      <wp:positionH relativeFrom="column">
                        <wp:posOffset>227965</wp:posOffset>
                      </wp:positionH>
                      <wp:positionV relativeFrom="paragraph">
                        <wp:posOffset>5872380</wp:posOffset>
                      </wp:positionV>
                      <wp:extent cx="197485" cy="229870"/>
                      <wp:effectExtent l="0" t="0" r="5715" b="24130"/>
                      <wp:wrapThrough wrapText="bothSides">
                        <wp:wrapPolygon edited="0">
                          <wp:start x="0" y="0"/>
                          <wp:lineTo x="0" y="21481"/>
                          <wp:lineTo x="19447" y="21481"/>
                          <wp:lineTo x="19447" y="0"/>
                          <wp:lineTo x="0" y="0"/>
                        </wp:wrapPolygon>
                      </wp:wrapThrough>
                      <wp:docPr id="761" name="Textové pole 761"/>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145E2" w14:textId="0CC87E00" w:rsidR="006B1BFA" w:rsidRPr="00516BA2" w:rsidRDefault="006B1BFA" w:rsidP="00131B6F">
                                  <w:pPr>
                                    <w:pStyle w:val="Cislovanikod"/>
                                    <w:rPr>
                                      <w:lang w:val="en-US"/>
                                    </w:rPr>
                                  </w:pPr>
                                  <w:proofErr w:type="spellStart"/>
                                  <w:r>
                                    <w:rPr>
                                      <w:lang w:val="en-US"/>
                                    </w:rPr>
                                    <w: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679F7" id="Textové pole 761" o:spid="_x0000_s1312" type="#_x0000_t202" style="position:absolute;left:0;text-align:left;margin-left:17.95pt;margin-top:462.4pt;width:15.55pt;height:18.1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" filled="f" stroked="f">
                      <v:textbox inset="0,0,0,0">
                        <w:txbxContent>
                          <w:p w14:paraId="162145E2" w14:textId="0CC87E00" w:rsidR="006B1BFA" w:rsidRPr="00516BA2" w:rsidRDefault="006B1BFA" w:rsidP="00131B6F">
                            <w:pPr>
                              <w:pStyle w:val="Cislovanikod"/>
                              <w:rPr>
                                <w:lang w:val="en-US"/>
                              </w:rPr>
                            </w:pPr>
                            <w:proofErr w:type="spellStart"/>
                            <w:r>
                              <w:rPr>
                                <w:lang w:val="en-US"/>
                              </w:rPr>
                              <w:t>i</w:t>
                            </w:r>
                            <w:proofErr w:type="spellEnd"/>
                          </w:p>
                        </w:txbxContent>
                      </v:textbox>
                      <w10:wrap type="through"/>
                    </v:shape>
                  </w:pict>
                </mc:Fallback>
              </mc:AlternateContent>
            </w:r>
          </w:p>
        </w:tc>
      </w:tr>
    </w:tbl>
    <w:p w14:paraId="6D92CB7E" w14:textId="77777777" w:rsidR="00462C93" w:rsidRDefault="00462C93" w:rsidP="00462C93">
      <w:pPr>
        <w:pStyle w:val="Odstavecseseznamem"/>
        <w:numPr>
          <w:ilvl w:val="0"/>
          <w:numId w:val="32"/>
        </w:numPr>
      </w:pPr>
      <w:r>
        <w:rPr>
          <w:lang w:eastAsia="cs-CZ"/>
        </w:rPr>
        <w:lastRenderedPageBreak/>
        <w:t>Připojení knihovny pro ovládání servomotoru.</w:t>
      </w:r>
    </w:p>
    <w:p w14:paraId="533C0FFC" w14:textId="5067913D" w:rsidR="00B0696A" w:rsidRDefault="00B31CE5" w:rsidP="00B0696A">
      <w:pPr>
        <w:pStyle w:val="Odstavecseseznamem"/>
        <w:numPr>
          <w:ilvl w:val="0"/>
          <w:numId w:val="10"/>
        </w:numPr>
      </w:pPr>
      <w:r>
        <w:rPr>
          <w:lang w:eastAsia="cs-CZ"/>
        </w:rPr>
        <w:t>Deklarace proměnné pro číslo pinu, na který je připojen datový vodič servomotoru</w:t>
      </w:r>
      <w:r w:rsidR="00B0696A">
        <w:rPr>
          <w:lang w:eastAsia="cs-CZ"/>
        </w:rPr>
        <w:t>.</w:t>
      </w:r>
    </w:p>
    <w:p w14:paraId="423E09DE" w14:textId="70AE8D2C" w:rsidR="00B0696A" w:rsidRDefault="00B31CE5" w:rsidP="00B0696A">
      <w:pPr>
        <w:pStyle w:val="Odstavecseseznamem"/>
        <w:numPr>
          <w:ilvl w:val="0"/>
          <w:numId w:val="10"/>
        </w:numPr>
      </w:pPr>
      <w:r>
        <w:rPr>
          <w:lang w:eastAsia="cs-CZ"/>
        </w:rPr>
        <w:t>Deklarace proměnné pro teplotu ve °C, při které dojde k </w:t>
      </w:r>
      <w:r w:rsidRPr="00B31CE5">
        <w:rPr>
          <w:b/>
          <w:lang w:eastAsia="cs-CZ"/>
        </w:rPr>
        <w:t>otevření</w:t>
      </w:r>
      <w:r>
        <w:rPr>
          <w:lang w:eastAsia="cs-CZ"/>
        </w:rPr>
        <w:t xml:space="preserve"> střešního okna</w:t>
      </w:r>
      <w:r w:rsidR="00B0696A">
        <w:rPr>
          <w:lang w:eastAsia="cs-CZ"/>
        </w:rPr>
        <w:t>.</w:t>
      </w:r>
    </w:p>
    <w:p w14:paraId="610D62E3" w14:textId="5D625177" w:rsidR="00B0696A" w:rsidRDefault="00B31CE5" w:rsidP="00B0696A">
      <w:pPr>
        <w:pStyle w:val="Odstavecseseznamem"/>
        <w:numPr>
          <w:ilvl w:val="0"/>
          <w:numId w:val="10"/>
        </w:numPr>
      </w:pPr>
      <w:r>
        <w:rPr>
          <w:lang w:eastAsia="cs-CZ"/>
        </w:rPr>
        <w:t>Deklarace proměnné pro teplotu ve °C, při které dojde k </w:t>
      </w:r>
      <w:r w:rsidRPr="00B31CE5">
        <w:rPr>
          <w:b/>
          <w:lang w:eastAsia="cs-CZ"/>
        </w:rPr>
        <w:t>zavření</w:t>
      </w:r>
      <w:r>
        <w:rPr>
          <w:lang w:eastAsia="cs-CZ"/>
        </w:rPr>
        <w:t xml:space="preserve"> střešního okna</w:t>
      </w:r>
      <w:r w:rsidR="00B0696A">
        <w:rPr>
          <w:lang w:eastAsia="cs-CZ"/>
        </w:rPr>
        <w:t>.</w:t>
      </w:r>
    </w:p>
    <w:p w14:paraId="3811751D" w14:textId="40710622" w:rsidR="00B31CE5" w:rsidRDefault="00B31CE5" w:rsidP="00B31CE5">
      <w:pPr>
        <w:pStyle w:val="Odstavecseseznamem"/>
        <w:numPr>
          <w:ilvl w:val="0"/>
          <w:numId w:val="10"/>
        </w:numPr>
        <w:rPr>
          <w:lang w:eastAsia="cs-CZ"/>
        </w:rPr>
      </w:pPr>
      <w:r>
        <w:rPr>
          <w:lang w:eastAsia="cs-CZ"/>
        </w:rPr>
        <w:t xml:space="preserve">Vytvoření instance </w:t>
      </w:r>
      <w:proofErr w:type="spellStart"/>
      <w:r w:rsidRPr="00115F54">
        <w:rPr>
          <w:rStyle w:val="Kodvtextu"/>
        </w:rPr>
        <w:t>myservo</w:t>
      </w:r>
      <w:proofErr w:type="spellEnd"/>
      <w:r>
        <w:rPr>
          <w:lang w:eastAsia="cs-CZ"/>
        </w:rPr>
        <w:t xml:space="preserve"> třídy pro servomotor.</w:t>
      </w:r>
    </w:p>
    <w:p w14:paraId="704594ED" w14:textId="43E4E6F7" w:rsidR="003619F1" w:rsidRDefault="003619F1" w:rsidP="003619F1">
      <w:pPr>
        <w:pStyle w:val="Odstavecseseznamem"/>
        <w:numPr>
          <w:ilvl w:val="0"/>
          <w:numId w:val="10"/>
        </w:numPr>
        <w:rPr>
          <w:lang w:eastAsia="cs-CZ"/>
        </w:rPr>
      </w:pPr>
      <w:r>
        <w:rPr>
          <w:lang w:eastAsia="cs-CZ"/>
        </w:rPr>
        <w:t xml:space="preserve">Definice pinu, na který je motor připojen. Zde je na pinu </w:t>
      </w:r>
      <w:r>
        <w:rPr>
          <w:rStyle w:val="Kodvtextu"/>
        </w:rPr>
        <w:t>7</w:t>
      </w:r>
      <w:r>
        <w:rPr>
          <w:lang w:eastAsia="cs-CZ"/>
        </w:rPr>
        <w:t>.</w:t>
      </w:r>
    </w:p>
    <w:p w14:paraId="5997851E" w14:textId="5B60E6DF" w:rsidR="00B0696A" w:rsidRDefault="003619F1" w:rsidP="00B0696A">
      <w:pPr>
        <w:pStyle w:val="Odstavecseseznamem"/>
        <w:numPr>
          <w:ilvl w:val="0"/>
          <w:numId w:val="10"/>
        </w:numPr>
      </w:pPr>
      <w:r>
        <w:rPr>
          <w:lang w:eastAsia="cs-CZ"/>
        </w:rPr>
        <w:t>Nastavení výchozí pozice servomotoru</w:t>
      </w:r>
      <w:r w:rsidR="00B0696A">
        <w:rPr>
          <w:lang w:eastAsia="cs-CZ"/>
        </w:rPr>
        <w:t>.</w:t>
      </w:r>
      <w:r>
        <w:rPr>
          <w:lang w:eastAsia="cs-CZ"/>
        </w:rPr>
        <w:t xml:space="preserve"> Při hodnotě </w:t>
      </w:r>
      <w:r w:rsidRPr="003619F1">
        <w:rPr>
          <w:rStyle w:val="Kodvtextu"/>
        </w:rPr>
        <w:t>0</w:t>
      </w:r>
      <w:r>
        <w:rPr>
          <w:lang w:eastAsia="cs-CZ"/>
        </w:rPr>
        <w:t xml:space="preserve"> je střešní okno zavřené.</w:t>
      </w:r>
    </w:p>
    <w:p w14:paraId="69CE4436" w14:textId="58C2D7EA" w:rsidR="00617666" w:rsidRDefault="009F2758" w:rsidP="00B0696A">
      <w:pPr>
        <w:pStyle w:val="Odstavecseseznamem"/>
        <w:numPr>
          <w:ilvl w:val="0"/>
          <w:numId w:val="10"/>
        </w:numPr>
      </w:pPr>
      <w:r>
        <w:rPr>
          <w:lang w:eastAsia="cs-CZ"/>
        </w:rPr>
        <w:t xml:space="preserve">Testování pomocí podmínkového příkazu </w:t>
      </w:r>
      <w:proofErr w:type="spellStart"/>
      <w:r w:rsidRPr="009F2758">
        <w:rPr>
          <w:rStyle w:val="Kodvtextu"/>
        </w:rPr>
        <w:t>if</w:t>
      </w:r>
      <w:proofErr w:type="spellEnd"/>
      <w:r w:rsidR="001054F5">
        <w:rPr>
          <w:lang w:eastAsia="cs-CZ"/>
        </w:rPr>
        <w:t xml:space="preserve">, zda teplota nepřesáhla definovanou hodnotu v proměnné </w:t>
      </w:r>
      <w:proofErr w:type="spellStart"/>
      <w:r w:rsidR="001054F5" w:rsidRPr="001054F5">
        <w:rPr>
          <w:rStyle w:val="Kodvtextu"/>
        </w:rPr>
        <w:t>set</w:t>
      </w:r>
      <w:r w:rsidR="002665E3">
        <w:rPr>
          <w:rStyle w:val="Kodvtextu"/>
        </w:rPr>
        <w:t>Temp</w:t>
      </w:r>
      <w:proofErr w:type="spellEnd"/>
      <w:r w:rsidR="001054F5">
        <w:rPr>
          <w:lang w:eastAsia="cs-CZ"/>
        </w:rPr>
        <w:t>. Pokud ano, tak servomotor se nastaví do maximální pozice a střešní okno bude otevřené.</w:t>
      </w:r>
    </w:p>
    <w:p w14:paraId="4746145C" w14:textId="582D3122" w:rsidR="001054F5" w:rsidRDefault="007F73A4" w:rsidP="00B0696A">
      <w:pPr>
        <w:pStyle w:val="Odstavecseseznamem"/>
        <w:numPr>
          <w:ilvl w:val="0"/>
          <w:numId w:val="10"/>
        </w:numPr>
      </w:pPr>
      <w:r>
        <w:rPr>
          <w:noProof/>
          <w:lang w:eastAsia="cs-CZ"/>
        </w:rPr>
        <mc:AlternateContent>
          <mc:Choice Requires="wpg">
            <w:drawing>
              <wp:anchor distT="0" distB="0" distL="114300" distR="114300" simplePos="0" relativeHeight="252326912" behindDoc="0" locked="0" layoutInCell="1" allowOverlap="1" wp14:anchorId="3CCF3806" wp14:editId="6A7F7C7A">
                <wp:simplePos x="0" y="0"/>
                <wp:positionH relativeFrom="column">
                  <wp:posOffset>-518795</wp:posOffset>
                </wp:positionH>
                <wp:positionV relativeFrom="paragraph">
                  <wp:posOffset>993875</wp:posOffset>
                </wp:positionV>
                <wp:extent cx="5549900" cy="1269970"/>
                <wp:effectExtent l="0" t="0" r="12700" b="635"/>
                <wp:wrapThrough wrapText="bothSides">
                  <wp:wrapPolygon edited="0">
                    <wp:start x="494" y="0"/>
                    <wp:lineTo x="99" y="2593"/>
                    <wp:lineTo x="0" y="5187"/>
                    <wp:lineTo x="99" y="19450"/>
                    <wp:lineTo x="395" y="21179"/>
                    <wp:lineTo x="1087" y="21179"/>
                    <wp:lineTo x="21551" y="21179"/>
                    <wp:lineTo x="21551" y="0"/>
                    <wp:lineTo x="494" y="0"/>
                  </wp:wrapPolygon>
                </wp:wrapThrough>
                <wp:docPr id="766" name="Skupina 766"/>
                <wp:cNvGraphicFramePr/>
                <a:graphic xmlns:a="http://schemas.openxmlformats.org/drawingml/2006/main">
                  <a:graphicData uri="http://schemas.microsoft.com/office/word/2010/wordprocessingGroup">
                    <wpg:wgp>
                      <wpg:cNvGrpSpPr/>
                      <wpg:grpSpPr>
                        <a:xfrm>
                          <a:off x="0" y="0"/>
                          <a:ext cx="5549900" cy="1269970"/>
                          <a:chOff x="0" y="125190"/>
                          <a:chExt cx="5550530" cy="1270588"/>
                        </a:xfrm>
                      </wpg:grpSpPr>
                      <wps:wsp>
                        <wps:cNvPr id="767" name="Textové pole 767"/>
                        <wps:cNvSpPr txBox="1"/>
                        <wps:spPr>
                          <a:xfrm>
                            <a:off x="522515" y="180869"/>
                            <a:ext cx="5028015" cy="1214909"/>
                          </a:xfrm>
                          <a:prstGeom prst="roundRect">
                            <a:avLst>
                              <a:gd name="adj" fmla="val 5997"/>
                            </a:avLst>
                          </a:prstGeom>
                          <a:solidFill>
                            <a:srgbClr val="149294">
                              <a:alpha val="12000"/>
                            </a:srgbClr>
                          </a:solidFill>
                          <a:ln cap="rnd">
                            <a:noFill/>
                          </a:ln>
                          <a:effectLst/>
                        </wps:spPr>
                        <wps:txbx>
                          <w:txbxContent>
                            <w:p w14:paraId="5DBACCFD" w14:textId="42267397" w:rsidR="006B1BFA" w:rsidRPr="00560846" w:rsidRDefault="006B1BFA" w:rsidP="007F73A4">
                              <w:r>
                                <w:t xml:space="preserve">Opět nezapomeňte program zkompilovat a nahrát do desky Arduino. Zkuste rukou zahřívat </w:t>
                              </w:r>
                              <w:proofErr w:type="spellStart"/>
                              <w:r>
                                <w:t>termorezistor</w:t>
                              </w:r>
                              <w:proofErr w:type="spellEnd"/>
                              <w:r>
                                <w:t xml:space="preserve">, nebo jej ochlazujte foukáním. V sériovém monitoru sledujte změnu teploty. Upravte případně hodnoty v proměnných </w:t>
                              </w:r>
                              <w:proofErr w:type="spellStart"/>
                              <w:r w:rsidRPr="007F73A4">
                                <w:rPr>
                                  <w:rStyle w:val="Kodvtextu"/>
                                </w:rPr>
                                <w:t>set</w:t>
                              </w:r>
                              <w:r>
                                <w:rPr>
                                  <w:rStyle w:val="Kodvtextu"/>
                                </w:rPr>
                                <w:t>Temp</w:t>
                              </w:r>
                              <w:proofErr w:type="spellEnd"/>
                              <w:r>
                                <w:t xml:space="preserve"> a </w:t>
                              </w:r>
                              <w:proofErr w:type="spellStart"/>
                              <w:r w:rsidRPr="007F73A4">
                                <w:rPr>
                                  <w:rStyle w:val="Kodvtextu"/>
                                </w:rPr>
                                <w:t>set</w:t>
                              </w:r>
                              <w:r>
                                <w:rPr>
                                  <w:rStyle w:val="Kodvtextu"/>
                                </w:rPr>
                                <w:t>Temp</w:t>
                              </w:r>
                              <w:r w:rsidRPr="007F73A4">
                                <w:rPr>
                                  <w:rStyle w:val="Kodvtextu"/>
                                </w:rPr>
                                <w:t>Ret</w:t>
                              </w:r>
                              <w:proofErr w:type="spellEnd"/>
                              <w:r>
                                <w:t>, tak, aby došlo k aktualizaci pozice servomotoru.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278" name="Obrázek 278"/>
                          <pic:cNvPicPr>
                            <a:picLocks noChangeAspect="1"/>
                          </pic:cNvPicPr>
                        </pic:nvPicPr>
                        <pic:blipFill rotWithShape="1">
                          <a:blip r:embed="rId41">
                            <a:extLst>
                              <a:ext uri="{28A0092B-C50C-407E-A947-70E740481C1C}">
                                <a14:useLocalDpi xmlns:a14="http://schemas.microsoft.com/office/drawing/2010/main" val="0"/>
                              </a:ext>
                            </a:extLst>
                          </a:blip>
                          <a:srcRect t="10680"/>
                          <a:stretch/>
                        </pic:blipFill>
                        <pic:spPr bwMode="auto">
                          <a:xfrm>
                            <a:off x="0" y="125190"/>
                            <a:ext cx="850265" cy="1260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CCF3806" id="Skupina 766" o:spid="_x0000_s1313" style="position:absolute;left:0;text-align:left;margin-left:-40.85pt;margin-top:78.25pt;width:437pt;height:100pt;z-index:252326912;mso-position-horizontal-relative:text;mso-position-vertical-relative:text;mso-height-relative:margin" coordorigin=",125190" coordsize="5550530,127058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">
                <v:roundrect id="Textové pole 767" o:spid="_x0000_s1314" style="position:absolute;left:522515;top:180869;width:5028015;height:121490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fd0xAAA&#10;ANwAAAAPAAAAZHJzL2Rvd25yZXYueG1sRI9BawIxFITvgv8hPKEXqdn24MpqFCkIi6VgVXp+bJ6b&#10;1c3LkqTu9t83BaHHYWa+YVabwbbiTj40jhW8zDIQxJXTDdcKzqfd8wJEiMgaW8ek4IcCbNbj0QoL&#10;7Xr+pPsx1iJBOBSowMTYFVKGypDFMHMdcfIuzluMSfpaao99gttWvmbZXFpsOC0Y7OjNUHU7flsF&#10;+0P5ce1Lz/vd18lNI7+bxTZX6mkybJcgIg3xP/xol1pBPs/h70w6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X3dMQAAADcAAAADwAAAAAAAAAAAAAAAACXAgAAZHJzL2Rv&#10;d25yZXYueG1sUEsFBgAAAAAEAAQA9QAAAIgDAAAAAA==&#10;" fillcolor="#149294" stroked="f">
                  <v:fill opacity="7967f"/>
                  <v:stroke endcap="round"/>
                  <v:textbox inset="6mm,3mm,6mm,3mm">
                    <w:txbxContent>
                      <w:p w14:paraId="5DBACCFD" w14:textId="42267397" w:rsidR="006B1BFA" w:rsidRPr="00560846" w:rsidRDefault="006B1BFA" w:rsidP="007F73A4">
                        <w:r>
                          <w:t xml:space="preserve">Opět nezapomeňte program zkompilovat a nahrát do desky Arduino. Zkuste rukou zahřívat </w:t>
                        </w:r>
                        <w:proofErr w:type="spellStart"/>
                        <w:r>
                          <w:t>termorezistor</w:t>
                        </w:r>
                        <w:proofErr w:type="spellEnd"/>
                        <w:r>
                          <w:t xml:space="preserve">, nebo jej ochlazujte foukáním. V sériovém monitoru sledujte změnu teploty. Upravte případně hodnoty v proměnných </w:t>
                        </w:r>
                        <w:proofErr w:type="spellStart"/>
                        <w:r w:rsidRPr="007F73A4">
                          <w:rPr>
                            <w:rStyle w:val="Kodvtextu"/>
                          </w:rPr>
                          <w:t>set</w:t>
                        </w:r>
                        <w:r>
                          <w:rPr>
                            <w:rStyle w:val="Kodvtextu"/>
                          </w:rPr>
                          <w:t>Temp</w:t>
                        </w:r>
                        <w:proofErr w:type="spellEnd"/>
                        <w:r>
                          <w:t xml:space="preserve"> a </w:t>
                        </w:r>
                        <w:proofErr w:type="spellStart"/>
                        <w:r w:rsidRPr="007F73A4">
                          <w:rPr>
                            <w:rStyle w:val="Kodvtextu"/>
                          </w:rPr>
                          <w:t>set</w:t>
                        </w:r>
                        <w:r>
                          <w:rPr>
                            <w:rStyle w:val="Kodvtextu"/>
                          </w:rPr>
                          <w:t>Temp</w:t>
                        </w:r>
                        <w:r w:rsidRPr="007F73A4">
                          <w:rPr>
                            <w:rStyle w:val="Kodvtextu"/>
                          </w:rPr>
                          <w:t>Ret</w:t>
                        </w:r>
                        <w:proofErr w:type="spellEnd"/>
                        <w:r>
                          <w:t>, tak, aby došlo k aktualizaci pozice servomotoru.</w:t>
                        </w:r>
                      </w:p>
                    </w:txbxContent>
                  </v:textbox>
                </v:roundrect>
                <v:shape id="Obrázek 278" o:spid="_x0000_s1315" type="#_x0000_t75" style="position:absolute;top:125190;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t&#10;JqvBAAAA3AAAAA8AAABkcnMvZG93bnJldi54bWxET8uKwjAU3QvzD+EOuNN0XKh0jDIMDAh14Wvh&#10;8tLcPmhzU5JMrf16sxBcHs57sxtMK3pyvras4GuegCDOra65VHC9/M3WIHxA1thaJgUP8rDbfkw2&#10;mGp75xP151CKGMI+RQVVCF0qpc8rMujntiOOXGGdwRChK6V2eI/hppWLJFlKgzXHhgo7+q0ob87/&#10;RsFxlFnpiqK/ZrdxPFxWTTYsG6Wmn8PPN4hAQ3iLX+69VrBYxbXxTDwCcvs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jtJqvBAAAA3AAAAA8AAAAAAAAAAAAAAAAAnAIAAGRy&#10;cy9kb3ducmV2LnhtbFBLBQYAAAAABAAEAPcAAACKAwAAAAA=&#10;">
                  <v:imagedata r:id="rId42" o:title="" croptop="6999f"/>
                  <v:path arrowok="t"/>
                </v:shape>
                <w10:wrap type="through"/>
              </v:group>
            </w:pict>
          </mc:Fallback>
        </mc:AlternateContent>
      </w:r>
      <w:r w:rsidR="00EA55B5">
        <w:rPr>
          <w:lang w:eastAsia="cs-CZ"/>
        </w:rPr>
        <w:t xml:space="preserve">Druhá část podmínkového příkazu </w:t>
      </w:r>
      <w:proofErr w:type="spellStart"/>
      <w:r w:rsidR="00EA55B5" w:rsidRPr="00EA55B5">
        <w:rPr>
          <w:rStyle w:val="Kodvtextu"/>
        </w:rPr>
        <w:t>if</w:t>
      </w:r>
      <w:proofErr w:type="spellEnd"/>
      <w:r w:rsidR="00EA55B5">
        <w:rPr>
          <w:lang w:eastAsia="cs-CZ"/>
        </w:rPr>
        <w:t xml:space="preserve">, ve které se testuje, zda teplota neklesla pod stanovenou hodnotu uloženou v proměnné </w:t>
      </w:r>
      <w:proofErr w:type="spellStart"/>
      <w:r w:rsidR="00EA55B5" w:rsidRPr="002665E3">
        <w:rPr>
          <w:rStyle w:val="Kodvtextu"/>
        </w:rPr>
        <w:t>set</w:t>
      </w:r>
      <w:r w:rsidR="002665E3" w:rsidRPr="002665E3">
        <w:rPr>
          <w:rStyle w:val="Kodvtextu"/>
        </w:rPr>
        <w:t>Temp</w:t>
      </w:r>
      <w:r w:rsidR="00EA55B5" w:rsidRPr="002665E3">
        <w:rPr>
          <w:rStyle w:val="Kodvtextu"/>
        </w:rPr>
        <w:t>Ret</w:t>
      </w:r>
      <w:proofErr w:type="spellEnd"/>
      <w:r w:rsidR="00EA55B5">
        <w:rPr>
          <w:lang w:eastAsia="cs-CZ"/>
        </w:rPr>
        <w:t xml:space="preserve">. Pokud ano tak, se servomotor vrátí do pozice </w:t>
      </w:r>
      <w:r w:rsidR="00EA55B5" w:rsidRPr="00EA55B5">
        <w:rPr>
          <w:rStyle w:val="Kodvtextu"/>
        </w:rPr>
        <w:t>0</w:t>
      </w:r>
      <w:r w:rsidR="00EA55B5">
        <w:rPr>
          <w:lang w:eastAsia="cs-CZ"/>
        </w:rPr>
        <w:t xml:space="preserve"> a okno bude zavřené.</w:t>
      </w:r>
    </w:p>
    <w:p w14:paraId="10DD872B" w14:textId="77777777" w:rsidR="00FF63EE" w:rsidRDefault="00FF63EE">
      <w:pPr>
        <w:spacing w:after="0" w:line="240" w:lineRule="auto"/>
        <w:jc w:val="left"/>
      </w:pPr>
      <w:r>
        <w:br w:type="page"/>
      </w:r>
    </w:p>
    <w:p w14:paraId="2C2D5168" w14:textId="60EC0531" w:rsidR="00FF63EE" w:rsidRDefault="00FF63EE" w:rsidP="00FF63EE">
      <w:pPr>
        <w:pStyle w:val="Nadpis2"/>
      </w:pPr>
      <w:r>
        <w:lastRenderedPageBreak/>
        <w:t>Zapojení stejnosměrného motoru jako větráku</w:t>
      </w:r>
    </w:p>
    <w:p w14:paraId="6198C996" w14:textId="7274FD3E" w:rsidR="00FF63EE" w:rsidRPr="007E6E12" w:rsidRDefault="00487FBC" w:rsidP="00FF63EE">
      <w:r>
        <w:rPr>
          <w:noProof/>
          <w:lang w:eastAsia="cs-CZ"/>
        </w:rPr>
        <mc:AlternateContent>
          <mc:Choice Requires="wpg">
            <w:drawing>
              <wp:anchor distT="0" distB="0" distL="114300" distR="114300" simplePos="0" relativeHeight="252339200" behindDoc="0" locked="0" layoutInCell="1" allowOverlap="1" wp14:anchorId="0D243707" wp14:editId="37D737E7">
                <wp:simplePos x="0" y="0"/>
                <wp:positionH relativeFrom="column">
                  <wp:posOffset>-67310</wp:posOffset>
                </wp:positionH>
                <wp:positionV relativeFrom="paragraph">
                  <wp:posOffset>983615</wp:posOffset>
                </wp:positionV>
                <wp:extent cx="5008245" cy="6117590"/>
                <wp:effectExtent l="0" t="0" r="0" b="3810"/>
                <wp:wrapTopAndBottom/>
                <wp:docPr id="306" name="Skupina 306"/>
                <wp:cNvGraphicFramePr/>
                <a:graphic xmlns:a="http://schemas.openxmlformats.org/drawingml/2006/main">
                  <a:graphicData uri="http://schemas.microsoft.com/office/word/2010/wordprocessingGroup">
                    <wpg:wgp>
                      <wpg:cNvGrpSpPr/>
                      <wpg:grpSpPr>
                        <a:xfrm>
                          <a:off x="0" y="0"/>
                          <a:ext cx="5008245" cy="6117590"/>
                          <a:chOff x="0" y="0"/>
                          <a:chExt cx="5008713" cy="6117991"/>
                        </a:xfrm>
                      </wpg:grpSpPr>
                      <pic:pic xmlns:pic="http://schemas.openxmlformats.org/drawingml/2006/picture">
                        <pic:nvPicPr>
                          <pic:cNvPr id="281" name="Obrázek 281"/>
                          <pic:cNvPicPr>
                            <a:picLocks noChangeAspect="1"/>
                          </pic:cNvPicPr>
                        </pic:nvPicPr>
                        <pic:blipFill rotWithShape="1">
                          <a:blip r:embed="rId56">
                            <a:extLst>
                              <a:ext uri="{28A0092B-C50C-407E-A947-70E740481C1C}">
                                <a14:useLocalDpi xmlns:a14="http://schemas.microsoft.com/office/drawing/2010/main" val="0"/>
                              </a:ext>
                            </a:extLst>
                          </a:blip>
                          <a:srcRect b="3820"/>
                          <a:stretch/>
                        </pic:blipFill>
                        <pic:spPr bwMode="auto">
                          <a:xfrm>
                            <a:off x="105878" y="0"/>
                            <a:ext cx="4902835" cy="5593080"/>
                          </a:xfrm>
                          <a:prstGeom prst="rect">
                            <a:avLst/>
                          </a:prstGeom>
                          <a:noFill/>
                          <a:ln>
                            <a:noFill/>
                          </a:ln>
                          <a:extLst>
                            <a:ext uri="{53640926-AAD7-44D8-BBD7-CCE9431645EC}">
                              <a14:shadowObscured xmlns:a14="http://schemas.microsoft.com/office/drawing/2010/main"/>
                            </a:ext>
                          </a:extLst>
                        </pic:spPr>
                      </pic:pic>
                      <wps:wsp>
                        <wps:cNvPr id="282" name="Textové pole 282"/>
                        <wps:cNvSpPr txBox="1"/>
                        <wps:spPr>
                          <a:xfrm>
                            <a:off x="2714324" y="693019"/>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9ABAE4" w14:textId="77777777" w:rsidR="006B1BFA" w:rsidRPr="00F407F1" w:rsidRDefault="006B1BFA" w:rsidP="00FF63EE">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Textové pole 292"/>
                        <wps:cNvSpPr txBox="1"/>
                        <wps:spPr>
                          <a:xfrm>
                            <a:off x="3657540" y="5466692"/>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007EB2" w14:textId="77777777" w:rsidR="006B1BFA" w:rsidRPr="00F407F1" w:rsidRDefault="006B1BFA" w:rsidP="00FF63EE">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3" name="Textové pole 293"/>
                        <wps:cNvSpPr txBox="1"/>
                        <wps:spPr>
                          <a:xfrm>
                            <a:off x="3657600" y="981777"/>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9192E" w14:textId="77777777" w:rsidR="006B1BFA" w:rsidRPr="00F407F1" w:rsidRDefault="006B1BFA" w:rsidP="00FF63EE">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0" name="Textové pole 300"/>
                        <wps:cNvSpPr txBox="1"/>
                        <wps:spPr>
                          <a:xfrm>
                            <a:off x="0" y="5707781"/>
                            <a:ext cx="4888230" cy="410210"/>
                          </a:xfrm>
                          <a:prstGeom prst="rect">
                            <a:avLst/>
                          </a:prstGeom>
                          <a:solidFill>
                            <a:prstClr val="white"/>
                          </a:solidFill>
                          <a:ln>
                            <a:noFill/>
                          </a:ln>
                          <a:effectLst/>
                        </wps:spPr>
                        <wps:txbx>
                          <w:txbxContent>
                            <w:p w14:paraId="64728F8E" w14:textId="668E57CC" w:rsidR="006B1BFA" w:rsidRPr="00C95678" w:rsidRDefault="006B1BFA" w:rsidP="00FF63EE">
                              <w:pPr>
                                <w:pStyle w:val="Titulek"/>
                                <w:rPr>
                                  <w:rFonts w:asciiTheme="minorHAnsi" w:hAnsiTheme="minorHAnsi"/>
                                  <w:b/>
                                  <w:caps/>
                                  <w:noProof/>
                                  <w:color w:val="159294"/>
                                </w:rPr>
                              </w:pPr>
                              <w:r>
                                <w:t xml:space="preserve">Obr. </w:t>
                              </w:r>
                              <w:fldSimple w:instr=" SEQ Obr. \* ARABIC ">
                                <w:r>
                                  <w:rPr>
                                    <w:noProof/>
                                  </w:rPr>
                                  <w:t>10</w:t>
                                </w:r>
                              </w:fldSimple>
                              <w:r>
                                <w:t xml:space="preserve"> - Zapojení stejnosměrného motoru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1" name="Textové pole 301"/>
                        <wps:cNvSpPr txBox="1"/>
                        <wps:spPr>
                          <a:xfrm>
                            <a:off x="3782728" y="2454442"/>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F1B1E0" w14:textId="7B18D76D" w:rsidR="006B1BFA" w:rsidRPr="00F407F1" w:rsidRDefault="006B1BFA" w:rsidP="00BD7C05">
                              <w:pPr>
                                <w:rPr>
                                  <w:b/>
                                  <w:color w:val="159294"/>
                                  <w:sz w:val="28"/>
                                  <w:szCs w:val="28"/>
                                </w:rPr>
                              </w:pPr>
                              <w:r>
                                <w:rPr>
                                  <w:b/>
                                  <w:color w:val="159294"/>
                                  <w:sz w:val="28"/>
                                  <w:szCs w:val="28"/>
                                </w:rPr>
                                <w:sym w:font="Monotype Sorts" w:char="F0C3"/>
                              </w:r>
                              <w:r>
                                <w:rPr>
                                  <w:noProof/>
                                  <w:lang w:eastAsia="cs-CZ"/>
                                </w:rPr>
                                <w:drawing>
                                  <wp:inline distT="0" distB="0" distL="0" distR="0" wp14:anchorId="600706AA" wp14:editId="34D387A5">
                                    <wp:extent cx="186690" cy="17970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030D79CC" wp14:editId="60F39DD7">
                                    <wp:extent cx="186690" cy="179705"/>
                                    <wp:effectExtent l="0" t="0" r="0" b="0"/>
                                    <wp:docPr id="302" name="Obráze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3" name="Textové pole 303"/>
                        <wps:cNvSpPr txBox="1"/>
                        <wps:spPr>
                          <a:xfrm>
                            <a:off x="4340993" y="2829827"/>
                            <a:ext cx="18669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EB6AC" w14:textId="4566B6BB" w:rsidR="006B1BFA" w:rsidRPr="00F407F1" w:rsidRDefault="006B1BFA" w:rsidP="00BD7C05">
                              <w:pPr>
                                <w:rPr>
                                  <w:b/>
                                  <w:color w:val="159294"/>
                                  <w:sz w:val="28"/>
                                  <w:szCs w:val="28"/>
                                </w:rPr>
                              </w:pPr>
                              <w:r>
                                <w:rPr>
                                  <w:b/>
                                  <w:color w:val="159294"/>
                                  <w:sz w:val="28"/>
                                  <w:szCs w:val="28"/>
                                </w:rPr>
                                <w:sym w:font="Monotype Sorts" w:char="F0C4"/>
                              </w:r>
                              <w:r>
                                <w:rPr>
                                  <w:noProof/>
                                  <w:lang w:eastAsia="cs-CZ"/>
                                </w:rPr>
                                <w:drawing>
                                  <wp:inline distT="0" distB="0" distL="0" distR="0" wp14:anchorId="24784E17" wp14:editId="36589349">
                                    <wp:extent cx="186690" cy="179705"/>
                                    <wp:effectExtent l="0" t="0" r="0" b="0"/>
                                    <wp:docPr id="304" name="Obráze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7F172391" wp14:editId="35BC7FE4">
                                    <wp:extent cx="186690" cy="179705"/>
                                    <wp:effectExtent l="0" t="0" r="0" b="0"/>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243707" id="Skupina 306" o:spid="_x0000_s1316" style="position:absolute;left:0;text-align:left;margin-left:-5.3pt;margin-top:77.45pt;width:394.35pt;height:481.7pt;z-index:252339200;mso-position-horizontal-relative:text;mso-position-vertical-relative:text" coordsize="5008713,61179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">
                <v:shape id="Obrázek 281" o:spid="_x0000_s1317" type="#_x0000_t75" style="position:absolute;left:105878;width:4902835;height:559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10;HSjFAAAA3AAAAA8AAABkcnMvZG93bnJldi54bWxEj9FqwkAURN8F/2G5Ql+kblQQm7qKSLUiFDX6&#10;AZfsbRLM3o3Z1aR/7wpCH4eZOcPMFq0pxZ1qV1hWMBxEIIhTqwvOFJxP6/cpCOeRNZaWScEfOVjM&#10;u50Zxto2fKR74jMRIOxiVJB7X8VSujQng25gK+Lg/draoA+yzqSusQlwU8pRFE2kwYLDQo4VrXJK&#10;L8nNKPhqvn+uH4f+ZLwvE9omm3a83h2Veuu1y08Qnlr/H361t1rBaDqE55lwBOT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Ph0oxQAAANwAAAAPAAAAAAAAAAAAAAAAAJwC&#10;AABkcnMvZG93bnJldi54bWxQSwUGAAAAAAQABAD3AAAAjgMAAAAA&#10;">
                  <v:imagedata r:id="rId58" o:title="" cropbottom="2503f"/>
                  <v:path arrowok="t"/>
                </v:shape>
                <v:shape id="Textové pole 282" o:spid="_x0000_s1318" type="#_x0000_t202" style="position:absolute;left:2714324;top:693019;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tgglxAAA&#10;ANwAAAAPAAAAZHJzL2Rvd25yZXYueG1sRI9Ba8JAFITvBf/D8gRvdWMOYqOriCgUhNIYDx6f2Wey&#10;mH0bs1tN/31XEHocZuYbZrHqbSPu1HnjWMFknIAgLp02XCk4Frv3GQgfkDU2jknBL3lYLQdvC8y0&#10;e3BO90OoRISwz1BBHUKbSenLmiz6sWuJo3dxncUQZVdJ3eEjwm0j0ySZSouG40KNLW1qKq+HH6tg&#10;feJ8a25f5+/8kpui+Eh4P70qNRr26zmIQH34D7/an1pBOkvheSYeAb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YIJcQAAADcAAAADwAAAAAAAAAAAAAAAACXAgAAZHJzL2Rv&#10;d25yZXYueG1sUEsFBgAAAAAEAAQA9QAAAIgDAAAAAA==&#10;" filled="f" stroked="f">
                  <v:textbox inset="0,0,0,0">
                    <w:txbxContent>
                      <w:p w14:paraId="2E9ABAE4" w14:textId="77777777" w:rsidR="006B1BFA" w:rsidRPr="00F407F1" w:rsidRDefault="006B1BFA" w:rsidP="00FF63EE">
                        <w:pPr>
                          <w:rPr>
                            <w:b/>
                            <w:color w:val="159294"/>
                            <w:sz w:val="28"/>
                            <w:szCs w:val="28"/>
                          </w:rPr>
                        </w:pPr>
                        <w:r w:rsidRPr="00F407F1">
                          <w:rPr>
                            <w:b/>
                            <w:color w:val="159294"/>
                            <w:sz w:val="28"/>
                            <w:szCs w:val="28"/>
                          </w:rPr>
                          <w:sym w:font="Monotype Sorts" w:char="F0C0"/>
                        </w:r>
                      </w:p>
                    </w:txbxContent>
                  </v:textbox>
                </v:shape>
                <v:shape id="Textové pole 292" o:spid="_x0000_s1319" type="#_x0000_t202" style="position:absolute;left:3657540;top:5466692;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574xQAA&#10;ANwAAAAPAAAAZHJzL2Rvd25yZXYueG1sRI9Ba8JAFITvQv/D8gRvZmMOUqOrSKlQEIoxHjy+Zp/J&#10;YvZtzG41/fduodDjMDPfMKvNYFtxp94bxwpmSQqCuHLacK3gVO6mryB8QNbYOiYFP+Rhs34ZrTDX&#10;7sEF3Y+hFhHCPkcFTQhdLqWvGrLoE9cRR+/ieoshyr6WusdHhNtWZmk6lxYNx4UGO3prqLoev62C&#10;7ZmLd3P7/DoUl8KU5SLl/fyq1GQ8bJcgAg3hP/zX/tAKskUGv2fiEZD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1vnvjFAAAA3AAAAA8AAAAAAAAAAAAAAAAAlwIAAGRycy9k&#10;b3ducmV2LnhtbFBLBQYAAAAABAAEAPUAAACJAwAAAAA=&#10;" filled="f" stroked="f">
                  <v:textbox inset="0,0,0,0">
                    <w:txbxContent>
                      <w:p w14:paraId="01007EB2" w14:textId="77777777" w:rsidR="006B1BFA" w:rsidRPr="00F407F1" w:rsidRDefault="006B1BFA" w:rsidP="00FF63EE">
                        <w:pPr>
                          <w:rPr>
                            <w:b/>
                            <w:color w:val="159294"/>
                            <w:sz w:val="28"/>
                            <w:szCs w:val="28"/>
                          </w:rPr>
                        </w:pPr>
                        <w:r>
                          <w:rPr>
                            <w:b/>
                            <w:color w:val="159294"/>
                            <w:sz w:val="28"/>
                            <w:szCs w:val="28"/>
                          </w:rPr>
                          <w:sym w:font="Monotype Sorts" w:char="F0C1"/>
                        </w:r>
                      </w:p>
                    </w:txbxContent>
                  </v:textbox>
                </v:shape>
                <v:shape id="Textové pole 293" o:spid="_x0000_s1320" type="#_x0000_t202" style="position:absolute;left:3657600;top:981777;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IztjxAAA&#10;ANwAAAAPAAAAZHJzL2Rvd25yZXYueG1sRI9Ba8JAFITvgv9heYI33agg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iM7Y8QAAADcAAAADwAAAAAAAAAAAAAAAACXAgAAZHJzL2Rv&#10;d25yZXYueG1sUEsFBgAAAAAEAAQA9QAAAIgDAAAAAA==&#10;" filled="f" stroked="f">
                  <v:textbox inset="0,0,0,0">
                    <w:txbxContent>
                      <w:p w14:paraId="0B09192E" w14:textId="77777777" w:rsidR="006B1BFA" w:rsidRPr="00F407F1" w:rsidRDefault="006B1BFA" w:rsidP="00FF63EE">
                        <w:pPr>
                          <w:rPr>
                            <w:b/>
                            <w:color w:val="159294"/>
                            <w:sz w:val="28"/>
                            <w:szCs w:val="28"/>
                          </w:rPr>
                        </w:pPr>
                        <w:r>
                          <w:rPr>
                            <w:b/>
                            <w:color w:val="159294"/>
                            <w:sz w:val="28"/>
                            <w:szCs w:val="28"/>
                          </w:rPr>
                          <w:sym w:font="Monotype Sorts" w:char="F0C2"/>
                        </w:r>
                      </w:p>
                    </w:txbxContent>
                  </v:textbox>
                </v:shape>
                <v:shape id="Textové pole 300" o:spid="_x0000_s1321" type="#_x0000_t202" style="position:absolute;top:5707781;width:4888230;height:410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keXwwAA&#10;ANwAAAAPAAAAZHJzL2Rvd25yZXYueG1sRE/Pa8IwFL4L/g/hCV5kplOR0RlFZILzIlYvuz2aZ9Ot&#10;eSlJqt1/bw6DHT++36tNbxtxJx9qxwpepxkI4tLpmisF18v+5Q1EiMgaG8ek4JcCbNbDwQpz7R58&#10;pnsRK5FCOOSowMTY5lKG0pDFMHUtceJuzluMCfpKao+PFG4bOcuypbRYc2ow2NLOUPlTdFbBafF1&#10;MpPu9nHcLub+89rtlt9VodR41G/fQUTq47/4z33QCuZZmp/OpCMg1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keXwwAAANwAAAAPAAAAAAAAAAAAAAAAAJcCAABkcnMvZG93&#10;bnJldi54bWxQSwUGAAAAAAQABAD1AAAAhwMAAAAA&#10;" stroked="f">
                  <v:textbox style="mso-fit-shape-to-text:t" inset="0,0,0,0">
                    <w:txbxContent>
                      <w:p w14:paraId="64728F8E" w14:textId="668E57CC" w:rsidR="006B1BFA" w:rsidRPr="00C95678" w:rsidRDefault="006B1BFA" w:rsidP="00FF63EE">
                        <w:pPr>
                          <w:pStyle w:val="Titulek"/>
                          <w:rPr>
                            <w:rFonts w:asciiTheme="minorHAnsi" w:hAnsiTheme="minorHAnsi"/>
                            <w:b/>
                            <w:caps/>
                            <w:noProof/>
                            <w:color w:val="159294"/>
                          </w:rPr>
                        </w:pPr>
                        <w:r>
                          <w:t xml:space="preserve">Obr. </w:t>
                        </w:r>
                        <w:fldSimple w:instr=" SEQ Obr. \* ARABIC ">
                          <w:r>
                            <w:rPr>
                              <w:noProof/>
                            </w:rPr>
                            <w:t>10</w:t>
                          </w:r>
                        </w:fldSimple>
                        <w:r>
                          <w:t xml:space="preserve"> - Zapojení stejnosměrného motoru</w:t>
                        </w:r>
                      </w:p>
                    </w:txbxContent>
                  </v:textbox>
                </v:shape>
                <v:shape id="Textové pole 301" o:spid="_x0000_s1322" type="#_x0000_t202" style="position:absolute;left:3782728;top:2454442;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pqVxQAA&#10;ANwAAAAPAAAAZHJzL2Rvd25yZXYueG1sRI9BawIxFITvQv9DeIXeNNGC2K1RpFQQhOK6PfT4unnu&#10;Bjcv203U9d83guBxmJlvmPmyd404UxesZw3jkQJBXHpjudLwXayHMxAhIhtsPJOGKwVYLp4Gc8yM&#10;v3BO532sRIJwyFBDHWObSRnKmhyGkW+Jk3fwncOYZFdJ0+ElwV0jJ0pNpUPLaaHGlj5qKo/7k9Ow&#10;+uH80/59/e7yQ26L4k3xdnrU+uW5X72DiNTHR/je3hgNr2oMtzPpCM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WmpXFAAAA3AAAAA8AAAAAAAAAAAAAAAAAlwIAAGRycy9k&#10;b3ducmV2LnhtbFBLBQYAAAAABAAEAPUAAACJAwAAAAA=&#10;" filled="f" stroked="f">
                  <v:textbox inset="0,0,0,0">
                    <w:txbxContent>
                      <w:p w14:paraId="12F1B1E0" w14:textId="7B18D76D" w:rsidR="006B1BFA" w:rsidRPr="00F407F1" w:rsidRDefault="006B1BFA" w:rsidP="00BD7C05">
                        <w:pPr>
                          <w:rPr>
                            <w:b/>
                            <w:color w:val="159294"/>
                            <w:sz w:val="28"/>
                            <w:szCs w:val="28"/>
                          </w:rPr>
                        </w:pPr>
                        <w:r>
                          <w:rPr>
                            <w:b/>
                            <w:color w:val="159294"/>
                            <w:sz w:val="28"/>
                            <w:szCs w:val="28"/>
                          </w:rPr>
                          <w:sym w:font="Monotype Sorts" w:char="F0C3"/>
                        </w:r>
                        <w:r>
                          <w:rPr>
                            <w:noProof/>
                            <w:lang w:eastAsia="cs-CZ"/>
                          </w:rPr>
                          <w:drawing>
                            <wp:inline distT="0" distB="0" distL="0" distR="0" wp14:anchorId="600706AA" wp14:editId="34D387A5">
                              <wp:extent cx="186690" cy="17970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030D79CC" wp14:editId="60F39DD7">
                              <wp:extent cx="186690" cy="179705"/>
                              <wp:effectExtent l="0" t="0" r="0" b="0"/>
                              <wp:docPr id="302" name="Obráze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p>
                    </w:txbxContent>
                  </v:textbox>
                </v:shape>
                <v:shape id="Textové pole 303" o:spid="_x0000_s1323" type="#_x0000_t202" style="position:absolute;left:4340993;top:2829827;width:18669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KF5xQAA&#10;ANwAAAAPAAAAZHJzL2Rvd25yZXYueG1sRI9BawIxFITvQv9DeIXeNKmC2K1RRBQKQum6PfT4unnu&#10;Bjcv6ybq+u+bguBxmJlvmPmyd424UBesZw2vIwWCuPTGcqXhu9gOZyBCRDbYeCYNNwqwXDwN5pgZ&#10;f+WcLvtYiQThkKGGOsY2kzKUNTkMI98SJ+/gO4cxya6SpsNrgrtGjpWaSoeW00KNLa1rKo/7s9Ow&#10;+uF8Y0+fv1/5IbdF8aZ4Nz1q/fLcr95BROrjI3xvfxgNEzWB/zPp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zIoXnFAAAA3AAAAA8AAAAAAAAAAAAAAAAAlwIAAGRycy9k&#10;b3ducmV2LnhtbFBLBQYAAAAABAAEAPUAAACJAwAAAAA=&#10;" filled="f" stroked="f">
                  <v:textbox inset="0,0,0,0">
                    <w:txbxContent>
                      <w:p w14:paraId="50FEB6AC" w14:textId="4566B6BB" w:rsidR="006B1BFA" w:rsidRPr="00F407F1" w:rsidRDefault="006B1BFA" w:rsidP="00BD7C05">
                        <w:pPr>
                          <w:rPr>
                            <w:b/>
                            <w:color w:val="159294"/>
                            <w:sz w:val="28"/>
                            <w:szCs w:val="28"/>
                          </w:rPr>
                        </w:pPr>
                        <w:r>
                          <w:rPr>
                            <w:b/>
                            <w:color w:val="159294"/>
                            <w:sz w:val="28"/>
                            <w:szCs w:val="28"/>
                          </w:rPr>
                          <w:sym w:font="Monotype Sorts" w:char="F0C4"/>
                        </w:r>
                        <w:r>
                          <w:rPr>
                            <w:noProof/>
                            <w:lang w:eastAsia="cs-CZ"/>
                          </w:rPr>
                          <w:drawing>
                            <wp:inline distT="0" distB="0" distL="0" distR="0" wp14:anchorId="24784E17" wp14:editId="36589349">
                              <wp:extent cx="186690" cy="179705"/>
                              <wp:effectExtent l="0" t="0" r="0" b="0"/>
                              <wp:docPr id="304" name="Obráze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r>
                          <w:rPr>
                            <w:noProof/>
                            <w:lang w:eastAsia="cs-CZ"/>
                          </w:rPr>
                          <w:drawing>
                            <wp:inline distT="0" distB="0" distL="0" distR="0" wp14:anchorId="7F172391" wp14:editId="35BC7FE4">
                              <wp:extent cx="186690" cy="179705"/>
                              <wp:effectExtent l="0" t="0" r="0" b="0"/>
                              <wp:docPr id="305" name="Obráze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 cy="179705"/>
                                      </a:xfrm>
                                      <a:prstGeom prst="rect">
                                        <a:avLst/>
                                      </a:prstGeom>
                                    </pic:spPr>
                                  </pic:pic>
                                </a:graphicData>
                              </a:graphic>
                            </wp:inline>
                          </w:drawing>
                        </w:r>
                      </w:p>
                    </w:txbxContent>
                  </v:textbox>
                </v:shape>
                <w10:wrap type="topAndBottom"/>
              </v:group>
            </w:pict>
          </mc:Fallback>
        </mc:AlternateContent>
      </w:r>
      <w:r w:rsidR="00FF63EE">
        <w:t xml:space="preserve">Zapojení </w:t>
      </w:r>
      <w:r w:rsidR="007E584A">
        <w:t xml:space="preserve">DC </w:t>
      </w:r>
      <w:r w:rsidR="00FF63EE">
        <w:t xml:space="preserve">motoru </w:t>
      </w:r>
      <w:r w:rsidR="007F4802">
        <w:t>opět zakomponováno do existujícího zapojení s term</w:t>
      </w:r>
      <w:r w:rsidR="00D53798">
        <w:t>i</w:t>
      </w:r>
      <w:r w:rsidR="007F4802">
        <w:t>storem a servomotorem</w:t>
      </w:r>
      <w:r w:rsidR="00FF63EE">
        <w:t>.</w:t>
      </w:r>
      <w:r w:rsidR="007F4802">
        <w:t xml:space="preserve"> Otáčky motoru, který je v projektu využitý jako větrák budou závislé na aktuální teplotě.</w:t>
      </w:r>
      <w:r w:rsidR="00BD7C05" w:rsidRPr="00BD7C05">
        <w:rPr>
          <w:noProof/>
          <w:lang w:eastAsia="cs-CZ"/>
        </w:rPr>
        <w:t xml:space="preserve"> </w:t>
      </w:r>
    </w:p>
    <w:p w14:paraId="2D814AC9" w14:textId="546A89BD" w:rsidR="00B7237D" w:rsidRDefault="00B7237D" w:rsidP="00B7237D">
      <w:pPr>
        <w:pStyle w:val="Odstavecseseznamem"/>
        <w:numPr>
          <w:ilvl w:val="0"/>
          <w:numId w:val="33"/>
        </w:numPr>
        <w:rPr>
          <w:lang w:eastAsia="cs-CZ"/>
        </w:rPr>
      </w:pPr>
      <w:r>
        <w:rPr>
          <w:lang w:eastAsia="cs-CZ"/>
        </w:rPr>
        <w:t xml:space="preserve">V první řadě přivedeme externí napájení do kontaktního pole. </w:t>
      </w:r>
      <w:r w:rsidR="0087693D">
        <w:rPr>
          <w:lang w:eastAsia="cs-CZ"/>
        </w:rPr>
        <w:t>Napájení bude sloužit pouze k roztočení stejnosměrného motoru</w:t>
      </w:r>
      <w:r>
        <w:rPr>
          <w:lang w:eastAsia="cs-CZ"/>
        </w:rPr>
        <w:t>.</w:t>
      </w:r>
    </w:p>
    <w:p w14:paraId="541EC4E7" w14:textId="4FAB4346" w:rsidR="00B7237D" w:rsidRPr="006C51DE" w:rsidRDefault="001F0A13" w:rsidP="00B7237D">
      <w:pPr>
        <w:pStyle w:val="Odstavecseseznamem"/>
        <w:numPr>
          <w:ilvl w:val="0"/>
          <w:numId w:val="2"/>
        </w:numPr>
        <w:rPr>
          <w:lang w:eastAsia="cs-CZ"/>
        </w:rPr>
      </w:pPr>
      <w:r>
        <w:rPr>
          <w:lang w:eastAsia="cs-CZ"/>
        </w:rPr>
        <w:lastRenderedPageBreak/>
        <w:t>V kontaktním poli propojíme země, které jsou přiveden z desky Arduino a z externího zdroje</w:t>
      </w:r>
      <w:r w:rsidR="00B7237D">
        <w:rPr>
          <w:lang w:eastAsia="cs-CZ"/>
        </w:rPr>
        <w:t xml:space="preserve">. </w:t>
      </w:r>
    </w:p>
    <w:p w14:paraId="3B74C17D" w14:textId="77777777" w:rsidR="00B7237D" w:rsidRDefault="00B7237D" w:rsidP="00B7237D">
      <w:pPr>
        <w:pStyle w:val="Odstavecseseznamem"/>
        <w:numPr>
          <w:ilvl w:val="0"/>
          <w:numId w:val="1"/>
        </w:numPr>
        <w:rPr>
          <w:lang w:eastAsia="cs-CZ"/>
        </w:rPr>
      </w:pPr>
      <w:r>
        <w:rPr>
          <w:lang w:eastAsia="cs-CZ"/>
        </w:rPr>
        <w:t xml:space="preserve">Stejnosměrný motor připojíme do kontaktního pole. Využijeme k tomu vodiče typu „zástrčka“. Vodiče k motoru připevníme buď připájením, nebo vytvořením oček a přelepením hmotou z tavné pistole nebo lepící páskou. Jeden vodič z motoru připojíme do kontaktního pole, k napájení. Druhý vodič připojíme do kontaktního pole, do střední části, ze které dále povedeme vodič k tranzistoru na </w:t>
      </w:r>
      <w:r>
        <w:rPr>
          <w:rStyle w:val="Zvyraznenytextvodstavci"/>
        </w:rPr>
        <w:t>K</w:t>
      </w:r>
      <w:r w:rsidRPr="00183B70">
        <w:rPr>
          <w:rStyle w:val="Zvyraznenytextvodstavci"/>
        </w:rPr>
        <w:t>olektor</w:t>
      </w:r>
      <w:r>
        <w:rPr>
          <w:lang w:eastAsia="cs-CZ"/>
        </w:rPr>
        <w:t>.</w:t>
      </w:r>
    </w:p>
    <w:p w14:paraId="092F9DA6" w14:textId="77777777" w:rsidR="00B7237D" w:rsidRPr="002F190D" w:rsidRDefault="00B7237D" w:rsidP="00B7237D">
      <w:pPr>
        <w:pStyle w:val="Odstavecseseznamem"/>
        <w:numPr>
          <w:ilvl w:val="0"/>
          <w:numId w:val="1"/>
        </w:numPr>
        <w:rPr>
          <w:lang w:eastAsia="cs-CZ"/>
        </w:rPr>
      </w:pPr>
      <w:r>
        <w:rPr>
          <w:lang w:eastAsia="cs-CZ"/>
        </w:rPr>
        <w:t xml:space="preserve">Tranzistor je vložen přímo do kontaktního pole. </w:t>
      </w:r>
      <w:r w:rsidRPr="0042716F">
        <w:rPr>
          <w:rStyle w:val="Zvyraznenytextvodstavci"/>
        </w:rPr>
        <w:t>Emitor</w:t>
      </w:r>
      <w:r>
        <w:rPr>
          <w:lang w:eastAsia="cs-CZ"/>
        </w:rPr>
        <w:t xml:space="preserve"> je připojený k zemnění. </w:t>
      </w:r>
      <w:r w:rsidRPr="000879FF">
        <w:rPr>
          <w:rStyle w:val="Zvyraznenytextvodstavci"/>
        </w:rPr>
        <w:t>Báze</w:t>
      </w:r>
      <w:r>
        <w:rPr>
          <w:lang w:eastAsia="cs-CZ"/>
        </w:rPr>
        <w:t xml:space="preserve"> je připojena k desce Arduino, do digitálního pinu </w:t>
      </w:r>
      <w:r w:rsidRPr="000879FF">
        <w:rPr>
          <w:rStyle w:val="Zvyraznenytextvodstavci"/>
        </w:rPr>
        <w:t>9</w:t>
      </w:r>
      <w:r>
        <w:rPr>
          <w:lang w:eastAsia="cs-CZ"/>
        </w:rPr>
        <w:t>. Kolektor je připojen k usměrňovací diodě a k motoru.</w:t>
      </w:r>
    </w:p>
    <w:p w14:paraId="02BF967E" w14:textId="77777777" w:rsidR="00B7237D" w:rsidRDefault="00B7237D" w:rsidP="00B7237D">
      <w:pPr>
        <w:pStyle w:val="Odstavecseseznamem"/>
        <w:numPr>
          <w:ilvl w:val="0"/>
          <w:numId w:val="1"/>
        </w:numPr>
        <w:rPr>
          <w:lang w:eastAsia="cs-CZ"/>
        </w:rPr>
      </w:pPr>
      <w:r>
        <w:rPr>
          <w:lang w:eastAsia="cs-CZ"/>
        </w:rPr>
        <w:t>Usměrňovací dioda je paralelně připojena k motoru a chrání obvod proti zpětnému proudu.</w:t>
      </w:r>
    </w:p>
    <w:p w14:paraId="15DC0847" w14:textId="77777777" w:rsidR="00243623" w:rsidRPr="00EF1E1E" w:rsidRDefault="00243623" w:rsidP="00243623">
      <w:pPr>
        <w:pStyle w:val="Nadpis3"/>
        <w:rPr>
          <w:lang w:eastAsia="cs-CZ"/>
        </w:rPr>
      </w:pPr>
      <w:r>
        <w:rPr>
          <w:lang w:eastAsia="cs-CZ"/>
        </w:rPr>
        <w:t>Programový kód</w:t>
      </w:r>
    </w:p>
    <w:p w14:paraId="3536469D" w14:textId="50813742" w:rsidR="00243623" w:rsidRDefault="00243623" w:rsidP="00243623">
      <w:pPr>
        <w:rPr>
          <w:lang w:eastAsia="cs-CZ"/>
        </w:rPr>
      </w:pPr>
      <w:r>
        <w:rPr>
          <w:lang w:eastAsia="cs-CZ"/>
        </w:rPr>
        <w:t>Programový kód pro ovládání stejnosměrného motoru bude k regulaci otáček využívat aktuální teploty. Kód ovládání motoru je již zasazen do předchozího programu.</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243623" w14:paraId="4845CCF5" w14:textId="77777777" w:rsidTr="001C15AC">
        <w:trPr>
          <w:trHeight w:val="4999"/>
        </w:trPr>
        <w:tc>
          <w:tcPr>
            <w:tcW w:w="447" w:type="dxa"/>
            <w:tcBorders>
              <w:right w:val="single" w:sz="4" w:space="0" w:color="159294"/>
            </w:tcBorders>
            <w:shd w:val="clear" w:color="auto" w:fill="auto"/>
            <w:tcMar>
              <w:top w:w="113" w:type="dxa"/>
              <w:bottom w:w="113" w:type="dxa"/>
            </w:tcMar>
          </w:tcPr>
          <w:p w14:paraId="7E3FBF10" w14:textId="389992B5" w:rsidR="00243623" w:rsidRDefault="00243623" w:rsidP="001C15AC">
            <w:pPr>
              <w:pStyle w:val="Arduinokod"/>
              <w:jc w:val="right"/>
              <w:rPr>
                <w:color w:val="159294"/>
              </w:rPr>
            </w:pPr>
          </w:p>
          <w:p w14:paraId="6E91B455" w14:textId="77777777" w:rsidR="00243623" w:rsidRPr="00A11C1E" w:rsidRDefault="00243623" w:rsidP="001C15AC">
            <w:pPr>
              <w:pStyle w:val="Arduinokod"/>
              <w:jc w:val="right"/>
              <w:rPr>
                <w:color w:val="159294"/>
              </w:rPr>
            </w:pPr>
            <w:r w:rsidRPr="00A11C1E">
              <w:rPr>
                <w:color w:val="159294"/>
              </w:rPr>
              <w:t>1</w:t>
            </w:r>
          </w:p>
          <w:p w14:paraId="66C013E4" w14:textId="77777777" w:rsidR="00243623" w:rsidRPr="00A11C1E" w:rsidRDefault="00243623" w:rsidP="001C15AC">
            <w:pPr>
              <w:pStyle w:val="Arduinokod"/>
              <w:jc w:val="right"/>
              <w:rPr>
                <w:color w:val="159294"/>
              </w:rPr>
            </w:pPr>
            <w:r w:rsidRPr="00A11C1E">
              <w:rPr>
                <w:color w:val="159294"/>
              </w:rPr>
              <w:t>2</w:t>
            </w:r>
          </w:p>
          <w:p w14:paraId="71C80B22" w14:textId="77777777" w:rsidR="00243623" w:rsidRPr="00A11C1E" w:rsidRDefault="00243623" w:rsidP="001C15AC">
            <w:pPr>
              <w:pStyle w:val="Arduinokod"/>
              <w:jc w:val="right"/>
              <w:rPr>
                <w:color w:val="159294"/>
              </w:rPr>
            </w:pPr>
            <w:r w:rsidRPr="00A11C1E">
              <w:rPr>
                <w:color w:val="159294"/>
              </w:rPr>
              <w:t>3</w:t>
            </w:r>
          </w:p>
          <w:p w14:paraId="22601A7A" w14:textId="77777777" w:rsidR="00243623" w:rsidRPr="00A11C1E" w:rsidRDefault="00243623" w:rsidP="001C15AC">
            <w:pPr>
              <w:pStyle w:val="Arduinokod"/>
              <w:jc w:val="right"/>
              <w:rPr>
                <w:color w:val="159294"/>
              </w:rPr>
            </w:pPr>
            <w:r w:rsidRPr="00A11C1E">
              <w:rPr>
                <w:color w:val="159294"/>
              </w:rPr>
              <w:t>4</w:t>
            </w:r>
          </w:p>
          <w:p w14:paraId="5BE48F5D" w14:textId="77777777" w:rsidR="00243623" w:rsidRPr="00A11C1E" w:rsidRDefault="00243623" w:rsidP="001C15AC">
            <w:pPr>
              <w:pStyle w:val="Arduinokod"/>
              <w:jc w:val="right"/>
              <w:rPr>
                <w:color w:val="159294"/>
              </w:rPr>
            </w:pPr>
            <w:r w:rsidRPr="00A11C1E">
              <w:rPr>
                <w:color w:val="159294"/>
              </w:rPr>
              <w:t>5</w:t>
            </w:r>
          </w:p>
          <w:p w14:paraId="6A5CC2D7" w14:textId="77777777" w:rsidR="00243623" w:rsidRPr="00A11C1E" w:rsidRDefault="00243623" w:rsidP="001C15AC">
            <w:pPr>
              <w:pStyle w:val="Arduinokod"/>
              <w:jc w:val="right"/>
              <w:rPr>
                <w:color w:val="159294"/>
              </w:rPr>
            </w:pPr>
            <w:r w:rsidRPr="00A11C1E">
              <w:rPr>
                <w:color w:val="159294"/>
              </w:rPr>
              <w:t>6</w:t>
            </w:r>
          </w:p>
          <w:p w14:paraId="03ABAD11" w14:textId="77777777" w:rsidR="00243623" w:rsidRPr="00A11C1E" w:rsidRDefault="00243623" w:rsidP="001C15AC">
            <w:pPr>
              <w:pStyle w:val="Arduinokod"/>
              <w:jc w:val="right"/>
              <w:rPr>
                <w:color w:val="159294"/>
              </w:rPr>
            </w:pPr>
            <w:r w:rsidRPr="00A11C1E">
              <w:rPr>
                <w:color w:val="159294"/>
              </w:rPr>
              <w:t>7</w:t>
            </w:r>
          </w:p>
          <w:p w14:paraId="6C1B1B6C" w14:textId="77777777" w:rsidR="00243623" w:rsidRPr="00A11C1E" w:rsidRDefault="00243623" w:rsidP="001C15AC">
            <w:pPr>
              <w:pStyle w:val="Arduinokod"/>
              <w:jc w:val="right"/>
              <w:rPr>
                <w:color w:val="159294"/>
              </w:rPr>
            </w:pPr>
            <w:r w:rsidRPr="00A11C1E">
              <w:rPr>
                <w:color w:val="159294"/>
              </w:rPr>
              <w:t>8</w:t>
            </w:r>
          </w:p>
          <w:p w14:paraId="66F7EB8D" w14:textId="77777777" w:rsidR="00243623" w:rsidRPr="00A11C1E" w:rsidRDefault="00243623" w:rsidP="001C15AC">
            <w:pPr>
              <w:pStyle w:val="Arduinokod"/>
              <w:jc w:val="right"/>
              <w:rPr>
                <w:color w:val="159294"/>
              </w:rPr>
            </w:pPr>
            <w:r w:rsidRPr="00A11C1E">
              <w:rPr>
                <w:color w:val="159294"/>
              </w:rPr>
              <w:t>9</w:t>
            </w:r>
          </w:p>
          <w:p w14:paraId="50148106" w14:textId="77777777" w:rsidR="00243623" w:rsidRDefault="00243623" w:rsidP="001C15AC">
            <w:pPr>
              <w:pStyle w:val="Arduinokod"/>
              <w:jc w:val="right"/>
              <w:rPr>
                <w:color w:val="159294"/>
              </w:rPr>
            </w:pPr>
            <w:r w:rsidRPr="00A11C1E">
              <w:rPr>
                <w:color w:val="159294"/>
              </w:rPr>
              <w:t>10</w:t>
            </w:r>
          </w:p>
          <w:p w14:paraId="3DA6A63C" w14:textId="77777777" w:rsidR="00243623" w:rsidRDefault="00243623" w:rsidP="001C15AC">
            <w:pPr>
              <w:pStyle w:val="Arduinokod"/>
              <w:jc w:val="right"/>
              <w:rPr>
                <w:color w:val="159294"/>
              </w:rPr>
            </w:pPr>
            <w:r>
              <w:rPr>
                <w:color w:val="159294"/>
              </w:rPr>
              <w:t>11</w:t>
            </w:r>
          </w:p>
          <w:p w14:paraId="3D442A95" w14:textId="77777777" w:rsidR="00243623" w:rsidRDefault="00243623" w:rsidP="001C15AC">
            <w:pPr>
              <w:pStyle w:val="Arduinokod"/>
              <w:jc w:val="right"/>
              <w:rPr>
                <w:color w:val="159294"/>
              </w:rPr>
            </w:pPr>
            <w:r>
              <w:rPr>
                <w:color w:val="159294"/>
              </w:rPr>
              <w:t>12</w:t>
            </w:r>
          </w:p>
          <w:p w14:paraId="7B226759" w14:textId="77777777" w:rsidR="00243623" w:rsidRDefault="00243623" w:rsidP="001C15AC">
            <w:pPr>
              <w:pStyle w:val="Arduinokod"/>
              <w:jc w:val="right"/>
              <w:rPr>
                <w:color w:val="159294"/>
              </w:rPr>
            </w:pPr>
            <w:r>
              <w:rPr>
                <w:color w:val="159294"/>
              </w:rPr>
              <w:t>13</w:t>
            </w:r>
          </w:p>
          <w:p w14:paraId="71E3BDA3" w14:textId="77777777" w:rsidR="00243623" w:rsidRDefault="00243623" w:rsidP="001C15AC">
            <w:pPr>
              <w:pStyle w:val="Arduinokod"/>
              <w:jc w:val="right"/>
              <w:rPr>
                <w:color w:val="159294"/>
              </w:rPr>
            </w:pPr>
            <w:r>
              <w:rPr>
                <w:color w:val="159294"/>
              </w:rPr>
              <w:t>14</w:t>
            </w:r>
          </w:p>
          <w:p w14:paraId="48EEFD3E" w14:textId="77777777" w:rsidR="00243623" w:rsidRDefault="00243623" w:rsidP="001C15AC">
            <w:pPr>
              <w:pStyle w:val="Arduinokod"/>
              <w:jc w:val="right"/>
              <w:rPr>
                <w:color w:val="159294"/>
              </w:rPr>
            </w:pPr>
            <w:r>
              <w:rPr>
                <w:color w:val="159294"/>
              </w:rPr>
              <w:t>15</w:t>
            </w:r>
          </w:p>
          <w:p w14:paraId="13760413" w14:textId="77777777" w:rsidR="00243623" w:rsidRDefault="00243623" w:rsidP="001C15AC">
            <w:pPr>
              <w:pStyle w:val="Arduinokod"/>
              <w:jc w:val="right"/>
              <w:rPr>
                <w:color w:val="159294"/>
              </w:rPr>
            </w:pPr>
            <w:r>
              <w:rPr>
                <w:color w:val="159294"/>
              </w:rPr>
              <w:t>16</w:t>
            </w:r>
          </w:p>
          <w:p w14:paraId="31870A7F" w14:textId="77777777" w:rsidR="00243623" w:rsidRDefault="00243623" w:rsidP="001C15AC">
            <w:pPr>
              <w:pStyle w:val="Arduinokod"/>
              <w:jc w:val="right"/>
              <w:rPr>
                <w:color w:val="159294"/>
              </w:rPr>
            </w:pPr>
            <w:r>
              <w:rPr>
                <w:color w:val="159294"/>
              </w:rPr>
              <w:t>17</w:t>
            </w:r>
          </w:p>
          <w:p w14:paraId="24AA6974" w14:textId="77777777" w:rsidR="00243623" w:rsidRDefault="00243623" w:rsidP="001C15AC">
            <w:pPr>
              <w:pStyle w:val="Arduinokod"/>
              <w:jc w:val="right"/>
              <w:rPr>
                <w:color w:val="159294"/>
              </w:rPr>
            </w:pPr>
            <w:r>
              <w:rPr>
                <w:color w:val="159294"/>
              </w:rPr>
              <w:t>18</w:t>
            </w:r>
          </w:p>
          <w:p w14:paraId="389C4D46" w14:textId="77777777" w:rsidR="00243623" w:rsidRDefault="00243623" w:rsidP="001C15AC">
            <w:pPr>
              <w:pStyle w:val="Arduinokod"/>
              <w:jc w:val="right"/>
              <w:rPr>
                <w:color w:val="159294"/>
              </w:rPr>
            </w:pPr>
            <w:r>
              <w:rPr>
                <w:color w:val="159294"/>
              </w:rPr>
              <w:t>19</w:t>
            </w:r>
          </w:p>
          <w:p w14:paraId="5F4D50DE" w14:textId="77777777" w:rsidR="00243623" w:rsidRDefault="00243623" w:rsidP="001C15AC">
            <w:pPr>
              <w:pStyle w:val="Arduinokod"/>
              <w:jc w:val="right"/>
              <w:rPr>
                <w:color w:val="159294"/>
              </w:rPr>
            </w:pPr>
            <w:r>
              <w:rPr>
                <w:color w:val="159294"/>
              </w:rPr>
              <w:t>20</w:t>
            </w:r>
          </w:p>
          <w:p w14:paraId="342437B4" w14:textId="77777777" w:rsidR="00243623" w:rsidRDefault="00243623" w:rsidP="001C15AC">
            <w:pPr>
              <w:pStyle w:val="Arduinokod"/>
              <w:jc w:val="right"/>
              <w:rPr>
                <w:color w:val="159294"/>
              </w:rPr>
            </w:pPr>
            <w:r>
              <w:rPr>
                <w:color w:val="159294"/>
              </w:rPr>
              <w:t>21</w:t>
            </w:r>
          </w:p>
          <w:p w14:paraId="6C79D32C" w14:textId="77777777" w:rsidR="00243623" w:rsidRDefault="00243623" w:rsidP="001C15AC">
            <w:pPr>
              <w:pStyle w:val="Arduinokod"/>
              <w:jc w:val="right"/>
              <w:rPr>
                <w:color w:val="159294"/>
              </w:rPr>
            </w:pPr>
            <w:r>
              <w:rPr>
                <w:color w:val="159294"/>
              </w:rPr>
              <w:lastRenderedPageBreak/>
              <w:t>22</w:t>
            </w:r>
          </w:p>
          <w:p w14:paraId="18A73693" w14:textId="77777777" w:rsidR="00243623" w:rsidRDefault="00243623" w:rsidP="001C15AC">
            <w:pPr>
              <w:pStyle w:val="Arduinokod"/>
              <w:jc w:val="right"/>
              <w:rPr>
                <w:color w:val="159294"/>
              </w:rPr>
            </w:pPr>
            <w:r>
              <w:rPr>
                <w:color w:val="159294"/>
              </w:rPr>
              <w:t>23</w:t>
            </w:r>
          </w:p>
          <w:p w14:paraId="61E554FB" w14:textId="77777777" w:rsidR="00243623" w:rsidRDefault="00243623" w:rsidP="001C15AC">
            <w:pPr>
              <w:pStyle w:val="Arduinokod"/>
              <w:jc w:val="right"/>
              <w:rPr>
                <w:color w:val="159294"/>
              </w:rPr>
            </w:pPr>
            <w:r>
              <w:rPr>
                <w:color w:val="159294"/>
              </w:rPr>
              <w:t>24</w:t>
            </w:r>
          </w:p>
          <w:p w14:paraId="35FA0823" w14:textId="77777777" w:rsidR="00243623" w:rsidRDefault="00243623" w:rsidP="001C15AC">
            <w:pPr>
              <w:pStyle w:val="Arduinokod"/>
              <w:jc w:val="right"/>
              <w:rPr>
                <w:color w:val="159294"/>
              </w:rPr>
            </w:pPr>
            <w:r>
              <w:rPr>
                <w:color w:val="159294"/>
              </w:rPr>
              <w:t>25</w:t>
            </w:r>
          </w:p>
          <w:p w14:paraId="5416F038" w14:textId="77777777" w:rsidR="00243623" w:rsidRDefault="00243623" w:rsidP="001C15AC">
            <w:pPr>
              <w:pStyle w:val="Arduinokod"/>
              <w:jc w:val="right"/>
              <w:rPr>
                <w:color w:val="159294"/>
              </w:rPr>
            </w:pPr>
            <w:r>
              <w:rPr>
                <w:color w:val="159294"/>
              </w:rPr>
              <w:t>26</w:t>
            </w:r>
          </w:p>
          <w:p w14:paraId="0F0A7574" w14:textId="77777777" w:rsidR="00243623" w:rsidRDefault="00243623" w:rsidP="001C15AC">
            <w:pPr>
              <w:pStyle w:val="Arduinokod"/>
              <w:jc w:val="right"/>
              <w:rPr>
                <w:color w:val="159294"/>
              </w:rPr>
            </w:pPr>
            <w:r>
              <w:rPr>
                <w:color w:val="159294"/>
              </w:rPr>
              <w:t>27</w:t>
            </w:r>
          </w:p>
          <w:p w14:paraId="1F48A634" w14:textId="77777777" w:rsidR="00243623" w:rsidRDefault="00243623" w:rsidP="001C15AC">
            <w:pPr>
              <w:pStyle w:val="Arduinokod"/>
              <w:jc w:val="right"/>
              <w:rPr>
                <w:color w:val="159294"/>
              </w:rPr>
            </w:pPr>
            <w:r>
              <w:rPr>
                <w:color w:val="159294"/>
              </w:rPr>
              <w:t>28</w:t>
            </w:r>
          </w:p>
          <w:p w14:paraId="411CE22C" w14:textId="77777777" w:rsidR="00243623" w:rsidRDefault="00243623" w:rsidP="001C15AC">
            <w:pPr>
              <w:pStyle w:val="Arduinokod"/>
              <w:jc w:val="right"/>
              <w:rPr>
                <w:color w:val="159294"/>
              </w:rPr>
            </w:pPr>
            <w:r>
              <w:rPr>
                <w:color w:val="159294"/>
              </w:rPr>
              <w:t>29</w:t>
            </w:r>
          </w:p>
          <w:p w14:paraId="0C1D7E31" w14:textId="77777777" w:rsidR="00243623" w:rsidRDefault="00243623" w:rsidP="001C15AC">
            <w:pPr>
              <w:pStyle w:val="Arduinokod"/>
              <w:jc w:val="right"/>
              <w:rPr>
                <w:color w:val="159294"/>
              </w:rPr>
            </w:pPr>
            <w:r>
              <w:rPr>
                <w:color w:val="159294"/>
              </w:rPr>
              <w:t>30</w:t>
            </w:r>
          </w:p>
          <w:p w14:paraId="627EC6DC" w14:textId="77777777" w:rsidR="00243623" w:rsidRDefault="00243623" w:rsidP="001C15AC">
            <w:pPr>
              <w:pStyle w:val="Arduinokod"/>
              <w:jc w:val="right"/>
              <w:rPr>
                <w:color w:val="159294"/>
              </w:rPr>
            </w:pPr>
            <w:r>
              <w:rPr>
                <w:color w:val="159294"/>
              </w:rPr>
              <w:t>31</w:t>
            </w:r>
          </w:p>
          <w:p w14:paraId="349FD471" w14:textId="77777777" w:rsidR="00243623" w:rsidRDefault="00243623" w:rsidP="001C15AC">
            <w:pPr>
              <w:pStyle w:val="Arduinokod"/>
              <w:jc w:val="right"/>
              <w:rPr>
                <w:color w:val="159294"/>
              </w:rPr>
            </w:pPr>
            <w:r>
              <w:rPr>
                <w:color w:val="159294"/>
              </w:rPr>
              <w:t>32</w:t>
            </w:r>
          </w:p>
          <w:p w14:paraId="72A5C9D1" w14:textId="77777777" w:rsidR="00243623" w:rsidRDefault="00243623" w:rsidP="001C15AC">
            <w:pPr>
              <w:pStyle w:val="Arduinokod"/>
              <w:jc w:val="right"/>
              <w:rPr>
                <w:color w:val="159294"/>
              </w:rPr>
            </w:pPr>
            <w:r>
              <w:rPr>
                <w:color w:val="159294"/>
              </w:rPr>
              <w:t>33</w:t>
            </w:r>
          </w:p>
          <w:p w14:paraId="5D3C3DCD" w14:textId="77777777" w:rsidR="00243623" w:rsidRDefault="00243623" w:rsidP="001C15AC">
            <w:pPr>
              <w:pStyle w:val="Arduinokod"/>
              <w:jc w:val="right"/>
              <w:rPr>
                <w:color w:val="159294"/>
              </w:rPr>
            </w:pPr>
            <w:r>
              <w:rPr>
                <w:color w:val="159294"/>
              </w:rPr>
              <w:t>34</w:t>
            </w:r>
          </w:p>
          <w:p w14:paraId="6B1BCA72" w14:textId="77777777" w:rsidR="00243623" w:rsidRDefault="00243623" w:rsidP="001C15AC">
            <w:pPr>
              <w:pStyle w:val="Arduinokod"/>
              <w:jc w:val="right"/>
              <w:rPr>
                <w:color w:val="159294"/>
              </w:rPr>
            </w:pPr>
            <w:r>
              <w:rPr>
                <w:color w:val="159294"/>
              </w:rPr>
              <w:t>35</w:t>
            </w:r>
          </w:p>
          <w:p w14:paraId="2432639D" w14:textId="77777777" w:rsidR="00243623" w:rsidRDefault="00243623" w:rsidP="001C15AC">
            <w:pPr>
              <w:pStyle w:val="Arduinokod"/>
              <w:jc w:val="right"/>
              <w:rPr>
                <w:color w:val="159294"/>
              </w:rPr>
            </w:pPr>
            <w:r>
              <w:rPr>
                <w:color w:val="159294"/>
              </w:rPr>
              <w:t>36</w:t>
            </w:r>
          </w:p>
          <w:p w14:paraId="3C243C9A" w14:textId="77777777" w:rsidR="00243623" w:rsidRDefault="00243623" w:rsidP="001C15AC">
            <w:pPr>
              <w:pStyle w:val="Arduinokod"/>
              <w:jc w:val="right"/>
              <w:rPr>
                <w:color w:val="159294"/>
              </w:rPr>
            </w:pPr>
            <w:r>
              <w:rPr>
                <w:color w:val="159294"/>
              </w:rPr>
              <w:t>37</w:t>
            </w:r>
          </w:p>
          <w:p w14:paraId="5535AD1F" w14:textId="77777777" w:rsidR="00243623" w:rsidRDefault="00243623" w:rsidP="001C15AC">
            <w:pPr>
              <w:pStyle w:val="Arduinokod"/>
              <w:jc w:val="right"/>
              <w:rPr>
                <w:color w:val="159294"/>
              </w:rPr>
            </w:pPr>
            <w:r>
              <w:rPr>
                <w:color w:val="159294"/>
              </w:rPr>
              <w:t>38</w:t>
            </w:r>
          </w:p>
          <w:p w14:paraId="073F5B8D" w14:textId="77777777" w:rsidR="00243623" w:rsidRDefault="00243623" w:rsidP="001C15AC">
            <w:pPr>
              <w:pStyle w:val="Arduinokod"/>
              <w:jc w:val="right"/>
              <w:rPr>
                <w:color w:val="159294"/>
              </w:rPr>
            </w:pPr>
            <w:r>
              <w:rPr>
                <w:color w:val="159294"/>
              </w:rPr>
              <w:t>39</w:t>
            </w:r>
          </w:p>
          <w:p w14:paraId="24A7E92C" w14:textId="77777777" w:rsidR="00243623" w:rsidRDefault="00243623" w:rsidP="001C15AC">
            <w:pPr>
              <w:pStyle w:val="Arduinokod"/>
              <w:jc w:val="right"/>
              <w:rPr>
                <w:color w:val="159294"/>
              </w:rPr>
            </w:pPr>
            <w:r>
              <w:rPr>
                <w:color w:val="159294"/>
              </w:rPr>
              <w:t>40</w:t>
            </w:r>
          </w:p>
          <w:p w14:paraId="58A8F242" w14:textId="77777777" w:rsidR="00243623" w:rsidRDefault="00243623" w:rsidP="001C15AC">
            <w:pPr>
              <w:pStyle w:val="Arduinokod"/>
              <w:jc w:val="right"/>
              <w:rPr>
                <w:color w:val="159294"/>
              </w:rPr>
            </w:pPr>
            <w:r>
              <w:rPr>
                <w:color w:val="159294"/>
              </w:rPr>
              <w:t>41</w:t>
            </w:r>
          </w:p>
          <w:p w14:paraId="6462AD6F" w14:textId="77777777" w:rsidR="00243623" w:rsidRDefault="00243623" w:rsidP="001C15AC">
            <w:pPr>
              <w:pStyle w:val="Arduinokod"/>
              <w:jc w:val="right"/>
              <w:rPr>
                <w:color w:val="159294"/>
              </w:rPr>
            </w:pPr>
            <w:r>
              <w:rPr>
                <w:color w:val="159294"/>
              </w:rPr>
              <w:t>42</w:t>
            </w:r>
          </w:p>
          <w:p w14:paraId="38A464E6" w14:textId="77777777" w:rsidR="00243623" w:rsidRDefault="00243623" w:rsidP="001C15AC">
            <w:pPr>
              <w:pStyle w:val="Arduinokod"/>
              <w:jc w:val="right"/>
              <w:rPr>
                <w:color w:val="159294"/>
              </w:rPr>
            </w:pPr>
            <w:r>
              <w:rPr>
                <w:color w:val="159294"/>
              </w:rPr>
              <w:t>43</w:t>
            </w:r>
          </w:p>
          <w:p w14:paraId="6AB726C7" w14:textId="77777777" w:rsidR="00243623" w:rsidRDefault="00243623" w:rsidP="001C15AC">
            <w:pPr>
              <w:pStyle w:val="Arduinokod"/>
              <w:jc w:val="right"/>
              <w:rPr>
                <w:color w:val="159294"/>
              </w:rPr>
            </w:pPr>
            <w:r>
              <w:rPr>
                <w:color w:val="159294"/>
              </w:rPr>
              <w:t>44</w:t>
            </w:r>
          </w:p>
          <w:p w14:paraId="48F36E5B" w14:textId="77777777" w:rsidR="001907EE" w:rsidRDefault="001907EE" w:rsidP="001C15AC">
            <w:pPr>
              <w:pStyle w:val="Arduinokod"/>
              <w:jc w:val="right"/>
              <w:rPr>
                <w:color w:val="159294"/>
              </w:rPr>
            </w:pPr>
            <w:r>
              <w:rPr>
                <w:color w:val="159294"/>
              </w:rPr>
              <w:t>45</w:t>
            </w:r>
          </w:p>
          <w:p w14:paraId="716B8BCC" w14:textId="77777777" w:rsidR="001907EE" w:rsidRDefault="001907EE" w:rsidP="001C15AC">
            <w:pPr>
              <w:pStyle w:val="Arduinokod"/>
              <w:jc w:val="right"/>
              <w:rPr>
                <w:color w:val="159294"/>
              </w:rPr>
            </w:pPr>
            <w:r>
              <w:rPr>
                <w:color w:val="159294"/>
              </w:rPr>
              <w:t>46</w:t>
            </w:r>
          </w:p>
          <w:p w14:paraId="1632A3A5" w14:textId="77777777" w:rsidR="001907EE" w:rsidRDefault="001907EE" w:rsidP="001C15AC">
            <w:pPr>
              <w:pStyle w:val="Arduinokod"/>
              <w:jc w:val="right"/>
              <w:rPr>
                <w:color w:val="159294"/>
              </w:rPr>
            </w:pPr>
            <w:r>
              <w:rPr>
                <w:color w:val="159294"/>
              </w:rPr>
              <w:t>47</w:t>
            </w:r>
          </w:p>
          <w:p w14:paraId="7474FD99" w14:textId="77777777" w:rsidR="001907EE" w:rsidRDefault="001907EE" w:rsidP="001C15AC">
            <w:pPr>
              <w:pStyle w:val="Arduinokod"/>
              <w:jc w:val="right"/>
              <w:rPr>
                <w:color w:val="159294"/>
              </w:rPr>
            </w:pPr>
            <w:r>
              <w:rPr>
                <w:color w:val="159294"/>
              </w:rPr>
              <w:t>48</w:t>
            </w:r>
          </w:p>
          <w:p w14:paraId="5D8E1440" w14:textId="77777777" w:rsidR="001907EE" w:rsidRDefault="001907EE" w:rsidP="001C15AC">
            <w:pPr>
              <w:pStyle w:val="Arduinokod"/>
              <w:jc w:val="right"/>
              <w:rPr>
                <w:color w:val="159294"/>
              </w:rPr>
            </w:pPr>
            <w:r>
              <w:rPr>
                <w:color w:val="159294"/>
              </w:rPr>
              <w:t>49</w:t>
            </w:r>
          </w:p>
          <w:p w14:paraId="0FCCFCCF" w14:textId="77777777" w:rsidR="001907EE" w:rsidRDefault="001907EE" w:rsidP="001C15AC">
            <w:pPr>
              <w:pStyle w:val="Arduinokod"/>
              <w:jc w:val="right"/>
              <w:rPr>
                <w:color w:val="159294"/>
              </w:rPr>
            </w:pPr>
            <w:r>
              <w:rPr>
                <w:color w:val="159294"/>
              </w:rPr>
              <w:t>50</w:t>
            </w:r>
          </w:p>
          <w:p w14:paraId="3CAC2C1C" w14:textId="77777777" w:rsidR="001907EE" w:rsidRDefault="001907EE" w:rsidP="001C15AC">
            <w:pPr>
              <w:pStyle w:val="Arduinokod"/>
              <w:jc w:val="right"/>
              <w:rPr>
                <w:color w:val="159294"/>
              </w:rPr>
            </w:pPr>
            <w:r>
              <w:rPr>
                <w:color w:val="159294"/>
              </w:rPr>
              <w:t>51</w:t>
            </w:r>
          </w:p>
          <w:p w14:paraId="0C2CC734" w14:textId="77777777" w:rsidR="001907EE" w:rsidRDefault="001907EE" w:rsidP="001C15AC">
            <w:pPr>
              <w:pStyle w:val="Arduinokod"/>
              <w:jc w:val="right"/>
              <w:rPr>
                <w:color w:val="159294"/>
              </w:rPr>
            </w:pPr>
            <w:r>
              <w:rPr>
                <w:color w:val="159294"/>
              </w:rPr>
              <w:t>52</w:t>
            </w:r>
          </w:p>
          <w:p w14:paraId="15733461" w14:textId="77777777" w:rsidR="001907EE" w:rsidRDefault="001907EE" w:rsidP="001C15AC">
            <w:pPr>
              <w:pStyle w:val="Arduinokod"/>
              <w:jc w:val="right"/>
              <w:rPr>
                <w:color w:val="159294"/>
              </w:rPr>
            </w:pPr>
            <w:r>
              <w:rPr>
                <w:color w:val="159294"/>
              </w:rPr>
              <w:t>53</w:t>
            </w:r>
          </w:p>
          <w:p w14:paraId="33BDD0C3" w14:textId="77777777" w:rsidR="001907EE" w:rsidRDefault="001907EE" w:rsidP="001C15AC">
            <w:pPr>
              <w:pStyle w:val="Arduinokod"/>
              <w:jc w:val="right"/>
              <w:rPr>
                <w:color w:val="159294"/>
              </w:rPr>
            </w:pPr>
            <w:r>
              <w:rPr>
                <w:color w:val="159294"/>
              </w:rPr>
              <w:t>54</w:t>
            </w:r>
          </w:p>
          <w:p w14:paraId="2697AE38" w14:textId="77777777" w:rsidR="001907EE" w:rsidRDefault="001907EE" w:rsidP="001C15AC">
            <w:pPr>
              <w:pStyle w:val="Arduinokod"/>
              <w:jc w:val="right"/>
              <w:rPr>
                <w:color w:val="159294"/>
              </w:rPr>
            </w:pPr>
            <w:r>
              <w:rPr>
                <w:color w:val="159294"/>
              </w:rPr>
              <w:t>55</w:t>
            </w:r>
          </w:p>
          <w:p w14:paraId="2F8DAECA" w14:textId="77777777" w:rsidR="001907EE" w:rsidRDefault="001907EE" w:rsidP="001C15AC">
            <w:pPr>
              <w:pStyle w:val="Arduinokod"/>
              <w:jc w:val="right"/>
              <w:rPr>
                <w:color w:val="159294"/>
              </w:rPr>
            </w:pPr>
            <w:r>
              <w:rPr>
                <w:color w:val="159294"/>
              </w:rPr>
              <w:t>56</w:t>
            </w:r>
          </w:p>
          <w:p w14:paraId="15BFA2C6" w14:textId="769DFDD2" w:rsidR="001907EE" w:rsidRPr="00A11C1E" w:rsidRDefault="001907EE" w:rsidP="001907EE">
            <w:pPr>
              <w:pStyle w:val="Arduinokod"/>
              <w:jc w:val="right"/>
              <w:rPr>
                <w:color w:val="159294"/>
              </w:rPr>
            </w:pPr>
            <w:r>
              <w:rPr>
                <w:color w:val="159294"/>
              </w:rPr>
              <w:t>67</w:t>
            </w:r>
          </w:p>
        </w:tc>
        <w:tc>
          <w:tcPr>
            <w:tcW w:w="6798" w:type="dxa"/>
            <w:tcBorders>
              <w:left w:val="single" w:sz="4" w:space="0" w:color="159294"/>
            </w:tcBorders>
            <w:shd w:val="clear" w:color="auto" w:fill="auto"/>
            <w:tcMar>
              <w:top w:w="113" w:type="dxa"/>
              <w:left w:w="227" w:type="dxa"/>
              <w:bottom w:w="113" w:type="dxa"/>
            </w:tcMar>
          </w:tcPr>
          <w:p w14:paraId="73D449E3" w14:textId="77777777" w:rsidR="00243623" w:rsidRDefault="00243623" w:rsidP="001C15AC">
            <w:pPr>
              <w:pStyle w:val="Arduinokod"/>
            </w:pPr>
          </w:p>
          <w:p w14:paraId="32238001" w14:textId="77777777" w:rsidR="00243623" w:rsidRDefault="00243623" w:rsidP="001C15AC">
            <w:pPr>
              <w:pStyle w:val="Arduinokod"/>
              <w:rPr>
                <w:color w:val="000000" w:themeColor="text1"/>
              </w:rPr>
            </w:pPr>
            <w:r w:rsidRPr="009D3146">
              <w:rPr>
                <w:color w:val="000000" w:themeColor="text1"/>
              </w:rPr>
              <w:t>#</w:t>
            </w:r>
            <w:proofErr w:type="spellStart"/>
            <w:r w:rsidRPr="009D3146">
              <w:rPr>
                <w:color w:val="000000" w:themeColor="text1"/>
              </w:rPr>
              <w:t>include</w:t>
            </w:r>
            <w:proofErr w:type="spellEnd"/>
            <w:r w:rsidRPr="009D3146">
              <w:rPr>
                <w:color w:val="000000" w:themeColor="text1"/>
              </w:rPr>
              <w:t xml:space="preserve"> &lt;</w:t>
            </w:r>
            <w:proofErr w:type="spellStart"/>
            <w:r w:rsidRPr="007165C4">
              <w:rPr>
                <w:rStyle w:val="Programovykodvodstavci"/>
              </w:rPr>
              <w:t>Servo</w:t>
            </w:r>
            <w:r w:rsidRPr="009D3146">
              <w:rPr>
                <w:color w:val="000000" w:themeColor="text1"/>
              </w:rPr>
              <w:t>.h</w:t>
            </w:r>
            <w:proofErr w:type="spellEnd"/>
            <w:r w:rsidRPr="009D3146">
              <w:rPr>
                <w:color w:val="000000" w:themeColor="text1"/>
              </w:rPr>
              <w:t xml:space="preserve">&gt;    </w:t>
            </w:r>
          </w:p>
          <w:p w14:paraId="16F267A1" w14:textId="77777777" w:rsidR="00243623" w:rsidRDefault="00243623" w:rsidP="001C15AC">
            <w:pPr>
              <w:pStyle w:val="Arduinokod"/>
            </w:pPr>
          </w:p>
          <w:p w14:paraId="6C7E46FB" w14:textId="77777777" w:rsidR="00243623" w:rsidRPr="00701E8E"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t</w:t>
            </w:r>
            <w:r w:rsidRPr="00701E8E">
              <w:rPr>
                <w:color w:val="000000" w:themeColor="text1"/>
              </w:rPr>
              <w:t>ermistorPin</w:t>
            </w:r>
            <w:proofErr w:type="spellEnd"/>
            <w:r w:rsidRPr="00701E8E">
              <w:rPr>
                <w:color w:val="000000" w:themeColor="text1"/>
              </w:rPr>
              <w:t xml:space="preserve"> = 0;</w:t>
            </w:r>
          </w:p>
          <w:p w14:paraId="4375ED91" w14:textId="77777777" w:rsidR="00243623" w:rsidRPr="00701E8E"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Vout</w:t>
            </w:r>
            <w:proofErr w:type="spellEnd"/>
            <w:r w:rsidRPr="00701E8E">
              <w:rPr>
                <w:color w:val="000000" w:themeColor="text1"/>
              </w:rPr>
              <w:t>;</w:t>
            </w:r>
          </w:p>
          <w:p w14:paraId="1E279A30" w14:textId="77777777" w:rsidR="00243623" w:rsidRPr="00701E8E" w:rsidRDefault="00243623" w:rsidP="001C15AC">
            <w:pPr>
              <w:pStyle w:val="Arduinokod"/>
              <w:rPr>
                <w:color w:val="000000" w:themeColor="text1"/>
              </w:rPr>
            </w:pPr>
            <w:proofErr w:type="spellStart"/>
            <w:r w:rsidRPr="00E562F9">
              <w:t>float</w:t>
            </w:r>
            <w:proofErr w:type="spellEnd"/>
            <w:r>
              <w:rPr>
                <w:color w:val="000000" w:themeColor="text1"/>
              </w:rPr>
              <w:t xml:space="preserve"> R2</w:t>
            </w:r>
            <w:r w:rsidRPr="00701E8E">
              <w:rPr>
                <w:color w:val="000000" w:themeColor="text1"/>
              </w:rPr>
              <w:t xml:space="preserve"> = 10000;</w:t>
            </w:r>
          </w:p>
          <w:p w14:paraId="7052D3FD" w14:textId="77777777" w:rsidR="00243623" w:rsidRPr="00701E8E" w:rsidRDefault="00243623" w:rsidP="001C15AC">
            <w:pPr>
              <w:pStyle w:val="Arduinokod"/>
              <w:rPr>
                <w:color w:val="000000" w:themeColor="text1"/>
              </w:rPr>
            </w:pPr>
            <w:proofErr w:type="spellStart"/>
            <w:r w:rsidRPr="00E562F9">
              <w:t>float</w:t>
            </w:r>
            <w:proofErr w:type="spellEnd"/>
            <w:r>
              <w:rPr>
                <w:color w:val="000000" w:themeColor="text1"/>
              </w:rPr>
              <w:t xml:space="preserve"> logR2, R1</w:t>
            </w:r>
            <w:r w:rsidRPr="00701E8E">
              <w:rPr>
                <w:color w:val="000000" w:themeColor="text1"/>
              </w:rPr>
              <w:t xml:space="preserve">, T, </w:t>
            </w:r>
            <w:proofErr w:type="spellStart"/>
            <w:r w:rsidRPr="00701E8E">
              <w:rPr>
                <w:color w:val="000000" w:themeColor="text1"/>
              </w:rPr>
              <w:t>Tc</w:t>
            </w:r>
            <w:proofErr w:type="spellEnd"/>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w:t>
            </w:r>
          </w:p>
          <w:p w14:paraId="349B85B9" w14:textId="77777777" w:rsidR="00243623" w:rsidRPr="00701E8E" w:rsidRDefault="00243623" w:rsidP="001C15AC">
            <w:pPr>
              <w:pStyle w:val="Arduinokod"/>
              <w:rPr>
                <w:color w:val="000000" w:themeColor="text1"/>
              </w:rPr>
            </w:pPr>
            <w:proofErr w:type="spellStart"/>
            <w:r w:rsidRPr="00E562F9">
              <w:t>float</w:t>
            </w:r>
            <w:proofErr w:type="spellEnd"/>
            <w:r w:rsidRPr="00701E8E">
              <w:rPr>
                <w:color w:val="000000" w:themeColor="text1"/>
              </w:rPr>
              <w:t xml:space="preserve"> c1 = 1.009249522e-03, c2 = 2.378405444e-04, c3 = 2.019202697e-07;</w:t>
            </w:r>
          </w:p>
          <w:p w14:paraId="4D65EAF0" w14:textId="77777777" w:rsidR="00243623" w:rsidRDefault="00243623" w:rsidP="001C15AC">
            <w:pPr>
              <w:pStyle w:val="Arduinokod"/>
              <w:rPr>
                <w:color w:val="000000" w:themeColor="text1"/>
              </w:rPr>
            </w:pPr>
          </w:p>
          <w:p w14:paraId="59F2E622" w14:textId="77777777" w:rsidR="00243623" w:rsidRPr="00F61DCA" w:rsidRDefault="00243623" w:rsidP="001C15AC">
            <w:pPr>
              <w:pStyle w:val="Arduinokod"/>
              <w:rPr>
                <w:color w:val="000000" w:themeColor="text1"/>
              </w:rPr>
            </w:pPr>
            <w:proofErr w:type="spellStart"/>
            <w:r w:rsidRPr="006A3908">
              <w:rPr>
                <w:rStyle w:val="Programovykodvodstavci"/>
              </w:rPr>
              <w:t>int</w:t>
            </w:r>
            <w:proofErr w:type="spellEnd"/>
            <w:r>
              <w:rPr>
                <w:color w:val="000000" w:themeColor="text1"/>
              </w:rPr>
              <w:t xml:space="preserve"> </w:t>
            </w:r>
            <w:proofErr w:type="spellStart"/>
            <w:proofErr w:type="gramStart"/>
            <w:r>
              <w:rPr>
                <w:color w:val="000000" w:themeColor="text1"/>
              </w:rPr>
              <w:t>servoPin</w:t>
            </w:r>
            <w:proofErr w:type="spellEnd"/>
            <w:r>
              <w:rPr>
                <w:color w:val="000000" w:themeColor="text1"/>
              </w:rPr>
              <w:t xml:space="preserve">  =</w:t>
            </w:r>
            <w:proofErr w:type="gramEnd"/>
            <w:r>
              <w:rPr>
                <w:color w:val="000000" w:themeColor="text1"/>
              </w:rPr>
              <w:t xml:space="preserve"> 7</w:t>
            </w:r>
            <w:r w:rsidRPr="00F61DCA">
              <w:rPr>
                <w:color w:val="000000" w:themeColor="text1"/>
              </w:rPr>
              <w:t>;</w:t>
            </w:r>
          </w:p>
          <w:p w14:paraId="5673843C" w14:textId="0990D70D" w:rsidR="00243623" w:rsidRPr="00701E8E"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B97D7F">
              <w:rPr>
                <w:color w:val="000000" w:themeColor="text1"/>
              </w:rPr>
              <w:t>T</w:t>
            </w:r>
            <w:r w:rsidR="00C17D5A">
              <w:rPr>
                <w:color w:val="000000" w:themeColor="text1"/>
              </w:rPr>
              <w:t>emp</w:t>
            </w:r>
            <w:proofErr w:type="spellEnd"/>
            <w:r w:rsidRPr="00701E8E">
              <w:rPr>
                <w:color w:val="000000" w:themeColor="text1"/>
              </w:rPr>
              <w:t xml:space="preserve"> = </w:t>
            </w:r>
            <w:r>
              <w:rPr>
                <w:color w:val="000000" w:themeColor="text1"/>
              </w:rPr>
              <w:t>25</w:t>
            </w:r>
            <w:r w:rsidRPr="00701E8E">
              <w:rPr>
                <w:color w:val="000000" w:themeColor="text1"/>
              </w:rPr>
              <w:t>;</w:t>
            </w:r>
          </w:p>
          <w:p w14:paraId="28A4E27E" w14:textId="2D73B188" w:rsidR="00243623" w:rsidRDefault="00243623" w:rsidP="001C15AC">
            <w:pPr>
              <w:pStyle w:val="Arduinokod"/>
              <w:rPr>
                <w:color w:val="000000" w:themeColor="text1"/>
              </w:rPr>
            </w:pPr>
            <w:proofErr w:type="spellStart"/>
            <w:r w:rsidRPr="00E562F9">
              <w:t>int</w:t>
            </w:r>
            <w:proofErr w:type="spellEnd"/>
            <w:r>
              <w:rPr>
                <w:color w:val="000000" w:themeColor="text1"/>
              </w:rPr>
              <w:t xml:space="preserve"> </w:t>
            </w:r>
            <w:proofErr w:type="spellStart"/>
            <w:r>
              <w:rPr>
                <w:color w:val="000000" w:themeColor="text1"/>
              </w:rPr>
              <w:t>set</w:t>
            </w:r>
            <w:r w:rsidR="00C17D5A">
              <w:rPr>
                <w:color w:val="000000" w:themeColor="text1"/>
              </w:rPr>
              <w:t>Temp</w:t>
            </w:r>
            <w:r w:rsidR="002665E3">
              <w:rPr>
                <w:color w:val="000000" w:themeColor="text1"/>
              </w:rPr>
              <w:t>Ret</w:t>
            </w:r>
            <w:proofErr w:type="spellEnd"/>
            <w:r>
              <w:rPr>
                <w:color w:val="000000" w:themeColor="text1"/>
              </w:rPr>
              <w:t>=22</w:t>
            </w:r>
            <w:r w:rsidRPr="00701E8E">
              <w:rPr>
                <w:color w:val="000000" w:themeColor="text1"/>
              </w:rPr>
              <w:t>;</w:t>
            </w:r>
          </w:p>
          <w:p w14:paraId="5891B671" w14:textId="77777777" w:rsidR="00243623" w:rsidRPr="00701E8E" w:rsidRDefault="00243623" w:rsidP="001C15AC">
            <w:pPr>
              <w:pStyle w:val="Arduinokod"/>
              <w:rPr>
                <w:color w:val="000000" w:themeColor="text1"/>
              </w:rPr>
            </w:pPr>
          </w:p>
          <w:p w14:paraId="6910EF81" w14:textId="0DC41647" w:rsidR="00243623" w:rsidRPr="00F61DCA" w:rsidRDefault="00243623" w:rsidP="001C15AC">
            <w:pPr>
              <w:pStyle w:val="Arduinokod"/>
              <w:rPr>
                <w:color w:val="000000" w:themeColor="text1"/>
              </w:rPr>
            </w:pPr>
            <w:proofErr w:type="spellStart"/>
            <w:r w:rsidRPr="006A3908">
              <w:rPr>
                <w:rStyle w:val="Programovykodvodstavci"/>
              </w:rPr>
              <w:t>Servo</w:t>
            </w:r>
            <w:proofErr w:type="spellEnd"/>
            <w:r w:rsidRPr="00F61DCA">
              <w:rPr>
                <w:color w:val="000000" w:themeColor="text1"/>
              </w:rPr>
              <w:t xml:space="preserve"> </w:t>
            </w:r>
            <w:proofErr w:type="spellStart"/>
            <w:r w:rsidRPr="00F61DCA">
              <w:rPr>
                <w:color w:val="000000" w:themeColor="text1"/>
              </w:rPr>
              <w:t>myservo</w:t>
            </w:r>
            <w:proofErr w:type="spellEnd"/>
            <w:r w:rsidRPr="00F61DCA">
              <w:rPr>
                <w:color w:val="000000" w:themeColor="text1"/>
              </w:rPr>
              <w:t>;</w:t>
            </w:r>
          </w:p>
          <w:p w14:paraId="49C11BA1" w14:textId="6C824255" w:rsidR="00243623" w:rsidRDefault="00243623" w:rsidP="001C15AC">
            <w:pPr>
              <w:pStyle w:val="Arduinokod"/>
              <w:rPr>
                <w:color w:val="000000" w:themeColor="text1"/>
              </w:rPr>
            </w:pPr>
          </w:p>
          <w:p w14:paraId="2531443D" w14:textId="3C492EF2" w:rsidR="002A0403" w:rsidRDefault="002A0403" w:rsidP="002A0403">
            <w:pPr>
              <w:pStyle w:val="Arduinokod"/>
              <w:rPr>
                <w:color w:val="000000" w:themeColor="text1"/>
              </w:rPr>
            </w:pPr>
            <w:proofErr w:type="spellStart"/>
            <w:r w:rsidRPr="00E562F9">
              <w:t>int</w:t>
            </w:r>
            <w:proofErr w:type="spellEnd"/>
            <w:r>
              <w:rPr>
                <w:color w:val="000000" w:themeColor="text1"/>
              </w:rPr>
              <w:t xml:space="preserve"> </w:t>
            </w:r>
            <w:proofErr w:type="spellStart"/>
            <w:r w:rsidR="008776D0">
              <w:rPr>
                <w:color w:val="000000" w:themeColor="text1"/>
              </w:rPr>
              <w:t>dcMotorPin</w:t>
            </w:r>
            <w:proofErr w:type="spellEnd"/>
            <w:r w:rsidR="008776D0">
              <w:rPr>
                <w:color w:val="000000" w:themeColor="text1"/>
              </w:rPr>
              <w:t>=9</w:t>
            </w:r>
            <w:r w:rsidRPr="00701E8E">
              <w:rPr>
                <w:color w:val="000000" w:themeColor="text1"/>
              </w:rPr>
              <w:t>;</w:t>
            </w:r>
          </w:p>
          <w:p w14:paraId="7DF2AE34" w14:textId="1EF2DCA8" w:rsidR="004F660A" w:rsidRDefault="004F660A" w:rsidP="004F660A">
            <w:pPr>
              <w:pStyle w:val="Arduinokod"/>
              <w:rPr>
                <w:color w:val="000000" w:themeColor="text1"/>
              </w:rPr>
            </w:pPr>
            <w:proofErr w:type="spellStart"/>
            <w:r w:rsidRPr="00E562F9">
              <w:t>int</w:t>
            </w:r>
            <w:proofErr w:type="spellEnd"/>
            <w:r>
              <w:rPr>
                <w:color w:val="000000" w:themeColor="text1"/>
              </w:rPr>
              <w:t xml:space="preserve"> </w:t>
            </w:r>
            <w:proofErr w:type="spellStart"/>
            <w:r w:rsidR="0044269C">
              <w:rPr>
                <w:color w:val="000000" w:themeColor="text1"/>
              </w:rPr>
              <w:t>d</w:t>
            </w:r>
            <w:r>
              <w:rPr>
                <w:color w:val="000000" w:themeColor="text1"/>
              </w:rPr>
              <w:t>cMotorSpeed</w:t>
            </w:r>
            <w:proofErr w:type="spellEnd"/>
            <w:r>
              <w:rPr>
                <w:color w:val="000000" w:themeColor="text1"/>
              </w:rPr>
              <w:t>=0</w:t>
            </w:r>
            <w:r w:rsidRPr="00701E8E">
              <w:rPr>
                <w:color w:val="000000" w:themeColor="text1"/>
              </w:rPr>
              <w:t>;</w:t>
            </w:r>
          </w:p>
          <w:p w14:paraId="4ABE348C" w14:textId="77777777" w:rsidR="004F660A" w:rsidRDefault="004F660A" w:rsidP="002A0403">
            <w:pPr>
              <w:pStyle w:val="Arduinokod"/>
              <w:rPr>
                <w:color w:val="000000" w:themeColor="text1"/>
              </w:rPr>
            </w:pPr>
          </w:p>
          <w:p w14:paraId="30681D1A" w14:textId="77777777" w:rsidR="002A0403" w:rsidRPr="00701E8E" w:rsidRDefault="002A0403" w:rsidP="001C15AC">
            <w:pPr>
              <w:pStyle w:val="Arduinokod"/>
              <w:rPr>
                <w:color w:val="000000" w:themeColor="text1"/>
              </w:rPr>
            </w:pPr>
          </w:p>
          <w:p w14:paraId="104DBB52" w14:textId="77777777" w:rsidR="00243623" w:rsidRPr="00701E8E" w:rsidRDefault="00243623" w:rsidP="001C15AC">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setup</w:t>
            </w:r>
            <w:proofErr w:type="spellEnd"/>
            <w:r w:rsidRPr="00701E8E">
              <w:rPr>
                <w:color w:val="000000" w:themeColor="text1"/>
              </w:rPr>
              <w:t>(</w:t>
            </w:r>
            <w:proofErr w:type="gramEnd"/>
            <w:r w:rsidRPr="00701E8E">
              <w:rPr>
                <w:color w:val="000000" w:themeColor="text1"/>
              </w:rPr>
              <w:t>) {</w:t>
            </w:r>
          </w:p>
          <w:p w14:paraId="1117E560" w14:textId="77777777" w:rsidR="00243623" w:rsidRDefault="00243623" w:rsidP="001C15AC">
            <w:pPr>
              <w:pStyle w:val="Arduinokod"/>
              <w:rPr>
                <w:color w:val="000000" w:themeColor="text1"/>
              </w:rPr>
            </w:pPr>
            <w:r>
              <w:rPr>
                <w:color w:val="000000" w:themeColor="text1"/>
              </w:rPr>
              <w:t xml:space="preserve">  </w:t>
            </w:r>
            <w:proofErr w:type="spellStart"/>
            <w:r w:rsidRPr="00E562F9">
              <w:t>Serial</w:t>
            </w:r>
            <w:r w:rsidRPr="00701E8E">
              <w:rPr>
                <w:color w:val="000000" w:themeColor="text1"/>
              </w:rPr>
              <w:t>.</w:t>
            </w:r>
            <w:r w:rsidRPr="00E562F9">
              <w:t>begin</w:t>
            </w:r>
            <w:proofErr w:type="spellEnd"/>
            <w:r w:rsidRPr="00701E8E">
              <w:rPr>
                <w:color w:val="000000" w:themeColor="text1"/>
              </w:rPr>
              <w:t>(9600);</w:t>
            </w:r>
          </w:p>
          <w:p w14:paraId="5CC74A46" w14:textId="77777777" w:rsidR="00243623" w:rsidRDefault="00243623" w:rsidP="001C15AC">
            <w:pPr>
              <w:pStyle w:val="Arduinokod"/>
              <w:rPr>
                <w:color w:val="000000" w:themeColor="text1"/>
              </w:rPr>
            </w:pPr>
          </w:p>
          <w:p w14:paraId="64793452" w14:textId="77777777" w:rsidR="00243623" w:rsidRPr="00F61DCA" w:rsidRDefault="00243623" w:rsidP="001C15AC">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attach</w:t>
            </w:r>
            <w:proofErr w:type="spellEnd"/>
            <w:proofErr w:type="gramEnd"/>
            <w:r w:rsidRPr="00F61DCA">
              <w:rPr>
                <w:color w:val="000000" w:themeColor="text1"/>
              </w:rPr>
              <w:t xml:space="preserve">( </w:t>
            </w:r>
            <w:proofErr w:type="spellStart"/>
            <w:r w:rsidRPr="00F61DCA">
              <w:rPr>
                <w:color w:val="000000" w:themeColor="text1"/>
              </w:rPr>
              <w:t>servoPin</w:t>
            </w:r>
            <w:proofErr w:type="spellEnd"/>
            <w:r w:rsidRPr="00F61DCA">
              <w:rPr>
                <w:color w:val="000000" w:themeColor="text1"/>
              </w:rPr>
              <w:t xml:space="preserve"> );</w:t>
            </w:r>
          </w:p>
          <w:p w14:paraId="18D92647" w14:textId="77777777" w:rsidR="00243623" w:rsidRDefault="00243623" w:rsidP="001C15AC">
            <w:pPr>
              <w:pStyle w:val="Arduinokod"/>
              <w:rPr>
                <w:color w:val="000000" w:themeColor="text1"/>
              </w:rPr>
            </w:pPr>
            <w:r w:rsidRPr="00F61DCA">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 xml:space="preserve">( </w:t>
            </w:r>
            <w:r>
              <w:rPr>
                <w:color w:val="000000" w:themeColor="text1"/>
              </w:rPr>
              <w:t>0</w:t>
            </w:r>
            <w:r w:rsidRPr="00F61DCA">
              <w:rPr>
                <w:color w:val="000000" w:themeColor="text1"/>
              </w:rPr>
              <w:t xml:space="preserve"> );</w:t>
            </w:r>
          </w:p>
          <w:p w14:paraId="593E683A" w14:textId="77777777" w:rsidR="00C62BA0" w:rsidRDefault="00C62BA0" w:rsidP="001C15AC">
            <w:pPr>
              <w:pStyle w:val="Arduinokod"/>
              <w:rPr>
                <w:color w:val="000000" w:themeColor="text1"/>
              </w:rPr>
            </w:pPr>
          </w:p>
          <w:p w14:paraId="4A3150D0" w14:textId="379C1C79" w:rsidR="00C62BA0" w:rsidRPr="00F61DCA" w:rsidRDefault="00C62BA0" w:rsidP="001C15AC">
            <w:pPr>
              <w:pStyle w:val="Arduinokod"/>
              <w:rPr>
                <w:color w:val="000000" w:themeColor="text1"/>
              </w:rPr>
            </w:pPr>
            <w:r>
              <w:rPr>
                <w:color w:val="000000" w:themeColor="text1"/>
              </w:rPr>
              <w:t xml:space="preserve">  </w:t>
            </w:r>
            <w:proofErr w:type="spellStart"/>
            <w:proofErr w:type="gramStart"/>
            <w:r w:rsidRPr="00C62BA0">
              <w:t>pinMode</w:t>
            </w:r>
            <w:proofErr w:type="spellEnd"/>
            <w:r>
              <w:rPr>
                <w:color w:val="000000" w:themeColor="text1"/>
              </w:rPr>
              <w:t>(</w:t>
            </w:r>
            <w:proofErr w:type="spellStart"/>
            <w:proofErr w:type="gramEnd"/>
            <w:r>
              <w:rPr>
                <w:color w:val="000000" w:themeColor="text1"/>
              </w:rPr>
              <w:t>dcMotorPin</w:t>
            </w:r>
            <w:proofErr w:type="spellEnd"/>
            <w:r>
              <w:rPr>
                <w:color w:val="000000" w:themeColor="text1"/>
              </w:rPr>
              <w:t xml:space="preserve">, </w:t>
            </w:r>
            <w:r w:rsidRPr="00C62BA0">
              <w:rPr>
                <w:color w:val="2F5496" w:themeColor="accent1" w:themeShade="BF"/>
              </w:rPr>
              <w:t>OUTPUT</w:t>
            </w:r>
            <w:r>
              <w:rPr>
                <w:color w:val="000000" w:themeColor="text1"/>
              </w:rPr>
              <w:t>)</w:t>
            </w:r>
          </w:p>
          <w:p w14:paraId="5D9E2844" w14:textId="77777777" w:rsidR="00243623" w:rsidRPr="00701E8E" w:rsidRDefault="00243623" w:rsidP="001C15AC">
            <w:pPr>
              <w:pStyle w:val="Arduinokod"/>
              <w:rPr>
                <w:color w:val="000000" w:themeColor="text1"/>
              </w:rPr>
            </w:pPr>
            <w:r w:rsidRPr="00701E8E">
              <w:rPr>
                <w:color w:val="000000" w:themeColor="text1"/>
              </w:rPr>
              <w:t>}</w:t>
            </w:r>
          </w:p>
          <w:p w14:paraId="177B9491" w14:textId="77777777" w:rsidR="00243623" w:rsidRPr="00701E8E" w:rsidRDefault="00243623" w:rsidP="001C15AC">
            <w:pPr>
              <w:pStyle w:val="Arduinokod"/>
              <w:rPr>
                <w:color w:val="000000" w:themeColor="text1"/>
              </w:rPr>
            </w:pPr>
          </w:p>
          <w:p w14:paraId="7AFF4CAC" w14:textId="77777777" w:rsidR="00243623" w:rsidRPr="00701E8E" w:rsidRDefault="00243623" w:rsidP="001C15AC">
            <w:pPr>
              <w:pStyle w:val="Arduinokod"/>
              <w:rPr>
                <w:color w:val="000000" w:themeColor="text1"/>
              </w:rPr>
            </w:pPr>
            <w:proofErr w:type="spellStart"/>
            <w:r w:rsidRPr="00E562F9">
              <w:t>void</w:t>
            </w:r>
            <w:proofErr w:type="spellEnd"/>
            <w:r w:rsidRPr="00E562F9">
              <w:t xml:space="preserve"> </w:t>
            </w:r>
            <w:proofErr w:type="spellStart"/>
            <w:proofErr w:type="gramStart"/>
            <w:r w:rsidRPr="00E562F9">
              <w:t>loop</w:t>
            </w:r>
            <w:proofErr w:type="spellEnd"/>
            <w:r w:rsidRPr="00701E8E">
              <w:rPr>
                <w:color w:val="000000" w:themeColor="text1"/>
              </w:rPr>
              <w:t>(</w:t>
            </w:r>
            <w:proofErr w:type="gramEnd"/>
            <w:r w:rsidRPr="00701E8E">
              <w:rPr>
                <w:color w:val="000000" w:themeColor="text1"/>
              </w:rPr>
              <w:t>) {</w:t>
            </w:r>
          </w:p>
          <w:p w14:paraId="2F2D660F"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701E8E">
              <w:rPr>
                <w:color w:val="000000" w:themeColor="text1"/>
              </w:rPr>
              <w:t>Vo</w:t>
            </w:r>
            <w:r>
              <w:rPr>
                <w:color w:val="000000" w:themeColor="text1"/>
              </w:rPr>
              <w:t>ut</w:t>
            </w:r>
            <w:proofErr w:type="spellEnd"/>
            <w:r>
              <w:rPr>
                <w:color w:val="000000" w:themeColor="text1"/>
              </w:rPr>
              <w:t xml:space="preserve"> = </w:t>
            </w:r>
            <w:proofErr w:type="spellStart"/>
            <w:r w:rsidRPr="00E562F9">
              <w:t>analogRead</w:t>
            </w:r>
            <w:proofErr w:type="spellEnd"/>
            <w:r>
              <w:rPr>
                <w:color w:val="000000" w:themeColor="text1"/>
              </w:rPr>
              <w:t>(</w:t>
            </w:r>
            <w:proofErr w:type="spellStart"/>
            <w:r>
              <w:rPr>
                <w:color w:val="000000" w:themeColor="text1"/>
              </w:rPr>
              <w:t>t</w:t>
            </w:r>
            <w:r w:rsidRPr="00701E8E">
              <w:rPr>
                <w:color w:val="000000" w:themeColor="text1"/>
              </w:rPr>
              <w:t>ermistorPin</w:t>
            </w:r>
            <w:proofErr w:type="spellEnd"/>
            <w:r w:rsidRPr="00701E8E">
              <w:rPr>
                <w:color w:val="000000" w:themeColor="text1"/>
              </w:rPr>
              <w:t>);</w:t>
            </w:r>
          </w:p>
          <w:p w14:paraId="7BB125C9" w14:textId="77777777" w:rsidR="00243623" w:rsidRPr="00701E8E" w:rsidRDefault="00243623" w:rsidP="001C15AC">
            <w:pPr>
              <w:pStyle w:val="Arduinokod"/>
              <w:rPr>
                <w:color w:val="000000" w:themeColor="text1"/>
              </w:rPr>
            </w:pPr>
            <w:r>
              <w:rPr>
                <w:color w:val="000000" w:themeColor="text1"/>
              </w:rPr>
              <w:t xml:space="preserve">  R1 = R2</w:t>
            </w:r>
            <w:r w:rsidRPr="00701E8E">
              <w:rPr>
                <w:color w:val="000000" w:themeColor="text1"/>
              </w:rPr>
              <w:t xml:space="preserve"> * (1023.0 / (</w:t>
            </w:r>
            <w:proofErr w:type="spellStart"/>
            <w:r w:rsidRPr="00E562F9">
              <w:t>float</w:t>
            </w:r>
            <w:proofErr w:type="spellEnd"/>
            <w:r w:rsidRPr="00701E8E">
              <w:rPr>
                <w:color w:val="000000" w:themeColor="text1"/>
              </w:rPr>
              <w:t>)</w:t>
            </w:r>
            <w:proofErr w:type="spellStart"/>
            <w:r w:rsidRPr="00701E8E">
              <w:rPr>
                <w:color w:val="000000" w:themeColor="text1"/>
              </w:rPr>
              <w:t>Vo</w:t>
            </w:r>
            <w:r>
              <w:rPr>
                <w:color w:val="000000" w:themeColor="text1"/>
              </w:rPr>
              <w:t>ut</w:t>
            </w:r>
            <w:proofErr w:type="spellEnd"/>
            <w:r w:rsidRPr="00701E8E">
              <w:rPr>
                <w:color w:val="000000" w:themeColor="text1"/>
              </w:rPr>
              <w:t xml:space="preserve"> - 1.0);</w:t>
            </w:r>
          </w:p>
          <w:p w14:paraId="56039624" w14:textId="77777777" w:rsidR="00243623" w:rsidRPr="00701E8E" w:rsidRDefault="00243623" w:rsidP="001C15AC">
            <w:pPr>
              <w:pStyle w:val="Arduinokod"/>
              <w:rPr>
                <w:color w:val="000000" w:themeColor="text1"/>
              </w:rPr>
            </w:pPr>
            <w:r>
              <w:rPr>
                <w:color w:val="000000" w:themeColor="text1"/>
              </w:rPr>
              <w:t xml:space="preserve">  logR1</w:t>
            </w:r>
            <w:r w:rsidRPr="00701E8E">
              <w:rPr>
                <w:color w:val="000000" w:themeColor="text1"/>
              </w:rPr>
              <w:t xml:space="preserve"> = </w:t>
            </w:r>
            <w:r w:rsidRPr="00E562F9">
              <w:t>log</w:t>
            </w:r>
            <w:r>
              <w:rPr>
                <w:color w:val="000000" w:themeColor="text1"/>
              </w:rPr>
              <w:t>(R1</w:t>
            </w:r>
            <w:r w:rsidRPr="00701E8E">
              <w:rPr>
                <w:color w:val="000000" w:themeColor="text1"/>
              </w:rPr>
              <w:t>);</w:t>
            </w:r>
          </w:p>
          <w:p w14:paraId="62A3C24F" w14:textId="77777777" w:rsidR="00243623" w:rsidRPr="00701E8E" w:rsidRDefault="00243623" w:rsidP="001C15AC">
            <w:pPr>
              <w:pStyle w:val="Arduinokod"/>
              <w:rPr>
                <w:color w:val="000000" w:themeColor="text1"/>
              </w:rPr>
            </w:pPr>
            <w:r w:rsidRPr="00701E8E">
              <w:rPr>
                <w:color w:val="000000" w:themeColor="text1"/>
              </w:rPr>
              <w:t xml:space="preserve">  T = </w:t>
            </w:r>
            <w:r>
              <w:rPr>
                <w:color w:val="000000" w:themeColor="text1"/>
              </w:rPr>
              <w:t>(1.0 / (c1 + c2*logR1 + c3*logR1*logR1*logR1</w:t>
            </w:r>
            <w:r w:rsidRPr="00701E8E">
              <w:rPr>
                <w:color w:val="000000" w:themeColor="text1"/>
              </w:rPr>
              <w:t>));</w:t>
            </w:r>
          </w:p>
          <w:p w14:paraId="3F624BBB"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T - 273</w:t>
            </w:r>
            <w:proofErr w:type="gramEnd"/>
            <w:r w:rsidRPr="00701E8E">
              <w:rPr>
                <w:color w:val="000000" w:themeColor="text1"/>
              </w:rPr>
              <w:t>.15;</w:t>
            </w:r>
          </w:p>
          <w:p w14:paraId="39002884"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701E8E">
              <w:rPr>
                <w:color w:val="000000" w:themeColor="text1"/>
              </w:rPr>
              <w:t>Tf</w:t>
            </w:r>
            <w:proofErr w:type="spellEnd"/>
            <w:r w:rsidRPr="00701E8E">
              <w:rPr>
                <w:color w:val="000000" w:themeColor="text1"/>
              </w:rPr>
              <w:t xml:space="preserve"> = (</w:t>
            </w:r>
            <w:proofErr w:type="spellStart"/>
            <w:r w:rsidRPr="00701E8E">
              <w:rPr>
                <w:color w:val="000000" w:themeColor="text1"/>
              </w:rPr>
              <w:t>Tc</w:t>
            </w:r>
            <w:proofErr w:type="spellEnd"/>
            <w:r w:rsidRPr="00701E8E">
              <w:rPr>
                <w:color w:val="000000" w:themeColor="text1"/>
              </w:rPr>
              <w:t xml:space="preserve"> * </w:t>
            </w:r>
            <w:proofErr w:type="gramStart"/>
            <w:r w:rsidRPr="00701E8E">
              <w:rPr>
                <w:color w:val="000000" w:themeColor="text1"/>
              </w:rPr>
              <w:t>9.0)/</w:t>
            </w:r>
            <w:proofErr w:type="gramEnd"/>
            <w:r w:rsidRPr="00701E8E">
              <w:rPr>
                <w:color w:val="000000" w:themeColor="text1"/>
              </w:rPr>
              <w:t xml:space="preserve"> 5.0 + 32.0; </w:t>
            </w:r>
          </w:p>
          <w:p w14:paraId="561F12CA" w14:textId="77777777" w:rsidR="00243623" w:rsidRPr="00701E8E" w:rsidRDefault="00243623" w:rsidP="001C15AC">
            <w:pPr>
              <w:pStyle w:val="Arduinokod"/>
              <w:rPr>
                <w:color w:val="000000" w:themeColor="text1"/>
              </w:rPr>
            </w:pPr>
          </w:p>
          <w:p w14:paraId="0120AA20"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r>
              <w:rPr>
                <w:color w:val="000000" w:themeColor="text1"/>
              </w:rPr>
              <w:t>Teplota</w:t>
            </w:r>
            <w:r w:rsidRPr="00701E8E">
              <w:rPr>
                <w:color w:val="000000" w:themeColor="text1"/>
              </w:rPr>
              <w:t xml:space="preserve">: "); </w:t>
            </w:r>
          </w:p>
          <w:p w14:paraId="5D2B3FD3"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Tf</w:t>
            </w:r>
            <w:proofErr w:type="spellEnd"/>
            <w:r w:rsidRPr="00701E8E">
              <w:rPr>
                <w:color w:val="000000" w:themeColor="text1"/>
              </w:rPr>
              <w:t>);</w:t>
            </w:r>
          </w:p>
          <w:p w14:paraId="5F3C7651"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 F; ");</w:t>
            </w:r>
          </w:p>
          <w:p w14:paraId="2D93DF9D" w14:textId="77777777" w:rsidR="00243623" w:rsidRPr="00701E8E"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w:t>
            </w:r>
            <w:proofErr w:type="spellEnd"/>
            <w:r w:rsidRPr="00701E8E">
              <w:rPr>
                <w:color w:val="000000" w:themeColor="text1"/>
              </w:rPr>
              <w:t>(</w:t>
            </w:r>
            <w:proofErr w:type="spellStart"/>
            <w:r w:rsidRPr="00701E8E">
              <w:rPr>
                <w:color w:val="000000" w:themeColor="text1"/>
              </w:rPr>
              <w:t>Tc</w:t>
            </w:r>
            <w:proofErr w:type="spellEnd"/>
            <w:r w:rsidRPr="00701E8E">
              <w:rPr>
                <w:color w:val="000000" w:themeColor="text1"/>
              </w:rPr>
              <w:t>);</w:t>
            </w:r>
          </w:p>
          <w:p w14:paraId="1CF649E0" w14:textId="77777777" w:rsidR="00243623" w:rsidRDefault="00243623" w:rsidP="001C15AC">
            <w:pPr>
              <w:pStyle w:val="Arduinokod"/>
              <w:rPr>
                <w:color w:val="000000" w:themeColor="text1"/>
              </w:rPr>
            </w:pPr>
            <w:r w:rsidRPr="00701E8E">
              <w:rPr>
                <w:color w:val="000000" w:themeColor="text1"/>
              </w:rPr>
              <w:t xml:space="preserve">  </w:t>
            </w:r>
            <w:proofErr w:type="spellStart"/>
            <w:r w:rsidRPr="00E562F9">
              <w:t>Serial</w:t>
            </w:r>
            <w:r w:rsidRPr="00701E8E">
              <w:rPr>
                <w:color w:val="000000" w:themeColor="text1"/>
              </w:rPr>
              <w:t>.</w:t>
            </w:r>
            <w:r w:rsidRPr="00E562F9">
              <w:t>println</w:t>
            </w:r>
            <w:proofErr w:type="spellEnd"/>
            <w:r w:rsidRPr="00701E8E">
              <w:rPr>
                <w:color w:val="000000" w:themeColor="text1"/>
              </w:rPr>
              <w:t xml:space="preserve">(" C"); </w:t>
            </w:r>
          </w:p>
          <w:p w14:paraId="2F7CE6ED" w14:textId="77777777" w:rsidR="00243623" w:rsidRDefault="00243623" w:rsidP="001C15AC">
            <w:pPr>
              <w:pStyle w:val="Arduinokod"/>
              <w:rPr>
                <w:color w:val="000000" w:themeColor="text1"/>
              </w:rPr>
            </w:pPr>
            <w:r w:rsidRPr="00701E8E">
              <w:rPr>
                <w:color w:val="000000" w:themeColor="text1"/>
              </w:rPr>
              <w:t xml:space="preserve">  </w:t>
            </w:r>
            <w:proofErr w:type="spellStart"/>
            <w:proofErr w:type="gramStart"/>
            <w:r w:rsidRPr="00E562F9">
              <w:t>delay</w:t>
            </w:r>
            <w:proofErr w:type="spellEnd"/>
            <w:r w:rsidRPr="00701E8E">
              <w:rPr>
                <w:color w:val="000000" w:themeColor="text1"/>
              </w:rPr>
              <w:t>(</w:t>
            </w:r>
            <w:proofErr w:type="gramEnd"/>
            <w:r w:rsidRPr="00701E8E">
              <w:rPr>
                <w:color w:val="000000" w:themeColor="text1"/>
              </w:rPr>
              <w:t>500);</w:t>
            </w:r>
          </w:p>
          <w:p w14:paraId="65B3CFB0" w14:textId="77777777" w:rsidR="00243623" w:rsidRDefault="00243623" w:rsidP="001C15AC">
            <w:pPr>
              <w:pStyle w:val="Arduinokod"/>
              <w:rPr>
                <w:color w:val="000000" w:themeColor="text1"/>
              </w:rPr>
            </w:pPr>
          </w:p>
          <w:p w14:paraId="3E33789E" w14:textId="7770AC3A" w:rsidR="00243623" w:rsidRPr="00F61DCA" w:rsidRDefault="00243623" w:rsidP="001C15AC">
            <w:pPr>
              <w:pStyle w:val="Arduinokod"/>
              <w:rPr>
                <w:color w:val="000000" w:themeColor="text1"/>
              </w:rPr>
            </w:pPr>
            <w:r>
              <w:rPr>
                <w:rStyle w:val="Programovykodvodstavci"/>
              </w:rPr>
              <w:t xml:space="preserve">  </w:t>
            </w:r>
            <w:proofErr w:type="spellStart"/>
            <w:proofErr w:type="gramStart"/>
            <w:r w:rsidRPr="006A3908">
              <w:rPr>
                <w:rStyle w:val="Programovykodvodstavci"/>
              </w:rPr>
              <w:t>if</w:t>
            </w:r>
            <w:proofErr w:type="spellEnd"/>
            <w:r>
              <w:rPr>
                <w:color w:val="000000" w:themeColor="text1"/>
              </w:rPr>
              <w:t>(</w:t>
            </w:r>
            <w:proofErr w:type="gramEnd"/>
            <w:r>
              <w:rPr>
                <w:color w:val="000000" w:themeColor="text1"/>
              </w:rPr>
              <w:t xml:space="preserve">T &gt; </w:t>
            </w:r>
            <w:proofErr w:type="spellStart"/>
            <w:r>
              <w:rPr>
                <w:color w:val="000000" w:themeColor="text1"/>
              </w:rPr>
              <w:t>set</w:t>
            </w:r>
            <w:r w:rsidR="002665E3">
              <w:rPr>
                <w:color w:val="000000" w:themeColor="text1"/>
              </w:rPr>
              <w:t>Temp</w:t>
            </w:r>
            <w:proofErr w:type="spellEnd"/>
            <w:r w:rsidRPr="00F61DCA">
              <w:rPr>
                <w:color w:val="000000" w:themeColor="text1"/>
              </w:rPr>
              <w:t xml:space="preserve"> ){</w:t>
            </w:r>
          </w:p>
          <w:p w14:paraId="57A70B88" w14:textId="77777777" w:rsidR="00243623" w:rsidRDefault="00243623" w:rsidP="001C15AC">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180</w:t>
            </w:r>
            <w:r w:rsidRPr="00F61DCA">
              <w:rPr>
                <w:color w:val="000000" w:themeColor="text1"/>
              </w:rPr>
              <w:t xml:space="preserve">); </w:t>
            </w:r>
          </w:p>
          <w:p w14:paraId="18CBACF0" w14:textId="77777777" w:rsidR="0044269C" w:rsidRDefault="00C17D5A" w:rsidP="001C15AC">
            <w:pPr>
              <w:pStyle w:val="Arduinokod"/>
              <w:rPr>
                <w:color w:val="000000" w:themeColor="text1"/>
              </w:rPr>
            </w:pPr>
            <w:r>
              <w:rPr>
                <w:color w:val="000000" w:themeColor="text1"/>
              </w:rPr>
              <w:t xml:space="preserve">      </w:t>
            </w:r>
          </w:p>
          <w:p w14:paraId="5DB70F7A" w14:textId="2AEAC6AE" w:rsidR="00C17D5A" w:rsidRDefault="00C17D5A" w:rsidP="001C15AC">
            <w:pPr>
              <w:pStyle w:val="Arduinokod"/>
              <w:rPr>
                <w:color w:val="000000" w:themeColor="text1"/>
              </w:rPr>
            </w:pPr>
            <w:r>
              <w:rPr>
                <w:color w:val="000000" w:themeColor="text1"/>
              </w:rPr>
              <w:t xml:space="preserve">     </w:t>
            </w:r>
            <w:proofErr w:type="spellStart"/>
            <w:r>
              <w:rPr>
                <w:color w:val="000000" w:themeColor="text1"/>
              </w:rPr>
              <w:t>dcMotorSpeed</w:t>
            </w:r>
            <w:proofErr w:type="spellEnd"/>
            <w:r>
              <w:rPr>
                <w:color w:val="000000" w:themeColor="text1"/>
              </w:rPr>
              <w:t>=</w:t>
            </w:r>
            <w:proofErr w:type="gramStart"/>
            <w:r w:rsidRPr="00C17D5A">
              <w:t>map</w:t>
            </w:r>
            <w:r>
              <w:rPr>
                <w:color w:val="000000" w:themeColor="text1"/>
              </w:rPr>
              <w:t>(</w:t>
            </w:r>
            <w:proofErr w:type="gramEnd"/>
            <w:r>
              <w:rPr>
                <w:color w:val="000000" w:themeColor="text1"/>
              </w:rPr>
              <w:t>T,</w:t>
            </w:r>
            <w:r w:rsidR="008C47F9">
              <w:rPr>
                <w:color w:val="000000" w:themeColor="text1"/>
              </w:rPr>
              <w:t xml:space="preserve"> </w:t>
            </w:r>
            <w:proofErr w:type="spellStart"/>
            <w:r w:rsidR="00B97D7F">
              <w:rPr>
                <w:color w:val="000000" w:themeColor="text1"/>
              </w:rPr>
              <w:t>setTemp</w:t>
            </w:r>
            <w:proofErr w:type="spellEnd"/>
            <w:r w:rsidR="00B97D7F">
              <w:rPr>
                <w:color w:val="000000" w:themeColor="text1"/>
              </w:rPr>
              <w:t>,</w:t>
            </w:r>
            <w:r w:rsidR="008C47F9">
              <w:rPr>
                <w:color w:val="000000" w:themeColor="text1"/>
              </w:rPr>
              <w:t xml:space="preserve"> </w:t>
            </w:r>
            <w:proofErr w:type="spellStart"/>
            <w:r w:rsidR="00B97D7F">
              <w:rPr>
                <w:color w:val="000000" w:themeColor="text1"/>
              </w:rPr>
              <w:t>setTempRet</w:t>
            </w:r>
            <w:proofErr w:type="spellEnd"/>
            <w:r w:rsidR="00B97D7F">
              <w:rPr>
                <w:color w:val="000000" w:themeColor="text1"/>
              </w:rPr>
              <w:t>,</w:t>
            </w:r>
            <w:r w:rsidR="008C47F9">
              <w:rPr>
                <w:color w:val="000000" w:themeColor="text1"/>
              </w:rPr>
              <w:t xml:space="preserve"> </w:t>
            </w:r>
            <w:r w:rsidR="00B97D7F">
              <w:rPr>
                <w:color w:val="000000" w:themeColor="text1"/>
              </w:rPr>
              <w:t>32,</w:t>
            </w:r>
            <w:r w:rsidR="008C47F9">
              <w:rPr>
                <w:color w:val="000000" w:themeColor="text1"/>
              </w:rPr>
              <w:t xml:space="preserve"> </w:t>
            </w:r>
            <w:r w:rsidR="00B97D7F">
              <w:rPr>
                <w:color w:val="000000" w:themeColor="text1"/>
              </w:rPr>
              <w:t>255</w:t>
            </w:r>
            <w:r>
              <w:rPr>
                <w:color w:val="000000" w:themeColor="text1"/>
              </w:rPr>
              <w:t>);</w:t>
            </w:r>
          </w:p>
          <w:p w14:paraId="58B63499" w14:textId="042C17A0" w:rsidR="0044269C" w:rsidRDefault="0044269C" w:rsidP="001C15AC">
            <w:pPr>
              <w:pStyle w:val="Arduinokod"/>
              <w:rPr>
                <w:color w:val="000000" w:themeColor="text1"/>
                <w:lang w:val="en-US"/>
              </w:rPr>
            </w:pPr>
            <w:r>
              <w:t xml:space="preserve">     </w:t>
            </w:r>
            <w:proofErr w:type="spellStart"/>
            <w:proofErr w:type="gramStart"/>
            <w:r w:rsidRPr="0044269C">
              <w:t>digitalWrite</w:t>
            </w:r>
            <w:proofErr w:type="spellEnd"/>
            <w:r>
              <w:rPr>
                <w:color w:val="000000" w:themeColor="text1"/>
              </w:rPr>
              <w:t>(</w:t>
            </w:r>
            <w:proofErr w:type="spellStart"/>
            <w:proofErr w:type="gramEnd"/>
            <w:r>
              <w:rPr>
                <w:color w:val="000000" w:themeColor="text1"/>
              </w:rPr>
              <w:t>dcMotorPin</w:t>
            </w:r>
            <w:proofErr w:type="spellEnd"/>
            <w:r>
              <w:rPr>
                <w:color w:val="000000" w:themeColor="text1"/>
              </w:rPr>
              <w:t>,</w:t>
            </w:r>
            <w:r w:rsidR="00F61437">
              <w:rPr>
                <w:color w:val="000000" w:themeColor="text1"/>
              </w:rPr>
              <w:t xml:space="preserve"> </w:t>
            </w:r>
            <w:proofErr w:type="spellStart"/>
            <w:r w:rsidR="00F61437">
              <w:rPr>
                <w:color w:val="000000" w:themeColor="text1"/>
              </w:rPr>
              <w:t>dcMotorSpeed</w:t>
            </w:r>
            <w:proofErr w:type="spellEnd"/>
            <w:r>
              <w:rPr>
                <w:color w:val="000000" w:themeColor="text1"/>
              </w:rPr>
              <w:t>)</w:t>
            </w:r>
            <w:r>
              <w:rPr>
                <w:color w:val="000000" w:themeColor="text1"/>
                <w:lang w:val="en-US"/>
              </w:rPr>
              <w:t>;</w:t>
            </w:r>
          </w:p>
          <w:p w14:paraId="11B9BBB0" w14:textId="77777777" w:rsidR="001B01D9" w:rsidRPr="00F61DCA" w:rsidRDefault="001B01D9" w:rsidP="001C15AC">
            <w:pPr>
              <w:pStyle w:val="Arduinokod"/>
              <w:rPr>
                <w:color w:val="000000" w:themeColor="text1"/>
              </w:rPr>
            </w:pPr>
          </w:p>
          <w:p w14:paraId="3E723AD8" w14:textId="573035A7" w:rsidR="00243623" w:rsidRDefault="00243623" w:rsidP="001C15AC">
            <w:pPr>
              <w:pStyle w:val="Arduinokod"/>
              <w:rPr>
                <w:color w:val="000000" w:themeColor="text1"/>
                <w:lang w:val="en-US"/>
              </w:rPr>
            </w:pPr>
            <w:r>
              <w:rPr>
                <w:color w:val="000000" w:themeColor="text1"/>
              </w:rPr>
              <w:t xml:space="preserve">  </w:t>
            </w:r>
            <w:proofErr w:type="gramStart"/>
            <w:r>
              <w:rPr>
                <w:color w:val="000000" w:themeColor="text1"/>
                <w:lang w:val="en-US"/>
              </w:rPr>
              <w:t>}</w:t>
            </w:r>
            <w:proofErr w:type="spellStart"/>
            <w:r w:rsidRPr="00A10074">
              <w:t>else</w:t>
            </w:r>
            <w:proofErr w:type="spellEnd"/>
            <w:proofErr w:type="gramEnd"/>
            <w:r w:rsidRPr="00A10074">
              <w:t xml:space="preserve"> </w:t>
            </w:r>
            <w:proofErr w:type="spellStart"/>
            <w:r w:rsidRPr="00A10074">
              <w:t>if</w:t>
            </w:r>
            <w:proofErr w:type="spellEnd"/>
            <w:r>
              <w:rPr>
                <w:color w:val="000000" w:themeColor="text1"/>
                <w:lang w:val="en-US"/>
              </w:rPr>
              <w:t xml:space="preserve">(T &lt; </w:t>
            </w:r>
            <w:proofErr w:type="spellStart"/>
            <w:r>
              <w:rPr>
                <w:color w:val="000000" w:themeColor="text1"/>
                <w:lang w:val="en-US"/>
              </w:rPr>
              <w:t>set</w:t>
            </w:r>
            <w:r w:rsidR="002665E3">
              <w:rPr>
                <w:color w:val="000000" w:themeColor="text1"/>
                <w:lang w:val="en-US"/>
              </w:rPr>
              <w:t>Temp</w:t>
            </w:r>
            <w:r>
              <w:rPr>
                <w:color w:val="000000" w:themeColor="text1"/>
                <w:lang w:val="en-US"/>
              </w:rPr>
              <w:t>Ret</w:t>
            </w:r>
            <w:proofErr w:type="spellEnd"/>
            <w:r>
              <w:rPr>
                <w:color w:val="000000" w:themeColor="text1"/>
                <w:lang w:val="en-US"/>
              </w:rPr>
              <w:t>){</w:t>
            </w:r>
          </w:p>
          <w:p w14:paraId="3F485386" w14:textId="77777777" w:rsidR="00243623" w:rsidRDefault="00243623" w:rsidP="001C15AC">
            <w:pPr>
              <w:pStyle w:val="Arduinokod"/>
              <w:rPr>
                <w:color w:val="000000" w:themeColor="text1"/>
              </w:rPr>
            </w:pPr>
            <w:r>
              <w:rPr>
                <w:color w:val="000000" w:themeColor="text1"/>
              </w:rPr>
              <w:t xml:space="preserve">     </w:t>
            </w:r>
            <w:proofErr w:type="spellStart"/>
            <w:proofErr w:type="gramStart"/>
            <w:r w:rsidRPr="00F61DCA">
              <w:rPr>
                <w:color w:val="000000" w:themeColor="text1"/>
              </w:rPr>
              <w:t>myservo.</w:t>
            </w:r>
            <w:r w:rsidRPr="006A3908">
              <w:rPr>
                <w:rStyle w:val="Programovykodvodstavci"/>
              </w:rPr>
              <w:t>write</w:t>
            </w:r>
            <w:proofErr w:type="spellEnd"/>
            <w:proofErr w:type="gramEnd"/>
            <w:r w:rsidRPr="00F61DCA">
              <w:rPr>
                <w:color w:val="000000" w:themeColor="text1"/>
              </w:rPr>
              <w:t>(</w:t>
            </w:r>
            <w:r>
              <w:rPr>
                <w:color w:val="000000" w:themeColor="text1"/>
              </w:rPr>
              <w:t>0</w:t>
            </w:r>
            <w:r w:rsidRPr="00F61DCA">
              <w:rPr>
                <w:color w:val="000000" w:themeColor="text1"/>
              </w:rPr>
              <w:t>);</w:t>
            </w:r>
          </w:p>
          <w:p w14:paraId="427CB763" w14:textId="551778C4" w:rsidR="00C17D5A" w:rsidRDefault="00C17D5A" w:rsidP="001C15AC">
            <w:pPr>
              <w:pStyle w:val="Arduinokod"/>
              <w:rPr>
                <w:color w:val="000000" w:themeColor="text1"/>
              </w:rPr>
            </w:pPr>
            <w:r>
              <w:rPr>
                <w:color w:val="000000" w:themeColor="text1"/>
              </w:rPr>
              <w:t xml:space="preserve">     </w:t>
            </w:r>
          </w:p>
          <w:p w14:paraId="071A96C4" w14:textId="5F7D6995" w:rsidR="00FE3874" w:rsidRDefault="00FE3874" w:rsidP="001C15AC">
            <w:pPr>
              <w:pStyle w:val="Arduinokod"/>
              <w:rPr>
                <w:color w:val="000000" w:themeColor="text1"/>
                <w:lang w:val="en-US"/>
              </w:rPr>
            </w:pPr>
            <w:r>
              <w:rPr>
                <w:color w:val="000000" w:themeColor="text1"/>
              </w:rPr>
              <w:t xml:space="preserve">     </w:t>
            </w:r>
            <w:proofErr w:type="spellStart"/>
            <w:r w:rsidRPr="0044269C">
              <w:t>digitalWrite</w:t>
            </w:r>
            <w:proofErr w:type="spellEnd"/>
            <w:r>
              <w:rPr>
                <w:color w:val="000000" w:themeColor="text1"/>
              </w:rPr>
              <w:t>(</w:t>
            </w:r>
            <w:proofErr w:type="spellStart"/>
            <w:proofErr w:type="gramStart"/>
            <w:r>
              <w:rPr>
                <w:color w:val="000000" w:themeColor="text1"/>
              </w:rPr>
              <w:t>dcMotorPin</w:t>
            </w:r>
            <w:r w:rsidR="0044269C">
              <w:rPr>
                <w:color w:val="000000" w:themeColor="text1"/>
              </w:rPr>
              <w:t>,LOW</w:t>
            </w:r>
            <w:proofErr w:type="spellEnd"/>
            <w:proofErr w:type="gramEnd"/>
            <w:r>
              <w:rPr>
                <w:color w:val="000000" w:themeColor="text1"/>
              </w:rPr>
              <w:t>)</w:t>
            </w:r>
            <w:r w:rsidR="0044269C">
              <w:rPr>
                <w:color w:val="000000" w:themeColor="text1"/>
                <w:lang w:val="en-US"/>
              </w:rPr>
              <w:t>;</w:t>
            </w:r>
          </w:p>
          <w:p w14:paraId="1D62099C" w14:textId="77777777" w:rsidR="001B01D9" w:rsidRPr="0044269C" w:rsidRDefault="001B01D9" w:rsidP="001C15AC">
            <w:pPr>
              <w:pStyle w:val="Arduinokod"/>
              <w:rPr>
                <w:color w:val="000000" w:themeColor="text1"/>
                <w:lang w:val="en-US"/>
              </w:rPr>
            </w:pPr>
          </w:p>
          <w:p w14:paraId="54B91A77" w14:textId="77777777" w:rsidR="00243623" w:rsidRDefault="00243623" w:rsidP="001C15AC">
            <w:pPr>
              <w:pStyle w:val="Arduinokod"/>
              <w:rPr>
                <w:color w:val="000000" w:themeColor="text1"/>
                <w:lang w:val="en-US"/>
              </w:rPr>
            </w:pPr>
            <w:r>
              <w:rPr>
                <w:color w:val="000000" w:themeColor="text1"/>
                <w:lang w:val="en-US"/>
              </w:rPr>
              <w:t xml:space="preserve">  }</w:t>
            </w:r>
          </w:p>
          <w:p w14:paraId="5C391874" w14:textId="77777777" w:rsidR="00243623" w:rsidRPr="009D3FBC" w:rsidRDefault="00243623" w:rsidP="001C15AC">
            <w:pPr>
              <w:pStyle w:val="Arduinokod"/>
              <w:rPr>
                <w:color w:val="000000" w:themeColor="text1"/>
                <w:lang w:val="en-US"/>
              </w:rPr>
            </w:pPr>
            <w:r>
              <w:t xml:space="preserve">  </w:t>
            </w:r>
            <w:proofErr w:type="spellStart"/>
            <w:proofErr w:type="gramStart"/>
            <w:r w:rsidRPr="00E562F9">
              <w:t>delay</w:t>
            </w:r>
            <w:proofErr w:type="spellEnd"/>
            <w:r>
              <w:rPr>
                <w:color w:val="000000" w:themeColor="text1"/>
              </w:rPr>
              <w:t>(</w:t>
            </w:r>
            <w:proofErr w:type="gramEnd"/>
            <w:r>
              <w:rPr>
                <w:color w:val="000000" w:themeColor="text1"/>
              </w:rPr>
              <w:t>10</w:t>
            </w:r>
            <w:r w:rsidRPr="00701E8E">
              <w:rPr>
                <w:color w:val="000000" w:themeColor="text1"/>
              </w:rPr>
              <w:t>00);</w:t>
            </w:r>
          </w:p>
          <w:p w14:paraId="156BF016" w14:textId="77777777" w:rsidR="00243623" w:rsidRPr="00C47DA1" w:rsidRDefault="00243623" w:rsidP="001C15AC">
            <w:pPr>
              <w:pStyle w:val="Arduinokod"/>
              <w:rPr>
                <w:color w:val="auto"/>
              </w:rPr>
            </w:pPr>
            <w:r w:rsidRPr="00701E8E">
              <w:rPr>
                <w:color w:val="000000" w:themeColor="text1"/>
              </w:rPr>
              <w:t>}</w:t>
            </w:r>
          </w:p>
        </w:tc>
        <w:tc>
          <w:tcPr>
            <w:tcW w:w="787" w:type="dxa"/>
            <w:shd w:val="clear" w:color="auto" w:fill="auto"/>
          </w:tcPr>
          <w:p w14:paraId="68E63C94" w14:textId="5A366523" w:rsidR="00243623" w:rsidRDefault="00C867CC" w:rsidP="001C15AC">
            <w:pPr>
              <w:pStyle w:val="Arduinokod"/>
              <w:rPr>
                <w:color w:val="auto"/>
              </w:rPr>
            </w:pPr>
            <w:r>
              <w:rPr>
                <w:noProof/>
              </w:rPr>
              <w:lastRenderedPageBreak/>
              <mc:AlternateContent>
                <mc:Choice Requires="wps">
                  <w:drawing>
                    <wp:anchor distT="0" distB="0" distL="114300" distR="114300" simplePos="0" relativeHeight="252367872" behindDoc="0" locked="0" layoutInCell="1" allowOverlap="1" wp14:anchorId="34A02FD9" wp14:editId="56885BC1">
                      <wp:simplePos x="0" y="0"/>
                      <wp:positionH relativeFrom="column">
                        <wp:posOffset>179070</wp:posOffset>
                      </wp:positionH>
                      <wp:positionV relativeFrom="paragraph">
                        <wp:posOffset>2712085</wp:posOffset>
                      </wp:positionV>
                      <wp:extent cx="197485" cy="229870"/>
                      <wp:effectExtent l="0" t="0" r="5715" b="24130"/>
                      <wp:wrapThrough wrapText="bothSides">
                        <wp:wrapPolygon edited="0">
                          <wp:start x="0" y="0"/>
                          <wp:lineTo x="0" y="21481"/>
                          <wp:lineTo x="19447" y="21481"/>
                          <wp:lineTo x="19447" y="0"/>
                          <wp:lineTo x="0" y="0"/>
                        </wp:wrapPolygon>
                      </wp:wrapThrough>
                      <wp:docPr id="324" name="Textové pole 324"/>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36E6C" w14:textId="77777777" w:rsidR="006B1BFA" w:rsidRPr="00922AD4" w:rsidRDefault="006B1BFA" w:rsidP="00C867CC">
                                  <w:pPr>
                                    <w:pStyle w:val="Cislovanikod"/>
                                    <w:rPr>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02FD9" id="Textové pole 324" o:spid="_x0000_s1324" type="#_x0000_t202" style="position:absolute;margin-left:14.1pt;margin-top:213.55pt;width:15.55pt;height:18.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" filled="f" stroked="f">
                      <v:textbox inset="0,0,0,0">
                        <w:txbxContent>
                          <w:p w14:paraId="40A36E6C" w14:textId="77777777" w:rsidR="006B1BFA" w:rsidRPr="00922AD4" w:rsidRDefault="006B1BFA" w:rsidP="00C867CC">
                            <w:pPr>
                              <w:pStyle w:val="Cislovanikod"/>
                              <w:rPr>
                                <w:lang w:val="en-US"/>
                              </w:rPr>
                            </w:pPr>
                            <w:r>
                              <w:rPr>
                                <w:lang w:val="en-US"/>
                              </w:rPr>
                              <w:t>b</w:t>
                            </w:r>
                          </w:p>
                        </w:txbxContent>
                      </v:textbox>
                      <w10:wrap type="through"/>
                    </v:shape>
                  </w:pict>
                </mc:Fallback>
              </mc:AlternateContent>
            </w:r>
            <w:r>
              <w:rPr>
                <w:noProof/>
              </w:rPr>
              <mc:AlternateContent>
                <mc:Choice Requires="wps">
                  <w:drawing>
                    <wp:anchor distT="0" distB="0" distL="114300" distR="114300" simplePos="0" relativeHeight="252364800" behindDoc="0" locked="0" layoutInCell="1" allowOverlap="1" wp14:anchorId="38D4BC6E" wp14:editId="4834D5DA">
                      <wp:simplePos x="0" y="0"/>
                      <wp:positionH relativeFrom="column">
                        <wp:posOffset>185420</wp:posOffset>
                      </wp:positionH>
                      <wp:positionV relativeFrom="paragraph">
                        <wp:posOffset>2560320</wp:posOffset>
                      </wp:positionV>
                      <wp:extent cx="197485" cy="229870"/>
                      <wp:effectExtent l="0" t="0" r="5715" b="24130"/>
                      <wp:wrapThrough wrapText="bothSides">
                        <wp:wrapPolygon edited="0">
                          <wp:start x="0" y="0"/>
                          <wp:lineTo x="0" y="21481"/>
                          <wp:lineTo x="19447" y="21481"/>
                          <wp:lineTo x="19447" y="0"/>
                          <wp:lineTo x="0" y="0"/>
                        </wp:wrapPolygon>
                      </wp:wrapThrough>
                      <wp:docPr id="307" name="Textové pole 30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AD8D4" w14:textId="77777777" w:rsidR="006B1BFA" w:rsidRPr="00516BA2" w:rsidRDefault="006B1BFA" w:rsidP="00243623">
                                  <w:pPr>
                                    <w:pStyle w:val="Cislovanikod"/>
                                    <w:rPr>
                                      <w:lang w:val="en-US"/>
                                    </w:rPr>
                                  </w:pPr>
                                  <w:r>
                                    <w:rPr>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4BC6E" id="Textové pole 307" o:spid="_x0000_s1325" type="#_x0000_t202" style="position:absolute;margin-left:14.6pt;margin-top:201.6pt;width:15.55pt;height:18.1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" filled="f" stroked="f">
                      <v:textbox inset="0,0,0,0">
                        <w:txbxContent>
                          <w:p w14:paraId="494AD8D4" w14:textId="77777777" w:rsidR="006B1BFA" w:rsidRPr="00516BA2" w:rsidRDefault="006B1BFA" w:rsidP="00243623">
                            <w:pPr>
                              <w:pStyle w:val="Cislovanikod"/>
                              <w:rPr>
                                <w:lang w:val="en-US"/>
                              </w:rPr>
                            </w:pPr>
                            <w:r>
                              <w:rPr>
                                <w:lang w:val="en-US"/>
                              </w:rPr>
                              <w:t>a</w:t>
                            </w:r>
                          </w:p>
                        </w:txbxContent>
                      </v:textbox>
                      <w10:wrap type="through"/>
                    </v:shape>
                  </w:pict>
                </mc:Fallback>
              </mc:AlternateContent>
            </w:r>
            <w:r>
              <w:rPr>
                <w:noProof/>
              </w:rPr>
              <mc:AlternateContent>
                <mc:Choice Requires="wpg">
                  <w:drawing>
                    <wp:anchor distT="0" distB="0" distL="114300" distR="114300" simplePos="0" relativeHeight="252366848" behindDoc="0" locked="0" layoutInCell="1" allowOverlap="1" wp14:anchorId="3DD58BF3" wp14:editId="2DFCE4C3">
                      <wp:simplePos x="0" y="0"/>
                      <wp:positionH relativeFrom="column">
                        <wp:posOffset>-77470</wp:posOffset>
                      </wp:positionH>
                      <wp:positionV relativeFrom="paragraph">
                        <wp:posOffset>2797175</wp:posOffset>
                      </wp:positionV>
                      <wp:extent cx="252095" cy="118745"/>
                      <wp:effectExtent l="0" t="0" r="27305" b="33655"/>
                      <wp:wrapNone/>
                      <wp:docPr id="321" name="Skupina 321"/>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22" name="Přímá spojnice 32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23" name="Přímá spojnice 32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579CBD" id="Skupina 321" o:spid="_x0000_s1026" style="position:absolute;margin-left:-6.1pt;margin-top:220.25pt;width:19.85pt;height:9.35pt;z-index:25236684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">
                      <v:line id="Přímá spojnice 32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LyWcgAAADcAAAADwAAAGRycy9kb3ducmV2LnhtbESPQWvCQBSE70L/w/IKvYhuTKG2qatI&#10;aUF6qVopze2RfWaj2bchu8a0v75bEDwOM/MNM1v0thYdtb5yrGAyTkAQF05XXCrYfb6NHkH4gKyx&#10;dkwKfsjDYn4zmGGm3Zk31G1DKSKEfYYKTAhNJqUvDFn0Y9cQR2/vWoshyraUusVzhNtapknyIC1W&#10;HBcMNvRiqDhuT1bB1+v77/r4nZvO2eEyf5qa/eFjo9Tdbb98BhGoD9fwpb3SCu7TFP7PxCMg5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hLyWcgAAADcAAAADwAAAAAA&#10;AAAAAAAAAAChAgAAZHJzL2Rvd25yZXYueG1sUEsFBgAAAAAEAAQA+QAAAJYDAAAAAA==&#10;" strokecolor="#159294" strokeweight=".5pt">
                        <v:stroke joinstyle="miter"/>
                      </v:line>
                      <v:line id="Přímá spojnice 32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V5XwscAAADcAAAADwAAAGRycy9kb3ducmV2LnhtbESPT2sCMRTE7wW/Q3hCL0WzVai6GkVK&#10;C6WX+g/R22Pz3KxuXpZNum776ZuC4HGYmd8ws0VrS9FQ7QvHCp77CQjizOmCcwW77XtvDMIHZI2l&#10;Y1LwQx4W887DDFPtrrymZhNyESHsU1RgQqhSKX1myKLvu4o4eidXWwxR1rnUNV4j3JZykCQv0mLB&#10;ccFgRa+Gssvm2yrYv33+ri6Ho2mcfVoeJyNzOn+tlXrstsspiEBtuIdv7Q+tYDgYwv+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XlfCxwAAANwAAAAPAAAAAAAA&#10;AAAAAAAAAKECAABkcnMvZG93bnJldi54bWxQSwUGAAAAAAQABAD5AAAAlQMAAAAA&#10;" strokecolor="#159294" strokeweight=".5pt">
                        <v:stroke joinstyle="miter"/>
                      </v:line>
                    </v:group>
                  </w:pict>
                </mc:Fallback>
              </mc:AlternateContent>
            </w:r>
            <w:r>
              <w:rPr>
                <w:noProof/>
              </w:rPr>
              <mc:AlternateContent>
                <mc:Choice Requires="wpg">
                  <w:drawing>
                    <wp:anchor distT="0" distB="0" distL="114300" distR="114300" simplePos="0" relativeHeight="252363776" behindDoc="0" locked="0" layoutInCell="1" allowOverlap="1" wp14:anchorId="3EC9C3BA" wp14:editId="59E0DB23">
                      <wp:simplePos x="0" y="0"/>
                      <wp:positionH relativeFrom="column">
                        <wp:posOffset>-76835</wp:posOffset>
                      </wp:positionH>
                      <wp:positionV relativeFrom="paragraph">
                        <wp:posOffset>2632075</wp:posOffset>
                      </wp:positionV>
                      <wp:extent cx="252095" cy="118745"/>
                      <wp:effectExtent l="0" t="0" r="27305" b="33655"/>
                      <wp:wrapNone/>
                      <wp:docPr id="308" name="Skupina 30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09" name="Přímá spojnice 30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10" name="Přímá spojnice 31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D21D46" id="Skupina 308" o:spid="_x0000_s1026" style="position:absolute;margin-left:-6.05pt;margin-top:207.25pt;width:19.85pt;height:9.35pt;z-index:25236377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">
                      <v:line id="Přímá spojnice 30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wM8SMcAAADcAAAADwAAAGRycy9kb3ducmV2LnhtbESPW2sCMRSE3wv+h3CEvhTNtgUvq1Gk&#10;tFD64hXRt8PmuFndnCybdN321zcFwcdhZr5hpvPWlqKh2heOFTz3ExDEmdMF5wp224/eCIQPyBpL&#10;x6TghzzMZ52HKabaXXlNzSbkIkLYp6jAhFClUvrMkEXfdxVx9E6uthiirHOpa7xGuC3lS5IMpMWC&#10;44LBit4MZZfNt1Wwf//6XV0OR9M4+7Q4jofmdF6ulXrstosJiEBtuIdv7U+t4DUZw/+ZeATk7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HAzxIxwAAANwAAAAPAAAAAAAA&#10;AAAAAAAAAKECAABkcnMvZG93bnJldi54bWxQSwUGAAAAAAQABAD5AAAAlQMAAAAA&#10;" strokecolor="#159294" strokeweight=".5pt">
                        <v:stroke joinstyle="miter"/>
                      </v:line>
                      <v:line id="Přímá spojnice 31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ADCMQAAADcAAAADwAAAGRycy9kb3ducmV2LnhtbERPz2vCMBS+C/sfwht4EU11sM3OKDIU&#10;ZJdpJzJvj+bZdDYvpYm17q83h8GOH9/v2aKzlWip8aVjBeNRAoI4d7rkQsH+az18BeEDssbKMSm4&#10;kYfF/KE3w1S7K++ozUIhYgj7FBWYEOpUSp8bsuhHriaO3Mk1FkOETSF1g9cYbis5SZJnabHk2GCw&#10;pndD+Tm7WAWH1cfv9vx9NK2zg+Vx+mJOP587pfqP3fINRKAu/Iv/3But4Gkc58c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4AMIxAAAANwAAAAPAAAAAAAAAAAA&#10;AAAAAKECAABkcnMvZG93bnJldi54bWxQSwUGAAAAAAQABAD5AAAAkgMAAAAA&#10;" strokecolor="#159294" strokeweight=".5pt">
                        <v:stroke joinstyle="miter"/>
                      </v:line>
                    </v:group>
                  </w:pict>
                </mc:Fallback>
              </mc:AlternateContent>
            </w:r>
            <w:r w:rsidR="00243623">
              <w:rPr>
                <w:noProof/>
              </w:rPr>
              <mc:AlternateContent>
                <mc:Choice Requires="wps">
                  <w:drawing>
                    <wp:anchor distT="0" distB="0" distL="114300" distR="114300" simplePos="0" relativeHeight="252345344" behindDoc="0" locked="0" layoutInCell="1" allowOverlap="1" wp14:anchorId="412F4FCB" wp14:editId="2243C6CD">
                      <wp:simplePos x="0" y="0"/>
                      <wp:positionH relativeFrom="column">
                        <wp:posOffset>5124450</wp:posOffset>
                      </wp:positionH>
                      <wp:positionV relativeFrom="paragraph">
                        <wp:posOffset>2938145</wp:posOffset>
                      </wp:positionV>
                      <wp:extent cx="0" cy="800100"/>
                      <wp:effectExtent l="0" t="0" r="25400" b="12700"/>
                      <wp:wrapNone/>
                      <wp:docPr id="315" name="Přímá spojnice 31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40D8B2" id="Přímá spojnice 315" o:spid="_x0000_s1026" style="position:absolute;z-index:252345344;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ek9d4BAAAG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eX1B&#10;ieUGD2n3/cv9N3P/lUTvPlmckORNtGrwsUHEjd2FOYt+F7LuUQaTv6iIjMXe02IvjImIaVHg6mWF&#10;Sovz7AHnQ0yvwBmSf1qqlc3CecOPr2PCXlh6LsnL2uYYnVbdndK6JOGwv9GBHDkedX1xtb56kUdG&#10;4KMyzDKUZSHT6OUvnTRMtO9Aohs4bF3al3sICy0XAmyqZ15tsTrDJI6wAKs/A+f6DIVyR/8GvCBK&#10;Z2fTAjbKuvC77mk8jyyn+rMDk+5swd51p3KoxRq8bMW5+WHk2/w4L/CH57v9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Cfh6T13gEAAAYEAAAOAAAAAAAAAAAAAAAAACwCAABkcnMvZTJvRG9jLnhtbFBLAQItABQABgAI&#10;AAAAIQDzG9qw3wAAAAsBAAAPAAAAAAAAAAAAAAAAADYEAABkcnMvZG93bnJldi54bWxQSwUGAAAA&#10;AAQABADzAAAAQgUAAAAA&#10;" strokecolor="#159294" strokeweight=".5pt">
                      <v:stroke joinstyle="miter"/>
                    </v:line>
                  </w:pict>
                </mc:Fallback>
              </mc:AlternateContent>
            </w:r>
            <w:r w:rsidR="00243623">
              <w:rPr>
                <w:noProof/>
                <w:color w:val="7E7E7E"/>
              </w:rPr>
              <mc:AlternateContent>
                <mc:Choice Requires="wps">
                  <w:drawing>
                    <wp:anchor distT="0" distB="0" distL="114300" distR="114300" simplePos="0" relativeHeight="252346368" behindDoc="0" locked="0" layoutInCell="1" allowOverlap="1" wp14:anchorId="721B8977" wp14:editId="1D2E6E55">
                      <wp:simplePos x="0" y="0"/>
                      <wp:positionH relativeFrom="column">
                        <wp:posOffset>5125720</wp:posOffset>
                      </wp:positionH>
                      <wp:positionV relativeFrom="paragraph">
                        <wp:posOffset>3395345</wp:posOffset>
                      </wp:positionV>
                      <wp:extent cx="635000" cy="0"/>
                      <wp:effectExtent l="0" t="0" r="25400" b="25400"/>
                      <wp:wrapNone/>
                      <wp:docPr id="316" name="Přímá spojnice 31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D19E51" id="Přímá spojnice 316" o:spid="_x0000_s1026" style="position:absolute;z-index:252346368;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" strokecolor="#159294" strokeweight=".5pt">
                      <v:stroke joinstyle="miter"/>
                    </v:line>
                  </w:pict>
                </mc:Fallback>
              </mc:AlternateContent>
            </w:r>
            <w:r w:rsidR="00243623">
              <w:rPr>
                <w:noProof/>
              </w:rPr>
              <mc:AlternateContent>
                <mc:Choice Requires="wps">
                  <w:drawing>
                    <wp:anchor distT="0" distB="0" distL="114300" distR="114300" simplePos="0" relativeHeight="252343296" behindDoc="0" locked="0" layoutInCell="1" allowOverlap="1" wp14:anchorId="28346E38" wp14:editId="194B6DC6">
                      <wp:simplePos x="0" y="0"/>
                      <wp:positionH relativeFrom="column">
                        <wp:posOffset>4972050</wp:posOffset>
                      </wp:positionH>
                      <wp:positionV relativeFrom="paragraph">
                        <wp:posOffset>2785745</wp:posOffset>
                      </wp:positionV>
                      <wp:extent cx="0" cy="800100"/>
                      <wp:effectExtent l="0" t="0" r="25400" b="12700"/>
                      <wp:wrapNone/>
                      <wp:docPr id="317" name="Přímá spojnice 317"/>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F3DAE" id="Přímá spojnice 317" o:spid="_x0000_s1026" style="position:absolute;z-index:252343296;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" strokecolor="#159294" strokeweight=".5pt">
                      <v:stroke joinstyle="miter"/>
                    </v:line>
                  </w:pict>
                </mc:Fallback>
              </mc:AlternateContent>
            </w:r>
            <w:r w:rsidR="00243623">
              <w:rPr>
                <w:noProof/>
                <w:color w:val="7E7E7E"/>
              </w:rPr>
              <mc:AlternateContent>
                <mc:Choice Requires="wps">
                  <w:drawing>
                    <wp:anchor distT="0" distB="0" distL="114300" distR="114300" simplePos="0" relativeHeight="252344320" behindDoc="0" locked="0" layoutInCell="1" allowOverlap="1" wp14:anchorId="6DE788B5" wp14:editId="7DBF15EC">
                      <wp:simplePos x="0" y="0"/>
                      <wp:positionH relativeFrom="column">
                        <wp:posOffset>4973320</wp:posOffset>
                      </wp:positionH>
                      <wp:positionV relativeFrom="paragraph">
                        <wp:posOffset>3242945</wp:posOffset>
                      </wp:positionV>
                      <wp:extent cx="635000" cy="0"/>
                      <wp:effectExtent l="0" t="0" r="25400" b="25400"/>
                      <wp:wrapNone/>
                      <wp:docPr id="318" name="Přímá spojnice 318"/>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1F0F8" id="Přímá spojnice 318" o:spid="_x0000_s1026" style="position:absolute;z-index:252344320;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BHcXUW4AEAAAYEAAAOAAAAAAAAAAAAAAAAACwCAABkcnMvZTJvRG9jLnhtbFBLAQItABQABgAI&#10;AAAAIQAoSsWq3QAAAAsBAAAPAAAAAAAAAAAAAAAAADgEAABkcnMvZG93bnJldi54bWxQSwUGAAAA&#10;AAQABADzAAAAQgUAAAAA&#10;" strokecolor="#159294" strokeweight=".5pt">
                      <v:stroke joinstyle="miter"/>
                    </v:line>
                  </w:pict>
                </mc:Fallback>
              </mc:AlternateContent>
            </w:r>
            <w:r w:rsidR="00243623">
              <w:rPr>
                <w:noProof/>
              </w:rPr>
              <mc:AlternateContent>
                <mc:Choice Requires="wps">
                  <w:drawing>
                    <wp:anchor distT="0" distB="0" distL="114300" distR="114300" simplePos="0" relativeHeight="252341248" behindDoc="0" locked="0" layoutInCell="1" allowOverlap="1" wp14:anchorId="1ADF09D0" wp14:editId="26B90C80">
                      <wp:simplePos x="0" y="0"/>
                      <wp:positionH relativeFrom="column">
                        <wp:posOffset>4819650</wp:posOffset>
                      </wp:positionH>
                      <wp:positionV relativeFrom="paragraph">
                        <wp:posOffset>2633345</wp:posOffset>
                      </wp:positionV>
                      <wp:extent cx="0" cy="800100"/>
                      <wp:effectExtent l="0" t="0" r="25400" b="12700"/>
                      <wp:wrapNone/>
                      <wp:docPr id="319" name="Přímá spojnice 31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3D77F0" id="Přímá spojnice 319" o:spid="_x0000_s1026" style="position:absolute;z-index:252341248;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PlPM67fAQAABgQAAA4AAAAAAAAAAAAAAAAALAIAAGRycy9lMm9Eb2MueG1sUEsBAi0AFAAG&#10;AAgAAAAhAAzLdD/gAAAACwEAAA8AAAAAAAAAAAAAAAAANwQAAGRycy9kb3ducmV2LnhtbFBLBQYA&#10;AAAABAAEAPMAAABEBQAAAAA=&#10;" strokecolor="#159294" strokeweight=".5pt">
                      <v:stroke joinstyle="miter"/>
                    </v:line>
                  </w:pict>
                </mc:Fallback>
              </mc:AlternateContent>
            </w:r>
            <w:r w:rsidR="00243623">
              <w:rPr>
                <w:noProof/>
                <w:color w:val="7E7E7E"/>
              </w:rPr>
              <mc:AlternateContent>
                <mc:Choice Requires="wps">
                  <w:drawing>
                    <wp:anchor distT="0" distB="0" distL="114300" distR="114300" simplePos="0" relativeHeight="252342272" behindDoc="0" locked="0" layoutInCell="1" allowOverlap="1" wp14:anchorId="7745C084" wp14:editId="24215774">
                      <wp:simplePos x="0" y="0"/>
                      <wp:positionH relativeFrom="column">
                        <wp:posOffset>4820920</wp:posOffset>
                      </wp:positionH>
                      <wp:positionV relativeFrom="paragraph">
                        <wp:posOffset>3090545</wp:posOffset>
                      </wp:positionV>
                      <wp:extent cx="635000" cy="0"/>
                      <wp:effectExtent l="0" t="0" r="25400" b="25400"/>
                      <wp:wrapNone/>
                      <wp:docPr id="320" name="Přímá spojnice 32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9C76AD" id="Přímá spojnice 320" o:spid="_x0000_s1026" style="position:absolute;z-index:252342272;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" strokecolor="#159294" strokeweight=".5pt">
                      <v:stroke joinstyle="miter"/>
                    </v:line>
                  </w:pict>
                </mc:Fallback>
              </mc:AlternateContent>
            </w:r>
          </w:p>
          <w:p w14:paraId="63AEE9A2" w14:textId="5E758536" w:rsidR="00243623" w:rsidRPr="0038137A" w:rsidRDefault="005708F5" w:rsidP="001C15AC">
            <w:pPr>
              <w:rPr>
                <w:lang w:eastAsia="cs-CZ"/>
              </w:rPr>
            </w:pPr>
            <w:r>
              <w:rPr>
                <w:noProof/>
                <w:lang w:eastAsia="cs-CZ"/>
              </w:rPr>
              <w:lastRenderedPageBreak/>
              <mc:AlternateContent>
                <mc:Choice Requires="wps">
                  <w:drawing>
                    <wp:anchor distT="0" distB="0" distL="114300" distR="114300" simplePos="0" relativeHeight="252356608" behindDoc="0" locked="0" layoutInCell="1" allowOverlap="1" wp14:anchorId="424F6117" wp14:editId="2E24C586">
                      <wp:simplePos x="0" y="0"/>
                      <wp:positionH relativeFrom="column">
                        <wp:posOffset>207645</wp:posOffset>
                      </wp:positionH>
                      <wp:positionV relativeFrom="paragraph">
                        <wp:posOffset>5088890</wp:posOffset>
                      </wp:positionV>
                      <wp:extent cx="197485" cy="229870"/>
                      <wp:effectExtent l="0" t="0" r="5715" b="24130"/>
                      <wp:wrapThrough wrapText="bothSides">
                        <wp:wrapPolygon edited="0">
                          <wp:start x="0" y="0"/>
                          <wp:lineTo x="0" y="21481"/>
                          <wp:lineTo x="19447" y="21481"/>
                          <wp:lineTo x="19447" y="0"/>
                          <wp:lineTo x="0" y="0"/>
                        </wp:wrapPolygon>
                      </wp:wrapThrough>
                      <wp:docPr id="341" name="Textové pole 341"/>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693C7" w14:textId="77777777" w:rsidR="006B1BFA" w:rsidRPr="00516BA2" w:rsidRDefault="006B1BFA" w:rsidP="00243623">
                                  <w:pPr>
                                    <w:pStyle w:val="Cislovanikod"/>
                                    <w:rPr>
                                      <w:lang w:val="en-US"/>
                                    </w:rPr>
                                  </w:pPr>
                                  <w:r>
                                    <w:rPr>
                                      <w:lang w:val="en-US"/>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F6117" id="Textové pole 341" o:spid="_x0000_s1326" type="#_x0000_t202" style="position:absolute;left:0;text-align:left;margin-left:16.35pt;margin-top:400.7pt;width:15.55pt;height:18.1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" filled="f" stroked="f">
                      <v:textbox inset="0,0,0,0">
                        <w:txbxContent>
                          <w:p w14:paraId="60A693C7" w14:textId="77777777" w:rsidR="006B1BFA" w:rsidRPr="00516BA2" w:rsidRDefault="006B1BFA" w:rsidP="00243623">
                            <w:pPr>
                              <w:pStyle w:val="Cislovanikod"/>
                              <w:rPr>
                                <w:lang w:val="en-US"/>
                              </w:rPr>
                            </w:pPr>
                            <w:r>
                              <w:rPr>
                                <w:lang w:val="en-US"/>
                              </w:rPr>
                              <w:t>f</w:t>
                            </w:r>
                          </w:p>
                        </w:txbxContent>
                      </v:textbox>
                      <w10:wrap type="through"/>
                    </v:shape>
                  </w:pict>
                </mc:Fallback>
              </mc:AlternateContent>
            </w:r>
            <w:r>
              <w:rPr>
                <w:noProof/>
                <w:lang w:eastAsia="cs-CZ"/>
              </w:rPr>
              <mc:AlternateContent>
                <mc:Choice Requires="wpg">
                  <w:drawing>
                    <wp:anchor distT="0" distB="0" distL="114300" distR="114300" simplePos="0" relativeHeight="252355584" behindDoc="0" locked="0" layoutInCell="1" allowOverlap="1" wp14:anchorId="07C6C469" wp14:editId="53BA6AFD">
                      <wp:simplePos x="0" y="0"/>
                      <wp:positionH relativeFrom="column">
                        <wp:posOffset>-48895</wp:posOffset>
                      </wp:positionH>
                      <wp:positionV relativeFrom="paragraph">
                        <wp:posOffset>5171340</wp:posOffset>
                      </wp:positionV>
                      <wp:extent cx="252095" cy="118745"/>
                      <wp:effectExtent l="0" t="0" r="27305" b="33655"/>
                      <wp:wrapNone/>
                      <wp:docPr id="338" name="Skupina 338"/>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39" name="Přímá spojnice 339"/>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40" name="Přímá spojnice 340"/>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F5C32" id="Skupina 338" o:spid="_x0000_s1026" style="position:absolute;margin-left:-3.85pt;margin-top:407.2pt;width:19.85pt;height:9.35pt;z-index:25235558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">
                      <v:line id="Přímá spojnice 339"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W/29ccAAADcAAAADwAAAGRycy9kb3ducmV2LnhtbESPT2sCMRTE74LfITyhF9FsK7S6GkVK&#10;C8VL/Yfo7bF5brZuXpZNuq799E2h4HGYmd8ws0VrS9FQ7QvHCh6HCQjizOmCcwX73ftgDMIHZI2l&#10;Y1JwIw+Lebczw1S7K2+o2YZcRAj7FBWYEKpUSp8ZsuiHriKO3tnVFkOUdS51jdcIt6V8SpJnabHg&#10;uGCwoldD2WX7bRUc3lY/68vxZBpn+8vT5MWcvz43Sj302uUURKA23MP/7Q+tYDSawN+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b/b1xwAAANwAAAAPAAAAAAAA&#10;AAAAAAAAAKECAABkcnMvZG93bnJldi54bWxQSwUGAAAAAAQABAD5AAAAlQMAAAAA&#10;" strokecolor="#159294" strokeweight=".5pt">
                        <v:stroke joinstyle="miter"/>
                      </v:line>
                      <v:line id="Přímá spojnice 340"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FMsFcUAAADcAAAADwAAAGRycy9kb3ducmV2LnhtbERPy2oCMRTdC/5DuEI3UjO2onU0ipQW&#10;Sjc+WkR3l8l1Mjq5GSbpOO3XNwvB5eG858vWlqKh2heOFQwHCQjizOmCcwXfX++PLyB8QNZYOiYF&#10;v+Rhueh25phqd+UtNbuQixjCPkUFJoQqldJnhiz6gauII3dytcUQYZ1LXeM1httSPiXJWFosODYY&#10;rOjVUHbZ/VgF+7fPv83lcDSNs/3VcToxp/N6q9RDr13NQARqw118c39oBc+jOD+eiUdALv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FMsFcUAAADcAAAADwAAAAAAAAAA&#10;AAAAAAChAgAAZHJzL2Rvd25yZXYueG1sUEsFBgAAAAAEAAQA+QAAAJMDA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53536" behindDoc="0" locked="0" layoutInCell="1" allowOverlap="1" wp14:anchorId="68104074" wp14:editId="31A7466D">
                      <wp:simplePos x="0" y="0"/>
                      <wp:positionH relativeFrom="column">
                        <wp:posOffset>-59055</wp:posOffset>
                      </wp:positionH>
                      <wp:positionV relativeFrom="paragraph">
                        <wp:posOffset>4323080</wp:posOffset>
                      </wp:positionV>
                      <wp:extent cx="252095" cy="118745"/>
                      <wp:effectExtent l="0" t="0" r="27305" b="33655"/>
                      <wp:wrapNone/>
                      <wp:docPr id="334" name="Skupina 334"/>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35" name="Přímá spojnice 33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36" name="Přímá spojnice 336"/>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4A41E8" id="Skupina 334" o:spid="_x0000_s1026" style="position:absolute;margin-left:-4.65pt;margin-top:340.4pt;width:19.85pt;height:9.35pt;z-index:2523535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">
                      <v:line id="Přímá spojnice 33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CL88MgAAADcAAAADwAAAGRycy9kb3ducmV2LnhtbESPT2sCMRTE74V+h/AKXopmW2nV1ShS&#10;LBQv1j+Uentsnputm5dlE9etn74RCh6HmfkNM5m1thQN1b5wrOCpl4AgzpwuOFew2753hyB8QNZY&#10;OiYFv+RhNr2/m2Cq3ZnX1GxCLiKEfYoKTAhVKqXPDFn0PVcRR+/gaoshyjqXusZzhNtSPifJq7RY&#10;cFwwWNGboey4OVkFX4vl5fP4vTeNs4/z/WhgDj+rtVKdh3Y+BhGoDbfwf/tDK+j3X+B6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CL88MgAAADcAAAADwAAAAAA&#10;AAAAAAAAAAChAgAAZHJzL2Rvd25yZXYueG1sUEsFBgAAAAAEAAQA+QAAAJYDAAAAAA==&#10;" strokecolor="#159294" strokeweight=".5pt">
                        <v:stroke joinstyle="miter"/>
                      </v:line>
                      <v:line id="Přímá spojnice 336"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ih8gAAADcAAAADwAAAGRycy9kb3ducmV2LnhtbESPT2sCMRTE74V+h/AEL0WzVVC7GkWK&#10;Quml/iml3h6b52br5mXZpOvaT98IgsdhZn7DzBatLUVDtS8cK3juJyCIM6cLzhV87te9CQgfkDWW&#10;jknBhTws5o8PM0y1O/OWml3IRYSwT1GBCaFKpfSZIYu+7yri6B1dbTFEWedS13iOcFvKQZKMpMWC&#10;44LBil4NZafdr1XwtXr/25y+D6Zx9ml5eBmb48/HVqlup11OQQRqwz18a79pBcPhCK5n4hGQ83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Bih8gAAADcAAAADwAAAAAA&#10;AAAAAAAAAAChAgAAZHJzL2Rvd25yZXYueG1sUEsFBgAAAAAEAAQA+QAAAJYDA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54560" behindDoc="0" locked="0" layoutInCell="1" allowOverlap="1" wp14:anchorId="67FD4651" wp14:editId="79458741">
                      <wp:simplePos x="0" y="0"/>
                      <wp:positionH relativeFrom="column">
                        <wp:posOffset>217805</wp:posOffset>
                      </wp:positionH>
                      <wp:positionV relativeFrom="paragraph">
                        <wp:posOffset>4237355</wp:posOffset>
                      </wp:positionV>
                      <wp:extent cx="197485" cy="229870"/>
                      <wp:effectExtent l="0" t="0" r="5715" b="24130"/>
                      <wp:wrapThrough wrapText="bothSides">
                        <wp:wrapPolygon edited="0">
                          <wp:start x="0" y="0"/>
                          <wp:lineTo x="0" y="21481"/>
                          <wp:lineTo x="19447" y="21481"/>
                          <wp:lineTo x="19447" y="0"/>
                          <wp:lineTo x="0" y="0"/>
                        </wp:wrapPolygon>
                      </wp:wrapThrough>
                      <wp:docPr id="337" name="Textové pole 337"/>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5E9956" w14:textId="77777777" w:rsidR="006B1BFA" w:rsidRPr="00540EC5" w:rsidRDefault="006B1BFA" w:rsidP="00243623">
                                  <w:pPr>
                                    <w:pStyle w:val="Cislovanikod"/>
                                    <w:rPr>
                                      <w:lang w:val="en-US"/>
                                    </w:rPr>
                                  </w:pPr>
                                  <w:r>
                                    <w:rPr>
                                      <w:lang w:val="en-U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4651" id="Textové pole 337" o:spid="_x0000_s1327" type="#_x0000_t202" style="position:absolute;left:0;text-align:left;margin-left:17.15pt;margin-top:333.65pt;width:15.55pt;height:18.1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" filled="f" stroked="f">
                      <v:textbox inset="0,0,0,0">
                        <w:txbxContent>
                          <w:p w14:paraId="575E9956" w14:textId="77777777" w:rsidR="006B1BFA" w:rsidRPr="00540EC5" w:rsidRDefault="006B1BFA" w:rsidP="00243623">
                            <w:pPr>
                              <w:pStyle w:val="Cislovanikod"/>
                              <w:rPr>
                                <w:lang w:val="en-US"/>
                              </w:rPr>
                            </w:pPr>
                            <w:r>
                              <w:rPr>
                                <w:lang w:val="en-US"/>
                              </w:rPr>
                              <w:t>e</w:t>
                            </w:r>
                          </w:p>
                        </w:txbxContent>
                      </v:textbox>
                      <w10:wrap type="through"/>
                    </v:shape>
                  </w:pict>
                </mc:Fallback>
              </mc:AlternateContent>
            </w:r>
            <w:r>
              <w:rPr>
                <w:noProof/>
                <w:lang w:eastAsia="cs-CZ"/>
              </w:rPr>
              <mc:AlternateContent>
                <mc:Choice Requires="wps">
                  <w:drawing>
                    <wp:anchor distT="0" distB="0" distL="114300" distR="114300" simplePos="0" relativeHeight="252352512" behindDoc="0" locked="0" layoutInCell="1" allowOverlap="1" wp14:anchorId="1C883088" wp14:editId="7B62C9A3">
                      <wp:simplePos x="0" y="0"/>
                      <wp:positionH relativeFrom="column">
                        <wp:posOffset>217805</wp:posOffset>
                      </wp:positionH>
                      <wp:positionV relativeFrom="paragraph">
                        <wp:posOffset>4069715</wp:posOffset>
                      </wp:positionV>
                      <wp:extent cx="197485" cy="229870"/>
                      <wp:effectExtent l="0" t="0" r="5715" b="24130"/>
                      <wp:wrapThrough wrapText="bothSides">
                        <wp:wrapPolygon edited="0">
                          <wp:start x="0" y="0"/>
                          <wp:lineTo x="0" y="21481"/>
                          <wp:lineTo x="19447" y="21481"/>
                          <wp:lineTo x="19447" y="0"/>
                          <wp:lineTo x="0" y="0"/>
                        </wp:wrapPolygon>
                      </wp:wrapThrough>
                      <wp:docPr id="325" name="Textové pole 325"/>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0ED6DA" w14:textId="77777777" w:rsidR="006B1BFA" w:rsidRPr="009810CE" w:rsidRDefault="006B1BFA" w:rsidP="00243623">
                                  <w:pPr>
                                    <w:pStyle w:val="Cislovanikod"/>
                                    <w:rPr>
                                      <w:lang w:val="en-US"/>
                                    </w:rPr>
                                  </w:pPr>
                                  <w:r>
                                    <w:rPr>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3088" id="Textové pole 325" o:spid="_x0000_s1328" type="#_x0000_t202" style="position:absolute;left:0;text-align:left;margin-left:17.15pt;margin-top:320.45pt;width:15.55pt;height:18.1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" filled="f" stroked="f">
                      <v:textbox inset="0,0,0,0">
                        <w:txbxContent>
                          <w:p w14:paraId="670ED6DA" w14:textId="77777777" w:rsidR="006B1BFA" w:rsidRPr="009810CE" w:rsidRDefault="006B1BFA" w:rsidP="00243623">
                            <w:pPr>
                              <w:pStyle w:val="Cislovanikod"/>
                              <w:rPr>
                                <w:lang w:val="en-US"/>
                              </w:rPr>
                            </w:pPr>
                            <w:r>
                              <w:rPr>
                                <w:lang w:val="en-US"/>
                              </w:rPr>
                              <w:t>d</w:t>
                            </w:r>
                          </w:p>
                        </w:txbxContent>
                      </v:textbox>
                      <w10:wrap type="through"/>
                    </v:shape>
                  </w:pict>
                </mc:Fallback>
              </mc:AlternateContent>
            </w:r>
            <w:r>
              <w:rPr>
                <w:noProof/>
                <w:lang w:eastAsia="cs-CZ"/>
              </w:rPr>
              <mc:AlternateContent>
                <mc:Choice Requires="wpg">
                  <w:drawing>
                    <wp:anchor distT="0" distB="0" distL="114300" distR="114300" simplePos="0" relativeHeight="252351488" behindDoc="0" locked="0" layoutInCell="1" allowOverlap="1" wp14:anchorId="2121286E" wp14:editId="17DE6A54">
                      <wp:simplePos x="0" y="0"/>
                      <wp:positionH relativeFrom="column">
                        <wp:posOffset>-57886</wp:posOffset>
                      </wp:positionH>
                      <wp:positionV relativeFrom="paragraph">
                        <wp:posOffset>4155506</wp:posOffset>
                      </wp:positionV>
                      <wp:extent cx="252095" cy="118745"/>
                      <wp:effectExtent l="0" t="0" r="27305" b="33655"/>
                      <wp:wrapNone/>
                      <wp:docPr id="326" name="Skupina 326"/>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27" name="Přímá spojnice 32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28" name="Přímá spojnice 32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8D643B" id="Skupina 326" o:spid="_x0000_s1026" style="position:absolute;margin-left:-4.55pt;margin-top:327.2pt;width:19.85pt;height:9.35pt;z-index:25235148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">
                      <v:line id="Přímá spojnice 32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mVRwccAAADcAAAADwAAAGRycy9kb3ducmV2LnhtbESPT2sCMRTE7wW/Q3hCL0WztVB1NYqU&#10;Fkov9R+it8fmuVndvCybdN320zeC4HGYmd8w03lrS9FQ7QvHCp77CQjizOmCcwXbzUdvBMIHZI2l&#10;Y1LwSx7ms87DFFPtLryiZh1yESHsU1RgQqhSKX1myKLvu4o4ekdXWwxR1rnUNV4i3JZykCSv0mLB&#10;ccFgRW+GsvP6xyrYvX/9Lc/7g2mcfVocxkNzPH2vlHrstosJiEBtuIdv7U+t4GUwhOuZeATk7B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SZVHBxwAAANwAAAAPAAAAAAAA&#10;AAAAAAAAAKECAABkcnMvZG93bnJldi54bWxQSwUGAAAAAAQABAD5AAAAlQMAAAAA&#10;" strokecolor="#159294" strokeweight=".5pt">
                        <v:stroke joinstyle="miter"/>
                      </v:line>
                      <v:line id="Přímá spojnice 32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Fs8QAAADcAAAADwAAAGRycy9kb3ducmV2LnhtbERPz2vCMBS+C/sfwht4EU3nYJudUUQU&#10;ZJdpJzJvj+bZdDYvpYm17q83h8GOH9/v6byzlWip8aVjBU+jBARx7nTJhYL913r4BsIHZI2VY1Jw&#10;Iw/z2UNviql2V95Rm4VCxBD2KSowIdSplD43ZNGPXE0cuZNrLIYIm0LqBq8x3FZynCQv0mLJscFg&#10;TUtD+Tm7WAWH1cfv9vx9NK2zg8Vx8mpOP587pfqP3eIdRKAu/Iv/3But4Hkc18Yz8QjI2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sWzxAAAANwAAAAPAAAAAAAAAAAA&#10;AAAAAKECAABkcnMvZG93bnJldi54bWxQSwUGAAAAAAQABAD5AAAAkgMAAAAA&#10;" strokecolor="#159294" strokeweight=".5pt">
                        <v:stroke joinstyle="miter"/>
                      </v:line>
                    </v:group>
                  </w:pict>
                </mc:Fallback>
              </mc:AlternateContent>
            </w:r>
            <w:r>
              <w:rPr>
                <w:noProof/>
                <w:lang w:eastAsia="cs-CZ"/>
              </w:rPr>
              <mc:AlternateContent>
                <mc:Choice Requires="wpg">
                  <w:drawing>
                    <wp:anchor distT="0" distB="0" distL="114300" distR="114300" simplePos="0" relativeHeight="252349440" behindDoc="0" locked="0" layoutInCell="1" allowOverlap="1" wp14:anchorId="242D1CB7" wp14:editId="4AA1D296">
                      <wp:simplePos x="0" y="0"/>
                      <wp:positionH relativeFrom="column">
                        <wp:posOffset>-47625</wp:posOffset>
                      </wp:positionH>
                      <wp:positionV relativeFrom="paragraph">
                        <wp:posOffset>722630</wp:posOffset>
                      </wp:positionV>
                      <wp:extent cx="252095" cy="118745"/>
                      <wp:effectExtent l="0" t="0" r="27305" b="33655"/>
                      <wp:wrapNone/>
                      <wp:docPr id="329" name="Skupina 329"/>
                      <wp:cNvGraphicFramePr/>
                      <a:graphic xmlns:a="http://schemas.openxmlformats.org/drawingml/2006/main">
                        <a:graphicData uri="http://schemas.microsoft.com/office/word/2010/wordprocessingGroup">
                          <wpg:wgp>
                            <wpg:cNvGrpSpPr/>
                            <wpg:grpSpPr>
                              <a:xfrm>
                                <a:off x="0" y="0"/>
                                <a:ext cx="252095" cy="118745"/>
                                <a:chOff x="0" y="0"/>
                                <a:chExt cx="635000" cy="800100"/>
                              </a:xfrm>
                            </wpg:grpSpPr>
                            <wps:wsp>
                              <wps:cNvPr id="331" name="Přímá spojnice 331"/>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332" name="Přímá spojnice 332"/>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007E9B" id="Skupina 329" o:spid="_x0000_s1026" style="position:absolute;margin-left:-3.75pt;margin-top:56.9pt;width:19.85pt;height:9.35pt;z-index:25234944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">
                      <v:line id="Přímá spojnice 331"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n688cAAADcAAAADwAAAGRycy9kb3ducmV2LnhtbESPT2sCMRTE70K/Q3hCL6JZK7S6GkVK&#10;C8VL/Yfo7bF5brZuXpZNuq799E2h4HGYmd8ws0VrS9FQ7QvHCoaDBARx5nTBuYL97r0/BuEDssbS&#10;MSm4kYfF/KEzw1S7K2+o2YZcRAj7FBWYEKpUSp8ZsugHriKO3tnVFkOUdS51jdcIt6V8SpJnabHg&#10;uGCwoldD2WX7bRUc3lY/68vxZBpne8vT5MWcvz43Sj122+UURKA23MP/7Q+tYDQawt+ZeATk/B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3GfrzxwAAANwAAAAPAAAAAAAA&#10;AAAAAAAAAKECAABkcnMvZG93bnJldi54bWxQSwUGAAAAAAQABAD5AAAAlQMAAAAA&#10;" strokecolor="#159294" strokeweight=".5pt">
                        <v:stroke joinstyle="miter"/>
                      </v:line>
                      <v:line id="Přímá spojnice 332"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8tkhMcAAADcAAAADwAAAGRycy9kb3ducmV2LnhtbESPT2sCMRTE7wW/Q3hCL0WzVai6GkVK&#10;C6WX+g/R22Pz3KxuXpZNum776ZuC4HGYmd8ws0VrS9FQ7QvHCp77CQjizOmCcwW77XtvDMIHZI2l&#10;Y1LwQx4W887DDFPtrrymZhNyESHsU1RgQqhSKX1myKLvu4o4eidXWwxR1rnUNV4j3JZykCQv0mLB&#10;ccFgRa+Gssvm2yrYv33+ri6Ho2mcfVoeJyNzOn+tlXrstsspiEBtuIdv7Q+tYDgcwP+ZeATk/A8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y2SExwAAANwAAAAPAAAAAAAA&#10;AAAAAAAAAKECAABkcnMvZG93bnJldi54bWxQSwUGAAAAAAQABAD5AAAAlQMAAAAA&#10;" strokecolor="#159294" strokeweight=".5pt">
                        <v:stroke joinstyle="miter"/>
                      </v:line>
                    </v:group>
                  </w:pict>
                </mc:Fallback>
              </mc:AlternateContent>
            </w:r>
            <w:r>
              <w:rPr>
                <w:noProof/>
                <w:lang w:eastAsia="cs-CZ"/>
              </w:rPr>
              <mc:AlternateContent>
                <mc:Choice Requires="wps">
                  <w:drawing>
                    <wp:anchor distT="0" distB="0" distL="114300" distR="114300" simplePos="0" relativeHeight="252350464" behindDoc="0" locked="0" layoutInCell="1" allowOverlap="1" wp14:anchorId="0BD9899A" wp14:editId="3D189591">
                      <wp:simplePos x="0" y="0"/>
                      <wp:positionH relativeFrom="column">
                        <wp:posOffset>227965</wp:posOffset>
                      </wp:positionH>
                      <wp:positionV relativeFrom="paragraph">
                        <wp:posOffset>637005</wp:posOffset>
                      </wp:positionV>
                      <wp:extent cx="197485" cy="229870"/>
                      <wp:effectExtent l="0" t="0" r="5715" b="24130"/>
                      <wp:wrapThrough wrapText="bothSides">
                        <wp:wrapPolygon edited="0">
                          <wp:start x="0" y="0"/>
                          <wp:lineTo x="0" y="21481"/>
                          <wp:lineTo x="19447" y="21481"/>
                          <wp:lineTo x="19447" y="0"/>
                          <wp:lineTo x="0" y="0"/>
                        </wp:wrapPolygon>
                      </wp:wrapThrough>
                      <wp:docPr id="333" name="Textové pole 333"/>
                      <wp:cNvGraphicFramePr/>
                      <a:graphic xmlns:a="http://schemas.openxmlformats.org/drawingml/2006/main">
                        <a:graphicData uri="http://schemas.microsoft.com/office/word/2010/wordprocessingShape">
                          <wps:wsp>
                            <wps:cNvSpPr txBox="1"/>
                            <wps:spPr>
                              <a:xfrm>
                                <a:off x="0" y="0"/>
                                <a:ext cx="1974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1D4F0" w14:textId="77777777" w:rsidR="006B1BFA" w:rsidRPr="009810CE" w:rsidRDefault="006B1BFA" w:rsidP="00243623">
                                  <w:pPr>
                                    <w:pStyle w:val="Cislovanikod"/>
                                    <w:rPr>
                                      <w:lang w:val="en-US"/>
                                    </w:rPr>
                                  </w:pPr>
                                  <w:r>
                                    <w:rPr>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9899A" id="Textové pole 333" o:spid="_x0000_s1329" type="#_x0000_t202" style="position:absolute;left:0;text-align:left;margin-left:17.95pt;margin-top:50.15pt;width:15.55pt;height:18.1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" filled="f" stroked="f">
                      <v:textbox inset="0,0,0,0">
                        <w:txbxContent>
                          <w:p w14:paraId="48E1D4F0" w14:textId="77777777" w:rsidR="006B1BFA" w:rsidRPr="009810CE" w:rsidRDefault="006B1BFA" w:rsidP="00243623">
                            <w:pPr>
                              <w:pStyle w:val="Cislovanikod"/>
                              <w:rPr>
                                <w:lang w:val="en-US"/>
                              </w:rPr>
                            </w:pPr>
                            <w:r>
                              <w:rPr>
                                <w:lang w:val="en-US"/>
                              </w:rPr>
                              <w:t>c</w:t>
                            </w:r>
                          </w:p>
                        </w:txbxContent>
                      </v:textbox>
                      <w10:wrap type="through"/>
                    </v:shape>
                  </w:pict>
                </mc:Fallback>
              </mc:AlternateContent>
            </w:r>
          </w:p>
        </w:tc>
      </w:tr>
    </w:tbl>
    <w:p w14:paraId="04A6108D" w14:textId="52D9971B" w:rsidR="00D27CFF" w:rsidRDefault="00D27CFF" w:rsidP="00D27CFF">
      <w:pPr>
        <w:rPr>
          <w:lang w:eastAsia="cs-CZ"/>
        </w:rPr>
      </w:pPr>
    </w:p>
    <w:p w14:paraId="0DEE749E" w14:textId="0B9700BF" w:rsidR="003C5F3C" w:rsidRDefault="0026535E" w:rsidP="001C15AC">
      <w:pPr>
        <w:pStyle w:val="Odstavecseseznamem"/>
        <w:numPr>
          <w:ilvl w:val="0"/>
          <w:numId w:val="34"/>
        </w:numPr>
      </w:pPr>
      <w:r>
        <w:rPr>
          <w:lang w:eastAsia="cs-CZ"/>
        </w:rPr>
        <w:t>Deklarace p</w:t>
      </w:r>
      <w:r w:rsidR="00C24564">
        <w:rPr>
          <w:lang w:eastAsia="cs-CZ"/>
        </w:rPr>
        <w:t>r</w:t>
      </w:r>
      <w:r>
        <w:rPr>
          <w:lang w:eastAsia="cs-CZ"/>
        </w:rPr>
        <w:t>o</w:t>
      </w:r>
      <w:r w:rsidR="00C24564">
        <w:rPr>
          <w:lang w:eastAsia="cs-CZ"/>
        </w:rPr>
        <w:t xml:space="preserve">měnné </w:t>
      </w:r>
      <w:proofErr w:type="spellStart"/>
      <w:r w:rsidR="00194AC4" w:rsidRPr="00194AC4">
        <w:rPr>
          <w:rStyle w:val="Kodvtextu"/>
        </w:rPr>
        <w:t>dcMotorPin</w:t>
      </w:r>
      <w:proofErr w:type="spellEnd"/>
      <w:r w:rsidR="00194AC4">
        <w:rPr>
          <w:lang w:eastAsia="cs-CZ"/>
        </w:rPr>
        <w:t>, která obsahuje číslo digitálního pinu pro připojení báze tranzistoru</w:t>
      </w:r>
      <w:r w:rsidR="003C5F3C">
        <w:rPr>
          <w:lang w:eastAsia="cs-CZ"/>
        </w:rPr>
        <w:t xml:space="preserve">. </w:t>
      </w:r>
    </w:p>
    <w:p w14:paraId="723E7045" w14:textId="77777777" w:rsidR="002253A7" w:rsidRDefault="00194AC4" w:rsidP="001C15AC">
      <w:pPr>
        <w:pStyle w:val="Odstavecseseznamem"/>
        <w:numPr>
          <w:ilvl w:val="0"/>
          <w:numId w:val="34"/>
        </w:numPr>
      </w:pPr>
      <w:r>
        <w:rPr>
          <w:lang w:eastAsia="cs-CZ"/>
        </w:rPr>
        <w:t xml:space="preserve">Deklarace proměnné </w:t>
      </w:r>
      <w:proofErr w:type="spellStart"/>
      <w:r w:rsidR="002253A7" w:rsidRPr="002253A7">
        <w:rPr>
          <w:rStyle w:val="Kodvtextu"/>
        </w:rPr>
        <w:t>dcMotorSpeed</w:t>
      </w:r>
      <w:proofErr w:type="spellEnd"/>
      <w:r w:rsidR="002253A7">
        <w:rPr>
          <w:lang w:eastAsia="cs-CZ"/>
        </w:rPr>
        <w:t xml:space="preserve"> pro uložení rychlosti otáček stejnosměrného motoru.</w:t>
      </w:r>
      <w:r w:rsidR="003C5F3C">
        <w:rPr>
          <w:lang w:eastAsia="cs-CZ"/>
        </w:rPr>
        <w:t xml:space="preserve"> </w:t>
      </w:r>
    </w:p>
    <w:p w14:paraId="409CE894" w14:textId="77777777" w:rsidR="002253A7" w:rsidRDefault="002253A7" w:rsidP="001C15AC">
      <w:pPr>
        <w:pStyle w:val="Odstavecseseznamem"/>
        <w:numPr>
          <w:ilvl w:val="0"/>
          <w:numId w:val="34"/>
        </w:numPr>
      </w:pPr>
      <w:r>
        <w:rPr>
          <w:lang w:eastAsia="cs-CZ"/>
        </w:rPr>
        <w:t>Definice pinu pro stejnosměrný motor.</w:t>
      </w:r>
    </w:p>
    <w:p w14:paraId="6D4879B9" w14:textId="77777777" w:rsidR="00F61437" w:rsidRDefault="002C236B" w:rsidP="001C15AC">
      <w:pPr>
        <w:pStyle w:val="Odstavecseseznamem"/>
        <w:numPr>
          <w:ilvl w:val="0"/>
          <w:numId w:val="34"/>
        </w:numPr>
      </w:pPr>
      <w:proofErr w:type="spellStart"/>
      <w:r>
        <w:rPr>
          <w:lang w:eastAsia="cs-CZ"/>
        </w:rPr>
        <w:lastRenderedPageBreak/>
        <w:t>Namapování</w:t>
      </w:r>
      <w:proofErr w:type="spellEnd"/>
      <w:r>
        <w:rPr>
          <w:lang w:eastAsia="cs-CZ"/>
        </w:rPr>
        <w:t xml:space="preserve"> </w:t>
      </w:r>
      <w:r w:rsidR="00AA3DE8">
        <w:rPr>
          <w:lang w:eastAsia="cs-CZ"/>
        </w:rPr>
        <w:t xml:space="preserve">hodnot pro rychlost motoru. </w:t>
      </w:r>
      <w:r w:rsidR="00F61437">
        <w:rPr>
          <w:lang w:eastAsia="cs-CZ"/>
        </w:rPr>
        <w:t>Využívá se krajních hodnot teplot, při kterých dochází ke změně otáček.</w:t>
      </w:r>
    </w:p>
    <w:p w14:paraId="70297E8C" w14:textId="77777777" w:rsidR="00034944" w:rsidRDefault="00CD1604" w:rsidP="001C15AC">
      <w:pPr>
        <w:pStyle w:val="Odstavecseseznamem"/>
        <w:numPr>
          <w:ilvl w:val="0"/>
          <w:numId w:val="34"/>
        </w:numPr>
      </w:pPr>
      <w:r>
        <w:rPr>
          <w:lang w:eastAsia="cs-CZ"/>
        </w:rPr>
        <w:t xml:space="preserve">Funkce </w:t>
      </w:r>
      <w:proofErr w:type="spellStart"/>
      <w:proofErr w:type="gramStart"/>
      <w:r w:rsidRPr="00CB3FC1">
        <w:rPr>
          <w:rStyle w:val="Kodvtextu"/>
        </w:rPr>
        <w:t>analogWrite</w:t>
      </w:r>
      <w:proofErr w:type="spellEnd"/>
      <w:r w:rsidRPr="00CB3FC1">
        <w:rPr>
          <w:rStyle w:val="Kodvtextu"/>
        </w:rPr>
        <w:t>(</w:t>
      </w:r>
      <w:proofErr w:type="gramEnd"/>
      <w:r w:rsidRPr="00CB3FC1">
        <w:rPr>
          <w:rStyle w:val="Kodvtextu"/>
        </w:rPr>
        <w:t>)</w:t>
      </w:r>
      <w:r>
        <w:rPr>
          <w:lang w:eastAsia="cs-CZ"/>
        </w:rPr>
        <w:t xml:space="preserve"> posílá na výstup definovaný konstantou </w:t>
      </w:r>
      <w:proofErr w:type="spellStart"/>
      <w:r>
        <w:rPr>
          <w:rStyle w:val="Kodvtextu"/>
        </w:rPr>
        <w:t>dcMotorPin</w:t>
      </w:r>
      <w:proofErr w:type="spellEnd"/>
      <w:r>
        <w:rPr>
          <w:lang w:eastAsia="cs-CZ"/>
        </w:rPr>
        <w:t xml:space="preserve"> nastavenou hodnotu rychlosti </w:t>
      </w:r>
      <w:proofErr w:type="spellStart"/>
      <w:r w:rsidRPr="00CD1604">
        <w:rPr>
          <w:rStyle w:val="Kodvtextu"/>
        </w:rPr>
        <w:t>dcSpeedMotor</w:t>
      </w:r>
      <w:proofErr w:type="spellEnd"/>
      <w:r w:rsidRPr="00CD1604">
        <w:t>.</w:t>
      </w:r>
    </w:p>
    <w:p w14:paraId="3971C4D6" w14:textId="2B1B5548" w:rsidR="00804B5A" w:rsidRDefault="005F7AA6" w:rsidP="00804B5A">
      <w:pPr>
        <w:pStyle w:val="Odstavecseseznamem"/>
        <w:numPr>
          <w:ilvl w:val="0"/>
          <w:numId w:val="34"/>
        </w:numPr>
      </w:pPr>
      <w:r>
        <w:rPr>
          <w:noProof/>
          <w:lang w:eastAsia="cs-CZ"/>
        </w:rPr>
        <mc:AlternateContent>
          <mc:Choice Requires="wpg">
            <w:drawing>
              <wp:anchor distT="0" distB="0" distL="114300" distR="114300" simplePos="0" relativeHeight="252106752" behindDoc="0" locked="0" layoutInCell="1" allowOverlap="1" wp14:anchorId="153667D4" wp14:editId="732EA3AE">
                <wp:simplePos x="0" y="0"/>
                <wp:positionH relativeFrom="column">
                  <wp:posOffset>-452755</wp:posOffset>
                </wp:positionH>
                <wp:positionV relativeFrom="paragraph">
                  <wp:posOffset>623035</wp:posOffset>
                </wp:positionV>
                <wp:extent cx="5480050" cy="1221105"/>
                <wp:effectExtent l="0" t="0" r="6350" b="0"/>
                <wp:wrapThrough wrapText="bothSides">
                  <wp:wrapPolygon edited="0">
                    <wp:start x="1001" y="0"/>
                    <wp:lineTo x="701" y="1348"/>
                    <wp:lineTo x="601" y="4493"/>
                    <wp:lineTo x="801" y="7189"/>
                    <wp:lineTo x="100" y="14378"/>
                    <wp:lineTo x="100" y="16175"/>
                    <wp:lineTo x="601" y="20668"/>
                    <wp:lineTo x="801" y="21117"/>
                    <wp:lineTo x="1902" y="21117"/>
                    <wp:lineTo x="21525" y="20218"/>
                    <wp:lineTo x="21525" y="2246"/>
                    <wp:lineTo x="1502" y="0"/>
                    <wp:lineTo x="1001" y="0"/>
                  </wp:wrapPolygon>
                </wp:wrapThrough>
                <wp:docPr id="166" name="Skupina 166"/>
                <wp:cNvGraphicFramePr/>
                <a:graphic xmlns:a="http://schemas.openxmlformats.org/drawingml/2006/main">
                  <a:graphicData uri="http://schemas.microsoft.com/office/word/2010/wordprocessingGroup">
                    <wpg:wgp>
                      <wpg:cNvGrpSpPr/>
                      <wpg:grpSpPr>
                        <a:xfrm>
                          <a:off x="0" y="0"/>
                          <a:ext cx="5480050" cy="1221105"/>
                          <a:chOff x="0" y="0"/>
                          <a:chExt cx="5480342" cy="1221105"/>
                        </a:xfrm>
                      </wpg:grpSpPr>
                      <wps:wsp>
                        <wps:cNvPr id="167" name="Textové pole 167"/>
                        <wps:cNvSpPr txBox="1"/>
                        <wps:spPr>
                          <a:xfrm>
                            <a:off x="452673" y="144855"/>
                            <a:ext cx="5027669" cy="995680"/>
                          </a:xfrm>
                          <a:prstGeom prst="roundRect">
                            <a:avLst>
                              <a:gd name="adj" fmla="val 5997"/>
                            </a:avLst>
                          </a:prstGeom>
                          <a:solidFill>
                            <a:srgbClr val="149294">
                              <a:alpha val="12000"/>
                            </a:srgbClr>
                          </a:solidFill>
                          <a:ln cap="rnd">
                            <a:noFill/>
                          </a:ln>
                          <a:effectLst/>
                        </wps:spPr>
                        <wps:txbx>
                          <w:txbxContent>
                            <w:p w14:paraId="41741A7F" w14:textId="7F9E0683" w:rsidR="006B1BFA" w:rsidRPr="00560846" w:rsidRDefault="006B1BFA" w:rsidP="00D767B1">
                              <w:r>
                                <w:t>Pokud jste zvládli zapojit a naprogramovat všechny části pro ovládání skleníku, můžete si takový model stolního skleníku vyrobit. Všechny elektronické části pak do něj zabudovat.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76" name="Obrázek 17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0929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53667D4" id="Skupina 166" o:spid="_x0000_s1330" style="position:absolute;left:0;text-align:left;margin-left:-35.65pt;margin-top:49.05pt;width:431.5pt;height:96.15pt;z-index:252106752;mso-position-horizontal-relative:text;mso-position-vertical-relative:text"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">
                <v:roundrect id="Textové pole 167" o:spid="_x0000_s1331" style="position:absolute;left:452673;top:144855;width:5027669;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TjWMwgAA&#10;ANwAAAAPAAAAZHJzL2Rvd25yZXYueG1sRE9NawIxEL0X/A9hBC9Fs3pQ2RpFBGFRCq2K52Ez3Wy7&#10;mSxJdNd/bwqF3ubxPme16W0j7uRD7VjBdJKBIC6drrlScDnvx0sQISJrbByTggcF2KwHLyvMtev4&#10;k+6nWIkUwiFHBSbGNpcylIYsholriRP35bzFmKCvpPbYpXDbyFmWzaXFmlODwZZ2hsqf080qOHwU&#10;799d4fmwv57da+SjWW4XSo2G/fYNRKQ+/ov/3IVO8+cL+H0mXS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BONYzCAAAA3AAAAA8AAAAAAAAAAAAAAAAAlwIAAGRycy9kb3du&#10;cmV2LnhtbFBLBQYAAAAABAAEAPUAAACGAwAAAAA=&#10;" fillcolor="#149294" stroked="f">
                  <v:fill opacity="7967f"/>
                  <v:stroke endcap="round"/>
                  <v:textbox inset="6mm,3mm,6mm,3mm">
                    <w:txbxContent>
                      <w:p w14:paraId="41741A7F" w14:textId="7F9E0683" w:rsidR="006B1BFA" w:rsidRPr="00560846" w:rsidRDefault="006B1BFA" w:rsidP="00D767B1">
                        <w:r>
                          <w:t>Pokud jste zvládli zapojit a naprogramovat všechny části pro ovládání skleníku, můžete si takový model stolního skleníku vyrobit. Všechny elektronické části pak do něj zabudovat.</w:t>
                        </w:r>
                      </w:p>
                    </w:txbxContent>
                  </v:textbox>
                </v:roundrect>
                <v:shape id="Obrázek 176" o:spid="_x0000_s1332" type="#_x0000_t75" style="position:absolute;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G&#10;6bzEAAAA3AAAAA8AAABkcnMvZG93bnJldi54bWxET01rwkAQvRf8D8sI3urG0qpEVxFBLIVWjB48&#10;jtkxCe7Ohuwa0/76bqHgbR7vc+bLzhrRUuMrxwpGwwQEce50xYWC42HzPAXhA7JG45gUfJOH5aL3&#10;NMdUuzvvqc1CIWII+xQVlCHUqZQ+L8miH7qaOHIX11gMETaF1A3eY7g18iVJxtJixbGhxJrWJeXX&#10;7GYVnEx7/tyb6e7j6/QTVttt/brJ3pQa9LvVDESgLjzE/+53HedPxvD3TLxAL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BG6bzEAAAA3AAAAA8AAAAAAAAAAAAAAAAAnAIA&#10;AGRycy9kb3ducmV2LnhtbFBLBQYAAAAABAAEAPcAAACNAwAAAAA=&#10;">
                  <v:imagedata r:id="rId37" o:title=""/>
                  <v:path arrowok="t"/>
                </v:shape>
                <w10:wrap type="through"/>
              </v:group>
            </w:pict>
          </mc:Fallback>
        </mc:AlternateContent>
      </w:r>
      <w:r w:rsidR="00034944">
        <w:t xml:space="preserve">Pokud bude teplota nižší než definovaná v konstantě </w:t>
      </w:r>
      <w:proofErr w:type="spellStart"/>
      <w:r w:rsidR="00034944" w:rsidRPr="00034944">
        <w:rPr>
          <w:rStyle w:val="Kodvtextu"/>
        </w:rPr>
        <w:t>setTempRet</w:t>
      </w:r>
      <w:proofErr w:type="spellEnd"/>
      <w:r w:rsidR="00034944">
        <w:t>, motor se zastaví.</w:t>
      </w:r>
    </w:p>
    <w:p w14:paraId="2EFB5B57" w14:textId="139F9147" w:rsidR="005F7AA6" w:rsidRDefault="005F7AA6" w:rsidP="0084467C">
      <w:pPr>
        <w:pStyle w:val="Nadpis3"/>
        <w:rPr>
          <w:lang w:eastAsia="cs-CZ"/>
        </w:rPr>
      </w:pPr>
    </w:p>
    <w:p w14:paraId="27FF2289" w14:textId="77777777" w:rsidR="00D31897" w:rsidRDefault="00D31897">
      <w:pPr>
        <w:spacing w:after="0" w:line="240" w:lineRule="auto"/>
        <w:jc w:val="left"/>
        <w:rPr>
          <w:rFonts w:asciiTheme="minorHAnsi" w:eastAsiaTheme="majorEastAsia" w:hAnsiTheme="minorHAnsi" w:cstheme="majorBidi"/>
          <w:b/>
          <w:caps/>
          <w:color w:val="159294"/>
          <w:sz w:val="24"/>
          <w:lang w:eastAsia="cs-CZ"/>
        </w:rPr>
      </w:pPr>
      <w:r>
        <w:rPr>
          <w:lang w:eastAsia="cs-CZ"/>
        </w:rPr>
        <w:br w:type="page"/>
      </w:r>
    </w:p>
    <w:p w14:paraId="6352712E" w14:textId="005FDB73" w:rsidR="0084467C" w:rsidRDefault="0084467C" w:rsidP="0084467C">
      <w:pPr>
        <w:pStyle w:val="Nadpis3"/>
        <w:rPr>
          <w:lang w:eastAsia="cs-CZ"/>
        </w:rPr>
      </w:pPr>
      <w:r>
        <w:rPr>
          <w:lang w:eastAsia="cs-CZ"/>
        </w:rPr>
        <w:lastRenderedPageBreak/>
        <w:t>Model skleníku</w:t>
      </w:r>
    </w:p>
    <w:p w14:paraId="6CCCD06B" w14:textId="04F73163" w:rsidR="0084467C" w:rsidRDefault="00E12418" w:rsidP="0084467C">
      <w:pPr>
        <w:rPr>
          <w:lang w:eastAsia="cs-CZ"/>
        </w:rPr>
      </w:pPr>
      <w:r>
        <w:rPr>
          <w:noProof/>
          <w:lang w:eastAsia="cs-CZ"/>
        </w:rPr>
        <mc:AlternateContent>
          <mc:Choice Requires="wpg">
            <w:drawing>
              <wp:anchor distT="0" distB="0" distL="114300" distR="114300" simplePos="0" relativeHeight="251939840" behindDoc="0" locked="0" layoutInCell="1" allowOverlap="1" wp14:anchorId="20DE0DC1" wp14:editId="5F4A3967">
                <wp:simplePos x="0" y="0"/>
                <wp:positionH relativeFrom="column">
                  <wp:posOffset>262255</wp:posOffset>
                </wp:positionH>
                <wp:positionV relativeFrom="paragraph">
                  <wp:posOffset>744320</wp:posOffset>
                </wp:positionV>
                <wp:extent cx="4517390" cy="4025265"/>
                <wp:effectExtent l="0" t="0" r="3810" b="0"/>
                <wp:wrapTopAndBottom/>
                <wp:docPr id="179" name="Skupina 179"/>
                <wp:cNvGraphicFramePr/>
                <a:graphic xmlns:a="http://schemas.openxmlformats.org/drawingml/2006/main">
                  <a:graphicData uri="http://schemas.microsoft.com/office/word/2010/wordprocessingGroup">
                    <wpg:wgp>
                      <wpg:cNvGrpSpPr/>
                      <wpg:grpSpPr>
                        <a:xfrm>
                          <a:off x="0" y="0"/>
                          <a:ext cx="4517390" cy="4025265"/>
                          <a:chOff x="0" y="-111760"/>
                          <a:chExt cx="4517390" cy="4025755"/>
                        </a:xfrm>
                      </wpg:grpSpPr>
                      <pic:pic xmlns:pic="http://schemas.openxmlformats.org/drawingml/2006/picture">
                        <pic:nvPicPr>
                          <pic:cNvPr id="177" name="Obrázek 17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bwMode="auto">
                          <a:xfrm>
                            <a:off x="0" y="-111760"/>
                            <a:ext cx="4517390" cy="3423285"/>
                          </a:xfrm>
                          <a:prstGeom prst="rect">
                            <a:avLst/>
                          </a:prstGeom>
                          <a:noFill/>
                          <a:ln>
                            <a:noFill/>
                          </a:ln>
                        </pic:spPr>
                      </pic:pic>
                      <wps:wsp>
                        <wps:cNvPr id="178" name="Textové pole 178"/>
                        <wps:cNvSpPr txBox="1"/>
                        <wps:spPr>
                          <a:xfrm>
                            <a:off x="654517" y="3503595"/>
                            <a:ext cx="3189600" cy="410400"/>
                          </a:xfrm>
                          <a:prstGeom prst="rect">
                            <a:avLst/>
                          </a:prstGeom>
                          <a:solidFill>
                            <a:prstClr val="white"/>
                          </a:solidFill>
                          <a:ln>
                            <a:noFill/>
                          </a:ln>
                          <a:effectLst/>
                        </wps:spPr>
                        <wps:txbx>
                          <w:txbxContent>
                            <w:p w14:paraId="4CC743B4" w14:textId="23527AC0" w:rsidR="006B1BFA" w:rsidRPr="0068052B" w:rsidRDefault="006B1BFA" w:rsidP="0084467C">
                              <w:pPr>
                                <w:pStyle w:val="Titulek"/>
                                <w:rPr>
                                  <w:noProof/>
                                  <w:color w:val="595959" w:themeColor="text1" w:themeTint="A6"/>
                                  <w:sz w:val="20"/>
                                </w:rPr>
                              </w:pPr>
                              <w:bookmarkStart w:id="12" w:name="_Ref500765973"/>
                              <w:bookmarkStart w:id="13" w:name="_Ref510795684"/>
                              <w:r>
                                <w:t xml:space="preserve">Obr. </w:t>
                              </w:r>
                              <w:fldSimple w:instr=" SEQ Obr. \* ARABIC ">
                                <w:r>
                                  <w:rPr>
                                    <w:noProof/>
                                  </w:rPr>
                                  <w:t>11</w:t>
                                </w:r>
                              </w:fldSimple>
                              <w:r>
                                <w:rPr>
                                  <w:noProof/>
                                </w:rPr>
                                <w:t xml:space="preserve"> - Šablona </w:t>
                              </w:r>
                              <w:bookmarkEnd w:id="12"/>
                              <w:r>
                                <w:rPr>
                                  <w:noProof/>
                                </w:rPr>
                                <w:t>skleníku</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DE0DC1" id="Skupina 179" o:spid="_x0000_s1333" style="position:absolute;left:0;text-align:left;margin-left:20.65pt;margin-top:58.6pt;width:355.7pt;height:316.95pt;z-index:251939840;mso-position-horizontal-relative:text;mso-position-vertical-relative:text;mso-height-relative:margin" coordorigin=",-111760" coordsize="4517390,40257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">
                <v:shape id="Obrázek 177" o:spid="_x0000_s1334" type="#_x0000_t75" style="position:absolute;top:-111760;width:4517390;height:3423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8KvBAAAA3AAAAA8AAABkcnMvZG93bnJldi54bWxET0uLwjAQvgv+hzCCN01ddJVqFBEW9LCIL7wO&#10;ydgWm0lpoq3/fiMIe5uP7zmLVWtL8aTaF44VjIYJCGLtTMGZgvPpZzAD4QOywdIxKXiRh9Wy21lg&#10;alzDB3oeQyZiCPsUFeQhVKmUXudk0Q9dRRy5m6sthgjrTJoamxhuS/mVJN/SYsGxIceKNjnp+/Fh&#10;FTyqye/9MmsPu2um92Ojt+dN45Tq99r1HESgNvyLP+6tifOnU3g/Ey+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Oq8KvBAAAA3AAAAA8AAAAAAAAAAAAAAAAAnAIAAGRy&#10;cy9kb3ducmV2LnhtbFBLBQYAAAAABAAEAPcAAACKAwAAAAA=&#10;">
                  <v:imagedata r:id="rId60" o:title=""/>
                  <v:path arrowok="t"/>
                </v:shape>
                <v:shape id="Textové pole 178" o:spid="_x0000_s1335" type="#_x0000_t202" style="position:absolute;left:654517;top:3503595;width:3189600;height:410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xlYNxwAA&#10;ANwAAAAPAAAAZHJzL2Rvd25yZXYueG1sRI9BT8MwDIXvSPsPkSdxQSwdTAOVZdM0DQm4TJRduFmN&#10;1xQap0rSrfx7fEDiZus9v/d5tRl9p84UUxvYwHxWgCKug225MXD8eL59BJUyssUuMBn4oQSb9eRq&#10;haUNF36nc5UbJSGcSjTgcu5LrVPtyGOahZ5YtFOIHrOssdE24kXCfafvimKpPbYsDQ572jmqv6vB&#10;GzgsPg/uZjjt37aL+/h6HHbLr6Yy5no6bp9AZRrzv/nv+sUK/oPQyjMygV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NcZWDccAAADcAAAADwAAAAAAAAAAAAAAAACXAgAAZHJz&#10;L2Rvd25yZXYueG1sUEsFBgAAAAAEAAQA9QAAAIsDAAAAAA==&#10;" stroked="f">
                  <v:textbox style="mso-fit-shape-to-text:t" inset="0,0,0,0">
                    <w:txbxContent>
                      <w:p w14:paraId="4CC743B4" w14:textId="23527AC0" w:rsidR="006B1BFA" w:rsidRPr="0068052B" w:rsidRDefault="006B1BFA" w:rsidP="0084467C">
                        <w:pPr>
                          <w:pStyle w:val="Titulek"/>
                          <w:rPr>
                            <w:noProof/>
                            <w:color w:val="595959" w:themeColor="text1" w:themeTint="A6"/>
                            <w:sz w:val="20"/>
                          </w:rPr>
                        </w:pPr>
                        <w:bookmarkStart w:id="14" w:name="_Ref500765973"/>
                        <w:bookmarkStart w:id="15" w:name="_Ref510795684"/>
                        <w:r>
                          <w:t xml:space="preserve">Obr. </w:t>
                        </w:r>
                        <w:fldSimple w:instr=" SEQ Obr. \* ARABIC ">
                          <w:r>
                            <w:rPr>
                              <w:noProof/>
                            </w:rPr>
                            <w:t>11</w:t>
                          </w:r>
                        </w:fldSimple>
                        <w:r>
                          <w:rPr>
                            <w:noProof/>
                          </w:rPr>
                          <w:t xml:space="preserve"> - Šablona </w:t>
                        </w:r>
                        <w:bookmarkEnd w:id="14"/>
                        <w:r>
                          <w:rPr>
                            <w:noProof/>
                          </w:rPr>
                          <w:t>skleníku</w:t>
                        </w:r>
                        <w:bookmarkEnd w:id="15"/>
                      </w:p>
                    </w:txbxContent>
                  </v:textbox>
                </v:shape>
                <w10:wrap type="topAndBottom"/>
              </v:group>
            </w:pict>
          </mc:Fallback>
        </mc:AlternateContent>
      </w:r>
      <w:r w:rsidR="0084467C">
        <w:rPr>
          <w:lang w:eastAsia="cs-CZ"/>
        </w:rPr>
        <w:t xml:space="preserve">Pro vytvoření </w:t>
      </w:r>
      <w:r w:rsidR="00F770DD">
        <w:rPr>
          <w:lang w:eastAsia="cs-CZ"/>
        </w:rPr>
        <w:t>skleníku</w:t>
      </w:r>
      <w:r w:rsidR="0084467C">
        <w:rPr>
          <w:lang w:eastAsia="cs-CZ"/>
        </w:rPr>
        <w:t xml:space="preserve"> budeme potřebovat: karton (</w:t>
      </w:r>
      <w:r w:rsidR="00567B99">
        <w:rPr>
          <w:lang w:eastAsia="cs-CZ"/>
        </w:rPr>
        <w:t>stará krabice</w:t>
      </w:r>
      <w:r w:rsidR="0084467C">
        <w:rPr>
          <w:lang w:eastAsia="cs-CZ"/>
        </w:rPr>
        <w:t xml:space="preserve">), </w:t>
      </w:r>
      <w:r w:rsidR="00567B99">
        <w:rPr>
          <w:lang w:eastAsia="cs-CZ"/>
        </w:rPr>
        <w:t>průsvitnou fólii, tavnou pistoli</w:t>
      </w:r>
      <w:r w:rsidR="0084467C">
        <w:rPr>
          <w:lang w:eastAsia="cs-CZ"/>
        </w:rPr>
        <w:t xml:space="preserve">, lepidlo, </w:t>
      </w:r>
      <w:r w:rsidR="00823570">
        <w:rPr>
          <w:lang w:eastAsia="cs-CZ"/>
        </w:rPr>
        <w:t xml:space="preserve">kancelářskou sponku, </w:t>
      </w:r>
      <w:r w:rsidR="00185636">
        <w:rPr>
          <w:lang w:eastAsia="cs-CZ"/>
        </w:rPr>
        <w:t xml:space="preserve">lepící pásku, </w:t>
      </w:r>
      <w:r w:rsidR="0084467C">
        <w:rPr>
          <w:lang w:eastAsia="cs-CZ"/>
        </w:rPr>
        <w:t>nůžky.</w:t>
      </w:r>
    </w:p>
    <w:p w14:paraId="71DCBF59" w14:textId="152E58D7" w:rsidR="000651A4" w:rsidRDefault="000651A4" w:rsidP="0084467C">
      <w:pPr>
        <w:pStyle w:val="Nadpis4"/>
        <w:rPr>
          <w:lang w:eastAsia="cs-CZ"/>
        </w:rPr>
      </w:pPr>
    </w:p>
    <w:p w14:paraId="0864897E" w14:textId="1ABFE885" w:rsidR="0084467C" w:rsidRDefault="0084467C" w:rsidP="0084467C">
      <w:pPr>
        <w:pStyle w:val="Nadpis4"/>
        <w:rPr>
          <w:lang w:eastAsia="cs-CZ"/>
        </w:rPr>
      </w:pPr>
      <w:r>
        <w:rPr>
          <w:lang w:eastAsia="cs-CZ"/>
        </w:rPr>
        <w:t>Papírová konstrukce</w:t>
      </w:r>
    </w:p>
    <w:p w14:paraId="7EA59048" w14:textId="34A7C302" w:rsidR="004042E0" w:rsidRDefault="0084467C" w:rsidP="007318FF">
      <w:r w:rsidRPr="00B777A6">
        <w:t xml:space="preserve">V této kapitole je </w:t>
      </w:r>
      <w:r>
        <w:t>ukázka</w:t>
      </w:r>
      <w:r w:rsidR="00DA1998">
        <w:t>. Jak sestrojit jednoduchý model skleníku, který lze po jeho sestavení umístit například na pracovní stůl.</w:t>
      </w:r>
    </w:p>
    <w:p w14:paraId="1314E367" w14:textId="363E79EE" w:rsidR="0000435A" w:rsidRDefault="00646A2E" w:rsidP="007318FF">
      <w:r>
        <w:t xml:space="preserve">V první řadě si překreslete na pevný karton model skleníku podle obrázku </w:t>
      </w:r>
      <w:r>
        <w:fldChar w:fldCharType="begin"/>
      </w:r>
      <w:r>
        <w:instrText xml:space="preserve"> REF _Ref510795684 \h </w:instrText>
      </w:r>
      <w:r>
        <w:fldChar w:fldCharType="separate"/>
      </w:r>
      <w:r>
        <w:t xml:space="preserve">Obr. </w:t>
      </w:r>
      <w:r>
        <w:rPr>
          <w:noProof/>
        </w:rPr>
        <w:t>11 - Šablona skleníku</w:t>
      </w:r>
      <w:r>
        <w:fldChar w:fldCharType="end"/>
      </w:r>
      <w:r>
        <w:t>. Šablonu pak vystřihněte tak, aby vám vzniklo sedm samostatných dílů.</w:t>
      </w:r>
    </w:p>
    <w:p w14:paraId="48051405" w14:textId="138FA698" w:rsidR="00ED156D" w:rsidRDefault="00ED156D" w:rsidP="00A345CA">
      <w:pPr>
        <w:spacing w:after="0" w:line="240" w:lineRule="auto"/>
        <w:jc w:val="left"/>
        <w:rPr>
          <w:rFonts w:asciiTheme="minorHAnsi" w:eastAsiaTheme="majorEastAsia" w:hAnsiTheme="minorHAnsi" w:cstheme="majorBidi"/>
          <w:b/>
          <w:caps/>
          <w:color w:val="159294"/>
          <w:sz w:val="24"/>
          <w:lang w:val="en-US"/>
        </w:rPr>
      </w:pPr>
    </w:p>
    <w:p w14:paraId="3E217B37" w14:textId="770CD751"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2580CAA5" w14:textId="257596F9"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58EAD15D" w14:textId="535A9899"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436ECA2E" w14:textId="37705007" w:rsidR="000651A4" w:rsidRDefault="000651A4" w:rsidP="00A345CA">
      <w:pPr>
        <w:spacing w:after="0" w:line="240" w:lineRule="auto"/>
        <w:jc w:val="left"/>
        <w:rPr>
          <w:rFonts w:asciiTheme="minorHAnsi" w:eastAsiaTheme="majorEastAsia" w:hAnsiTheme="minorHAnsi" w:cstheme="majorBidi"/>
          <w:b/>
          <w:caps/>
          <w:color w:val="159294"/>
          <w:sz w:val="24"/>
          <w:lang w:val="en-US"/>
        </w:rPr>
      </w:pPr>
    </w:p>
    <w:p w14:paraId="099C853F" w14:textId="77777777" w:rsidR="002C6AA3" w:rsidRDefault="002C6AA3" w:rsidP="00A345CA">
      <w:pPr>
        <w:spacing w:after="0" w:line="240" w:lineRule="auto"/>
        <w:jc w:val="left"/>
        <w:rPr>
          <w:rFonts w:asciiTheme="minorHAnsi" w:eastAsiaTheme="majorEastAsia" w:hAnsiTheme="minorHAnsi" w:cstheme="majorBidi"/>
          <w:b/>
          <w:caps/>
          <w:color w:val="159294"/>
          <w:sz w:val="24"/>
          <w:lang w:val="en-US"/>
        </w:rPr>
      </w:pPr>
    </w:p>
    <w:p w14:paraId="54B068C6" w14:textId="77777777" w:rsidR="002C6AA3" w:rsidRDefault="002C6AA3" w:rsidP="00A345CA">
      <w:pPr>
        <w:spacing w:after="0" w:line="240" w:lineRule="auto"/>
        <w:jc w:val="left"/>
        <w:rPr>
          <w:rFonts w:asciiTheme="minorHAnsi" w:eastAsiaTheme="majorEastAsia" w:hAnsiTheme="minorHAnsi" w:cstheme="majorBidi"/>
          <w:b/>
          <w:caps/>
          <w:color w:val="159294"/>
          <w:sz w:val="24"/>
          <w:lang w:val="en-US"/>
        </w:rPr>
      </w:pPr>
    </w:p>
    <w:p w14:paraId="7914441C" w14:textId="4C28FC4C" w:rsidR="002959BB" w:rsidRDefault="002C6AA3" w:rsidP="002959BB">
      <w:pPr>
        <w:spacing w:after="0" w:line="240" w:lineRule="auto"/>
        <w:jc w:val="left"/>
        <w:rPr>
          <w:rFonts w:asciiTheme="minorHAnsi" w:eastAsiaTheme="majorEastAsia" w:hAnsiTheme="minorHAnsi" w:cstheme="majorBidi"/>
          <w:b/>
          <w:caps/>
          <w:color w:val="159294"/>
          <w:sz w:val="24"/>
        </w:rPr>
      </w:pPr>
      <w:r>
        <w:rPr>
          <w:rFonts w:asciiTheme="minorHAnsi" w:eastAsiaTheme="majorEastAsia" w:hAnsiTheme="minorHAnsi" w:cstheme="majorBidi"/>
          <w:b/>
          <w:caps/>
          <w:noProof/>
          <w:color w:val="159294"/>
          <w:sz w:val="24"/>
          <w:lang w:eastAsia="cs-CZ"/>
        </w:rPr>
        <w:lastRenderedPageBreak/>
        <mc:AlternateContent>
          <mc:Choice Requires="wpg">
            <w:drawing>
              <wp:anchor distT="0" distB="0" distL="114300" distR="114300" simplePos="0" relativeHeight="252472320" behindDoc="0" locked="0" layoutInCell="1" allowOverlap="1" wp14:anchorId="5529D00F" wp14:editId="3D891389">
                <wp:simplePos x="0" y="0"/>
                <wp:positionH relativeFrom="column">
                  <wp:posOffset>433571</wp:posOffset>
                </wp:positionH>
                <wp:positionV relativeFrom="paragraph">
                  <wp:posOffset>17145</wp:posOffset>
                </wp:positionV>
                <wp:extent cx="4070985" cy="3490294"/>
                <wp:effectExtent l="0" t="0" r="0" b="0"/>
                <wp:wrapTopAndBottom/>
                <wp:docPr id="628" name="Skupina 628"/>
                <wp:cNvGraphicFramePr/>
                <a:graphic xmlns:a="http://schemas.openxmlformats.org/drawingml/2006/main">
                  <a:graphicData uri="http://schemas.microsoft.com/office/word/2010/wordprocessingGroup">
                    <wpg:wgp>
                      <wpg:cNvGrpSpPr/>
                      <wpg:grpSpPr>
                        <a:xfrm>
                          <a:off x="0" y="0"/>
                          <a:ext cx="4070985" cy="3490294"/>
                          <a:chOff x="0" y="0"/>
                          <a:chExt cx="4070985" cy="3490294"/>
                        </a:xfrm>
                      </wpg:grpSpPr>
                      <pic:pic xmlns:pic="http://schemas.openxmlformats.org/drawingml/2006/picture">
                        <pic:nvPicPr>
                          <pic:cNvPr id="604" name="Obrázek 6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070985" cy="3051810"/>
                          </a:xfrm>
                          <a:prstGeom prst="rect">
                            <a:avLst/>
                          </a:prstGeom>
                          <a:noFill/>
                          <a:ln>
                            <a:noFill/>
                          </a:ln>
                        </pic:spPr>
                      </pic:pic>
                      <wps:wsp>
                        <wps:cNvPr id="627" name="Textové pole 627"/>
                        <wps:cNvSpPr txBox="1"/>
                        <wps:spPr>
                          <a:xfrm>
                            <a:off x="336885" y="3080084"/>
                            <a:ext cx="3362325" cy="410210"/>
                          </a:xfrm>
                          <a:prstGeom prst="rect">
                            <a:avLst/>
                          </a:prstGeom>
                          <a:solidFill>
                            <a:prstClr val="white"/>
                          </a:solidFill>
                          <a:ln>
                            <a:noFill/>
                          </a:ln>
                          <a:effectLst/>
                        </wps:spPr>
                        <wps:txbx>
                          <w:txbxContent>
                            <w:p w14:paraId="4D35F439" w14:textId="172F7033" w:rsidR="006B1BFA" w:rsidRPr="00676FDA" w:rsidRDefault="006B1BFA" w:rsidP="001950A8">
                              <w:pPr>
                                <w:pStyle w:val="Titulek"/>
                                <w:rPr>
                                  <w:noProof/>
                                  <w:color w:val="595959" w:themeColor="text1" w:themeTint="A6"/>
                                  <w:sz w:val="20"/>
                                </w:rPr>
                              </w:pPr>
                              <w:r>
                                <w:t xml:space="preserve">Obr. </w:t>
                              </w:r>
                              <w:fldSimple w:instr=" SEQ Obr. \* ARABIC ">
                                <w:r>
                                  <w:rPr>
                                    <w:noProof/>
                                  </w:rPr>
                                  <w:t>12</w:t>
                                </w:r>
                              </w:fldSimple>
                              <w:r>
                                <w:t xml:space="preserve"> - Vystřižená šablona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9D00F" id="Skupina 628" o:spid="_x0000_s1336" style="position:absolute;margin-left:34.15pt;margin-top:1.35pt;width:320.55pt;height:274.85pt;z-index:252472320;mso-position-horizontal-relative:text;mso-position-vertical-relative:text" coordsize="4070985,3490294"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BZEAAAAAUmdodGxvbmcAAAds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8P3hwYWNrZXQgZW5kPSJ3Ij8+/+IMWElDQ19QUk9GSUxFAAEBAAAMSExp&#10;bm8CEAAAbW50clJHQiBYWVogB84AAgAJAAYAMQAAYWNzcE1TRlQAAAAASUVDIHNSR0IAAAAAAAAA&#10;AAAAAAE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">
                <v:shape id="Obrázek 604" o:spid="_x0000_s1337" type="#_x0000_t75" style="position:absolute;width:4070985;height:305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B&#10;dFHDAAAA3AAAAA8AAABkcnMvZG93bnJldi54bWxEj0FrwkAUhO9C/8PyCr3pbq0ESV2lFERPxcRc&#10;entkX7PB7NuQXWP677sFweMwM98wm93kOjHSEFrPGl4XCgRx7U3LjYbqvJ+vQYSIbLDzTBp+KcBu&#10;+zTbYG78jQsay9iIBOGQowYbY59LGWpLDsPC98TJ+/GDw5jk0Egz4C3BXSeXSmXSYctpwWJPn5bq&#10;S3l1Gor2e3SV/eJemVOZVZe3YlkctH55nj7eQUSa4iN8bx+Nhkyt4P9MOgJy+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cF0UcMAAADcAAAADwAAAAAAAAAAAAAAAACcAgAA&#10;ZHJzL2Rvd25yZXYueG1sUEsFBgAAAAAEAAQA9wAAAIwDAAAAAA==&#10;">
                  <v:imagedata r:id="rId62" o:title=""/>
                  <v:path arrowok="t"/>
                </v:shape>
                <v:shape id="Textové pole 627" o:spid="_x0000_s1338" type="#_x0000_t202" style="position:absolute;left:336885;top:3080084;width:3362325;height:410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QCAHxwAA&#10;ANwAAAAPAAAAZHJzL2Rvd25yZXYueG1sRI9BS8NAFITvgv9heUIvYje2JUrstpRiofZSjLl4e2Rf&#10;s9Hs27C7aeO/d4WCx2FmvmGW69F24kw+tI4VPE4zEMS10y03CqqP3cMziBCRNXaOScEPBVivbm+W&#10;WGh34Xc6l7ERCcKhQAUmxr6QMtSGLIap64mTd3LeYkzSN1J7vCS47eQsy3JpseW0YLCnraH6uxys&#10;guPi82juh9PrYbOY+7dq2OZfTanU5G7cvICINMb/8LW91wry2RP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0AgB8cAAADcAAAADwAAAAAAAAAAAAAAAACXAgAAZHJz&#10;L2Rvd25yZXYueG1sUEsFBgAAAAAEAAQA9QAAAIsDAAAAAA==&#10;" stroked="f">
                  <v:textbox style="mso-fit-shape-to-text:t" inset="0,0,0,0">
                    <w:txbxContent>
                      <w:p w14:paraId="4D35F439" w14:textId="172F7033" w:rsidR="006B1BFA" w:rsidRPr="00676FDA" w:rsidRDefault="006B1BFA" w:rsidP="001950A8">
                        <w:pPr>
                          <w:pStyle w:val="Titulek"/>
                          <w:rPr>
                            <w:noProof/>
                            <w:color w:val="595959" w:themeColor="text1" w:themeTint="A6"/>
                            <w:sz w:val="20"/>
                          </w:rPr>
                        </w:pPr>
                        <w:r>
                          <w:t xml:space="preserve">Obr. </w:t>
                        </w:r>
                        <w:fldSimple w:instr=" SEQ Obr. \* ARABIC ">
                          <w:r>
                            <w:rPr>
                              <w:noProof/>
                            </w:rPr>
                            <w:t>12</w:t>
                          </w:r>
                        </w:fldSimple>
                        <w:r>
                          <w:t xml:space="preserve"> - Vystřižená šablona</w:t>
                        </w:r>
                      </w:p>
                    </w:txbxContent>
                  </v:textbox>
                </v:shape>
                <w10:wrap type="topAndBottom"/>
              </v:group>
            </w:pict>
          </mc:Fallback>
        </mc:AlternateContent>
      </w:r>
    </w:p>
    <w:p w14:paraId="3D6E6A74" w14:textId="7865E356" w:rsidR="002959BB" w:rsidRDefault="001C73F5" w:rsidP="002959BB">
      <w:r>
        <w:rPr>
          <w:noProof/>
          <w:lang w:eastAsia="cs-CZ"/>
        </w:rPr>
        <mc:AlternateContent>
          <mc:Choice Requires="wpg">
            <w:drawing>
              <wp:anchor distT="0" distB="0" distL="114300" distR="114300" simplePos="0" relativeHeight="252480512" behindDoc="0" locked="0" layoutInCell="1" allowOverlap="1" wp14:anchorId="77CF404B" wp14:editId="4EBF56EB">
                <wp:simplePos x="0" y="0"/>
                <wp:positionH relativeFrom="column">
                  <wp:posOffset>2685883</wp:posOffset>
                </wp:positionH>
                <wp:positionV relativeFrom="paragraph">
                  <wp:posOffset>761231</wp:posOffset>
                </wp:positionV>
                <wp:extent cx="2348865" cy="2189971"/>
                <wp:effectExtent l="0" t="0" r="0" b="0"/>
                <wp:wrapTopAndBottom/>
                <wp:docPr id="770" name="Skupina 770"/>
                <wp:cNvGraphicFramePr/>
                <a:graphic xmlns:a="http://schemas.openxmlformats.org/drawingml/2006/main">
                  <a:graphicData uri="http://schemas.microsoft.com/office/word/2010/wordprocessingGroup">
                    <wpg:wgp>
                      <wpg:cNvGrpSpPr/>
                      <wpg:grpSpPr>
                        <a:xfrm>
                          <a:off x="0" y="0"/>
                          <a:ext cx="2348865" cy="2189971"/>
                          <a:chOff x="0" y="0"/>
                          <a:chExt cx="2348865" cy="2189971"/>
                        </a:xfrm>
                      </wpg:grpSpPr>
                      <pic:pic xmlns:pic="http://schemas.openxmlformats.org/drawingml/2006/picture">
                        <pic:nvPicPr>
                          <pic:cNvPr id="630" name="Obrázek 6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348865" cy="1760220"/>
                          </a:xfrm>
                          <a:prstGeom prst="rect">
                            <a:avLst/>
                          </a:prstGeom>
                          <a:noFill/>
                          <a:ln>
                            <a:noFill/>
                          </a:ln>
                        </pic:spPr>
                      </pic:pic>
                      <wps:wsp>
                        <wps:cNvPr id="631" name="Textové pole 631"/>
                        <wps:cNvSpPr txBox="1"/>
                        <wps:spPr>
                          <a:xfrm>
                            <a:off x="48126" y="1780674"/>
                            <a:ext cx="2258492" cy="409297"/>
                          </a:xfrm>
                          <a:prstGeom prst="rect">
                            <a:avLst/>
                          </a:prstGeom>
                          <a:solidFill>
                            <a:prstClr val="white"/>
                          </a:solidFill>
                          <a:ln>
                            <a:noFill/>
                          </a:ln>
                          <a:effectLst/>
                        </wps:spPr>
                        <wps:txbx>
                          <w:txbxContent>
                            <w:p w14:paraId="328A4151" w14:textId="66F80225" w:rsidR="006B1BFA" w:rsidRPr="00676FDA" w:rsidRDefault="006B1BFA" w:rsidP="000E385C">
                              <w:pPr>
                                <w:pStyle w:val="Titulek"/>
                                <w:rPr>
                                  <w:noProof/>
                                  <w:color w:val="595959" w:themeColor="text1" w:themeTint="A6"/>
                                  <w:sz w:val="20"/>
                                </w:rPr>
                              </w:pPr>
                              <w:bookmarkStart w:id="16" w:name="_Ref510796420"/>
                              <w:r>
                                <w:t xml:space="preserve">Obr. </w:t>
                              </w:r>
                              <w:fldSimple w:instr=" SEQ Obr. \* ARABIC ">
                                <w:r>
                                  <w:rPr>
                                    <w:noProof/>
                                  </w:rPr>
                                  <w:t>14</w:t>
                                </w:r>
                              </w:fldSimple>
                              <w:r>
                                <w:t xml:space="preserve"> – Nalepení fólie na stěny</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CF404B" id="Skupina 770" o:spid="_x0000_s1339" style="position:absolute;left:0;text-align:left;margin-left:211.5pt;margin-top:59.95pt;width:184.95pt;height:172.45pt;z-index:252480512;mso-position-horizontal-relative:text;mso-position-vertical-relative:text" coordsize="2348865,2189971"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WRAAAAAFJnaHRsb25nAAAHb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Aw4QklNBAwAAAAAFa4AAAABAAAAoAAAAHgA&#10;AAHgAADhAAAAFZIAGAAB/9j/7QAMQWRvYmVfQ00AAf/uAA5BZG9iZQBkgAAAAAH/2wCEAAwICAgJ&#10;CAwJCQwRCwoLERUPDAwPFRgTExUTExgRDAwMDAwMEQwMDAwMDAwMDAwMDAwMDAwMDAwMDAwMDAwM&#10;DAwBDQsLDQ4NEA4OEBQODg4UFA4ODg4UEQwMDAwMEREMDAwMDAwRDAwMDAwMDAwMDAwMDAwMDAwM&#10;DAwMDAwMDAwMDP/AABEIAHg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">
                <v:shape id="Obrázek 630" o:spid="_x0000_s1340" type="#_x0000_t75" style="position:absolute;width:2348865;height:1760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J&#10;dyzAAAAA3AAAAA8AAABkcnMvZG93bnJldi54bWxET82KwjAQvi/4DmEWvCw2rYJI11REEQRPa/sA&#10;YzOblm0mtYla394chD1+fP/rzWg7cafBt44VZEkKgrh2umWjoCoPsxUIH5A1do5JwZM8bIrJxxpz&#10;7R78Q/dzMCKGsM9RQRNCn0vp64Ys+sT1xJH7dYPFEOFgpB7wEcNtJ+dpupQWW44NDfa0a6j+O9+s&#10;gu1Cc3a59Jn8OoX0UJVmX16NUtPPcfsNItAY/sVv91ErWC7i/HgmHgFZvA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Yl3LMAAAADcAAAADwAAAAAAAAAAAAAAAACcAgAAZHJz&#10;L2Rvd25yZXYueG1sUEsFBgAAAAAEAAQA9wAAAIkDAAAAAA==&#10;">
                  <v:imagedata r:id="rId64" o:title=""/>
                  <v:path arrowok="t"/>
                </v:shape>
                <v:shape id="Textové pole 631" o:spid="_x0000_s1341" type="#_x0000_t202" style="position:absolute;left:48126;top:1780674;width:2258492;height:4092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Is1xgAA&#10;ANwAAAAPAAAAZHJzL2Rvd25yZXYueG1sRI9BawIxFITvhf6H8Aq9FM1aZSmrUURaaL2IWy/eHpvn&#10;Zu3mZUmyuv33plDwOMzMN8xiNdhWXMiHxrGCyTgDQVw53XCt4PD9MXoDESKyxtYxKfilAKvl48MC&#10;C+2uvKdLGWuRIBwKVGBi7AopQ2XIYhi7jjh5J+ctxiR9LbXHa4LbVr5mWS4tNpwWDHa0MVT9lL1V&#10;sJsdd+alP71v17Op/zr0m/xcl0o9Pw3rOYhIQ7yH/9ufWkE+ncD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Is1xgAAANwAAAAPAAAAAAAAAAAAAAAAAJcCAABkcnMv&#10;ZG93bnJldi54bWxQSwUGAAAAAAQABAD1AAAAigMAAAAA&#10;" stroked="f">
                  <v:textbox style="mso-fit-shape-to-text:t" inset="0,0,0,0">
                    <w:txbxContent>
                      <w:p w14:paraId="328A4151" w14:textId="66F80225" w:rsidR="006B1BFA" w:rsidRPr="00676FDA" w:rsidRDefault="006B1BFA" w:rsidP="000E385C">
                        <w:pPr>
                          <w:pStyle w:val="Titulek"/>
                          <w:rPr>
                            <w:noProof/>
                            <w:color w:val="595959" w:themeColor="text1" w:themeTint="A6"/>
                            <w:sz w:val="20"/>
                          </w:rPr>
                        </w:pPr>
                        <w:bookmarkStart w:id="17" w:name="_Ref510796420"/>
                        <w:r>
                          <w:t xml:space="preserve">Obr. </w:t>
                        </w:r>
                        <w:fldSimple w:instr=" SEQ Obr. \* ARABIC ">
                          <w:r>
                            <w:rPr>
                              <w:noProof/>
                            </w:rPr>
                            <w:t>14</w:t>
                          </w:r>
                        </w:fldSimple>
                        <w:r>
                          <w:t xml:space="preserve"> – Nalepení fólie na stěny</w:t>
                        </w:r>
                        <w:bookmarkEnd w:id="17"/>
                      </w:p>
                    </w:txbxContent>
                  </v:textbox>
                </v:shape>
                <w10:wrap type="topAndBottom"/>
              </v:group>
            </w:pict>
          </mc:Fallback>
        </mc:AlternateContent>
      </w:r>
      <w:r w:rsidR="00725710">
        <w:rPr>
          <w:noProof/>
          <w:lang w:eastAsia="cs-CZ"/>
        </w:rPr>
        <mc:AlternateContent>
          <mc:Choice Requires="wpg">
            <w:drawing>
              <wp:anchor distT="0" distB="0" distL="114300" distR="114300" simplePos="0" relativeHeight="252482560" behindDoc="0" locked="0" layoutInCell="1" allowOverlap="1" wp14:anchorId="62755C42" wp14:editId="1D7661A5">
                <wp:simplePos x="0" y="0"/>
                <wp:positionH relativeFrom="column">
                  <wp:posOffset>0</wp:posOffset>
                </wp:positionH>
                <wp:positionV relativeFrom="paragraph">
                  <wp:posOffset>760730</wp:posOffset>
                </wp:positionV>
                <wp:extent cx="2348865" cy="2188210"/>
                <wp:effectExtent l="0" t="0" r="0" b="0"/>
                <wp:wrapTopAndBottom/>
                <wp:docPr id="674" name="Skupina 674"/>
                <wp:cNvGraphicFramePr/>
                <a:graphic xmlns:a="http://schemas.openxmlformats.org/drawingml/2006/main">
                  <a:graphicData uri="http://schemas.microsoft.com/office/word/2010/wordprocessingGroup">
                    <wpg:wgp>
                      <wpg:cNvGrpSpPr/>
                      <wpg:grpSpPr>
                        <a:xfrm>
                          <a:off x="0" y="0"/>
                          <a:ext cx="2348865" cy="2188210"/>
                          <a:chOff x="346510" y="0"/>
                          <a:chExt cx="2350905" cy="2190333"/>
                        </a:xfrm>
                      </wpg:grpSpPr>
                      <pic:pic xmlns:pic="http://schemas.openxmlformats.org/drawingml/2006/picture">
                        <pic:nvPicPr>
                          <pic:cNvPr id="686" name="Obrázek 68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346510" y="0"/>
                            <a:ext cx="2350905" cy="1761884"/>
                          </a:xfrm>
                          <a:prstGeom prst="rect">
                            <a:avLst/>
                          </a:prstGeom>
                          <a:noFill/>
                          <a:ln>
                            <a:noFill/>
                          </a:ln>
                        </pic:spPr>
                      </pic:pic>
                      <wps:wsp>
                        <wps:cNvPr id="690" name="Textové pole 690"/>
                        <wps:cNvSpPr txBox="1"/>
                        <wps:spPr>
                          <a:xfrm>
                            <a:off x="385044" y="1780758"/>
                            <a:ext cx="2260454" cy="409575"/>
                          </a:xfrm>
                          <a:prstGeom prst="rect">
                            <a:avLst/>
                          </a:prstGeom>
                          <a:solidFill>
                            <a:prstClr val="white"/>
                          </a:solidFill>
                          <a:ln>
                            <a:noFill/>
                          </a:ln>
                          <a:effectLst/>
                        </wps:spPr>
                        <wps:txbx>
                          <w:txbxContent>
                            <w:p w14:paraId="0C77CF11" w14:textId="77777777" w:rsidR="006B1BFA" w:rsidRPr="00676FDA" w:rsidRDefault="006B1BFA" w:rsidP="000E385C">
                              <w:pPr>
                                <w:pStyle w:val="Titulek"/>
                                <w:rPr>
                                  <w:noProof/>
                                  <w:color w:val="595959" w:themeColor="text1" w:themeTint="A6"/>
                                  <w:sz w:val="20"/>
                                </w:rPr>
                              </w:pPr>
                              <w:bookmarkStart w:id="18" w:name="_Ref510796436"/>
                              <w:r>
                                <w:t xml:space="preserve">Obr. </w:t>
                              </w:r>
                              <w:fldSimple w:instr=" SEQ Obr. \* ARABIC ">
                                <w:r>
                                  <w:rPr>
                                    <w:noProof/>
                                  </w:rPr>
                                  <w:t>13</w:t>
                                </w:r>
                              </w:fldSimple>
                              <w:r>
                                <w:t xml:space="preserve"> – Slepení dílů stěn skleníku</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755C42" id="Skupina 674" o:spid="_x0000_s1342" style="position:absolute;left:0;text-align:left;margin-left:0;margin-top:59.9pt;width:184.95pt;height:172.3pt;z-index:252482560;mso-position-horizontal-relative:text;mso-position-vertical-relative:text;mso-width-relative:margin;mso-height-relative:margin" coordorigin="346510" coordsize="2350905,2190333"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WRAAAAAFJnaHRsb25n&#10;AAAHb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FIsAAAABAAAAoAAAAHgAAAHgAADhAAAAFG8AGAAB/9j/7QAMQWRvYmVfQ00AAf/uAA5B&#10;ZG9iZQBkgAAAAAH/2wCEAAwICAgJCAwJCQwRCwoLERUPDAwPFRgTExUTExgRDAwMDAwMEQwMDAwM&#10;DAwMDAwMDAwMDAwMDAwMDAwMDAwMDAwBDQsLDQ4NEA4OEBQODg4UFA4ODg4UEQwMDAwMEREMDAwM&#10;DAwRDAwMDAwMDAwMDAwMDAwMDAwMDAwMDAwMDAwMDP/AABEIAHg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">
                <v:shape id="Obrázek 686" o:spid="_x0000_s1343" type="#_x0000_t75" style="position:absolute;left:346510;width:2350905;height:17618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W&#10;1IDEAAAA3AAAAA8AAABkcnMvZG93bnJldi54bWxEj0FrwkAUhO8F/8PyBG91Y5Eg0VWKIKYUD8Ze&#10;entkn9nQ7Nuwu5r033cLgsdhZr5hNrvRduJOPrSOFSzmGQji2umWGwVfl8PrCkSIyBo7x6TglwLs&#10;tpOXDRbaDXymexUbkSAcClRgYuwLKUNtyGKYu544eVfnLcYkfSO1xyHBbSffsiyXFltOCwZ72huq&#10;f6qbVdCU/nPx/VFW4XI0t9O+L6shLpWaTcf3NYhIY3yGH+1SK8hXOfyfS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W1IDEAAAA3AAAAA8AAAAAAAAAAAAAAAAAnAIA&#10;AGRycy9kb3ducmV2LnhtbFBLBQYAAAAABAAEAPcAAACNAwAAAAA=&#10;">
                  <v:imagedata r:id="rId66" o:title=""/>
                  <v:path arrowok="t"/>
                </v:shape>
                <v:shape id="Textové pole 690" o:spid="_x0000_s1344" type="#_x0000_t202" style="position:absolute;left:385044;top:1780758;width:2260454;height:409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FnGUxAAA&#10;ANwAAAAPAAAAZHJzL2Rvd25yZXYueG1sRE/Pa8IwFL4L+x/CG+wimm6TMqtRRCa4XWSdF2+P5tlU&#10;m5eSpNr998thsOPH93u5HmwrbuRD41jB8zQDQVw53XCt4Pi9m7yBCBFZY+uYFPxQgPXqYbTEQrs7&#10;f9GtjLVIIRwKVGBi7AopQ2XIYpi6jjhxZ+ctxgR9LbXHewq3rXzJslxabDg1GOxoa6i6lr1VcJid&#10;Dmbcn98/N7NX/3Hst/mlLpV6ehw2CxCRhvgv/nPvtYJ8nuanM+kIyN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ZxlMQAAADcAAAADwAAAAAAAAAAAAAAAACXAgAAZHJzL2Rv&#10;d25yZXYueG1sUEsFBgAAAAAEAAQA9QAAAIgDAAAAAA==&#10;" stroked="f">
                  <v:textbox style="mso-fit-shape-to-text:t" inset="0,0,0,0">
                    <w:txbxContent>
                      <w:p w14:paraId="0C77CF11" w14:textId="77777777" w:rsidR="006B1BFA" w:rsidRPr="00676FDA" w:rsidRDefault="006B1BFA" w:rsidP="000E385C">
                        <w:pPr>
                          <w:pStyle w:val="Titulek"/>
                          <w:rPr>
                            <w:noProof/>
                            <w:color w:val="595959" w:themeColor="text1" w:themeTint="A6"/>
                            <w:sz w:val="20"/>
                          </w:rPr>
                        </w:pPr>
                        <w:bookmarkStart w:id="19" w:name="_Ref510796436"/>
                        <w:r>
                          <w:t xml:space="preserve">Obr. </w:t>
                        </w:r>
                        <w:fldSimple w:instr=" SEQ Obr. \* ARABIC ">
                          <w:r>
                            <w:rPr>
                              <w:noProof/>
                            </w:rPr>
                            <w:t>13</w:t>
                          </w:r>
                        </w:fldSimple>
                        <w:r>
                          <w:t xml:space="preserve"> – Slepení dílů stěn skleníku</w:t>
                        </w:r>
                        <w:bookmarkEnd w:id="19"/>
                      </w:p>
                    </w:txbxContent>
                  </v:textbox>
                </v:shape>
                <w10:wrap type="topAndBottom"/>
              </v:group>
            </w:pict>
          </mc:Fallback>
        </mc:AlternateContent>
      </w:r>
      <w:r w:rsidR="002959BB">
        <w:t>Nyní slepte pomocí lepící pásky vždy dvojici stěn: Pravá strana – Přední strana a Levá strana – Zadní strana</w:t>
      </w:r>
      <w:r w:rsidR="008274C6">
        <w:t xml:space="preserve">, </w:t>
      </w:r>
      <w:r w:rsidR="008274C6">
        <w:fldChar w:fldCharType="begin"/>
      </w:r>
      <w:r w:rsidR="008274C6">
        <w:instrText xml:space="preserve"> REF _Ref510796436 \h </w:instrText>
      </w:r>
      <w:r w:rsidR="008274C6">
        <w:fldChar w:fldCharType="separate"/>
      </w:r>
      <w:r w:rsidR="008274C6">
        <w:t xml:space="preserve">Obr. </w:t>
      </w:r>
      <w:r w:rsidR="008274C6">
        <w:rPr>
          <w:noProof/>
        </w:rPr>
        <w:t>13</w:t>
      </w:r>
      <w:r w:rsidR="008274C6">
        <w:t xml:space="preserve"> – Slepení dílů stěn skleníku</w:t>
      </w:r>
      <w:r w:rsidR="008274C6">
        <w:fldChar w:fldCharType="end"/>
      </w:r>
      <w:r w:rsidR="002959BB">
        <w:t>.</w:t>
      </w:r>
      <w:r w:rsidR="003A4186">
        <w:t xml:space="preserve"> Díly střechy také slepte k sobě.</w:t>
      </w:r>
    </w:p>
    <w:p w14:paraId="4FC2002D" w14:textId="45112143" w:rsidR="008274C6" w:rsidRDefault="003505CC" w:rsidP="002959BB">
      <w:r>
        <w:t xml:space="preserve">Na všechny stěny, včetně střechy nalepte </w:t>
      </w:r>
      <w:r w:rsidR="0022235D">
        <w:t>průhlednou fólii. Využijte k tomu obyčejného lepidla na papír</w:t>
      </w:r>
      <w:r w:rsidR="008274C6">
        <w:t xml:space="preserve">, </w:t>
      </w:r>
      <w:r w:rsidR="008274C6">
        <w:fldChar w:fldCharType="begin"/>
      </w:r>
      <w:r w:rsidR="008274C6">
        <w:instrText xml:space="preserve"> REF _Ref510796420 \h </w:instrText>
      </w:r>
      <w:r w:rsidR="008274C6">
        <w:fldChar w:fldCharType="separate"/>
      </w:r>
      <w:r w:rsidR="008274C6">
        <w:t xml:space="preserve">Obr. </w:t>
      </w:r>
      <w:r w:rsidR="008274C6">
        <w:rPr>
          <w:noProof/>
        </w:rPr>
        <w:t>14</w:t>
      </w:r>
      <w:r w:rsidR="008274C6">
        <w:t xml:space="preserve"> – Nalepení fólie na stěny</w:t>
      </w:r>
      <w:r w:rsidR="008274C6">
        <w:fldChar w:fldCharType="end"/>
      </w:r>
      <w:r w:rsidR="0022235D">
        <w:t>.</w:t>
      </w:r>
    </w:p>
    <w:p w14:paraId="4A63713C" w14:textId="269B4F03" w:rsidR="008274C6" w:rsidRDefault="006B00BB">
      <w:pPr>
        <w:spacing w:after="0" w:line="240" w:lineRule="auto"/>
        <w:jc w:val="left"/>
      </w:pPr>
      <w:r>
        <w:t xml:space="preserve">Dvojici dílů slepte páskou dohromady, </w:t>
      </w:r>
      <w:r>
        <w:fldChar w:fldCharType="begin"/>
      </w:r>
      <w:r>
        <w:instrText xml:space="preserve"> REF _Ref510796525 \h </w:instrText>
      </w:r>
      <w:r>
        <w:fldChar w:fldCharType="separate"/>
      </w:r>
      <w:r>
        <w:t xml:space="preserve">Obr. </w:t>
      </w:r>
      <w:r>
        <w:rPr>
          <w:noProof/>
        </w:rPr>
        <w:t>15</w:t>
      </w:r>
      <w:r>
        <w:t xml:space="preserve"> – Sestavený skleník bez střechy.</w:t>
      </w:r>
      <w:r>
        <w:fldChar w:fldCharType="end"/>
      </w:r>
      <w:r w:rsidR="008274C6">
        <w:br w:type="page"/>
      </w:r>
    </w:p>
    <w:p w14:paraId="53773F33" w14:textId="2890C790" w:rsidR="0004756F" w:rsidRDefault="002A1F7C" w:rsidP="002959BB">
      <w:r>
        <w:rPr>
          <w:noProof/>
          <w:lang w:eastAsia="cs-CZ"/>
        </w:rPr>
        <w:lastRenderedPageBreak/>
        <mc:AlternateContent>
          <mc:Choice Requires="wpg">
            <w:drawing>
              <wp:anchor distT="0" distB="0" distL="114300" distR="114300" simplePos="0" relativeHeight="252507136" behindDoc="0" locked="0" layoutInCell="1" allowOverlap="1" wp14:anchorId="38C168AB" wp14:editId="618CBC79">
                <wp:simplePos x="0" y="0"/>
                <wp:positionH relativeFrom="column">
                  <wp:posOffset>434</wp:posOffset>
                </wp:positionH>
                <wp:positionV relativeFrom="paragraph">
                  <wp:posOffset>2943225</wp:posOffset>
                </wp:positionV>
                <wp:extent cx="2348865" cy="2189783"/>
                <wp:effectExtent l="0" t="0" r="0" b="0"/>
                <wp:wrapTopAndBottom/>
                <wp:docPr id="780" name="Skupina 780"/>
                <wp:cNvGraphicFramePr/>
                <a:graphic xmlns:a="http://schemas.openxmlformats.org/drawingml/2006/main">
                  <a:graphicData uri="http://schemas.microsoft.com/office/word/2010/wordprocessingGroup">
                    <wpg:wgp>
                      <wpg:cNvGrpSpPr/>
                      <wpg:grpSpPr>
                        <a:xfrm>
                          <a:off x="0" y="0"/>
                          <a:ext cx="2348865" cy="2189783"/>
                          <a:chOff x="0" y="0"/>
                          <a:chExt cx="2348865" cy="2189783"/>
                        </a:xfrm>
                      </wpg:grpSpPr>
                      <pic:pic xmlns:pic="http://schemas.openxmlformats.org/drawingml/2006/picture">
                        <pic:nvPicPr>
                          <pic:cNvPr id="344" name="Obrázek 34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348865" cy="1758950"/>
                          </a:xfrm>
                          <a:prstGeom prst="rect">
                            <a:avLst/>
                          </a:prstGeom>
                          <a:noFill/>
                          <a:ln>
                            <a:noFill/>
                          </a:ln>
                        </pic:spPr>
                      </pic:pic>
                      <wps:wsp>
                        <wps:cNvPr id="345" name="Textové pole 345"/>
                        <wps:cNvSpPr txBox="1"/>
                        <wps:spPr>
                          <a:xfrm>
                            <a:off x="38502" y="1780674"/>
                            <a:ext cx="2258492" cy="409109"/>
                          </a:xfrm>
                          <a:prstGeom prst="rect">
                            <a:avLst/>
                          </a:prstGeom>
                          <a:solidFill>
                            <a:prstClr val="white"/>
                          </a:solidFill>
                          <a:ln>
                            <a:noFill/>
                          </a:ln>
                          <a:effectLst/>
                        </wps:spPr>
                        <wps:txbx>
                          <w:txbxContent>
                            <w:p w14:paraId="02D45EB0" w14:textId="394D6D32" w:rsidR="006B1BFA" w:rsidRPr="00676FDA" w:rsidRDefault="006B1BFA" w:rsidP="00574D08">
                              <w:pPr>
                                <w:pStyle w:val="Titulek"/>
                                <w:rPr>
                                  <w:noProof/>
                                  <w:color w:val="595959" w:themeColor="text1" w:themeTint="A6"/>
                                  <w:sz w:val="20"/>
                                </w:rPr>
                              </w:pPr>
                              <w:r>
                                <w:t xml:space="preserve">Obr. </w:t>
                              </w:r>
                              <w:fldSimple w:instr=" SEQ Obr. \* ARABIC ">
                                <w:r>
                                  <w:rPr>
                                    <w:noProof/>
                                  </w:rPr>
                                  <w:t>17</w:t>
                                </w:r>
                              </w:fldSimple>
                              <w:r>
                                <w:t xml:space="preserve"> – Připevnění sponky k servu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C168AB" id="Skupina 780" o:spid="_x0000_s1345" style="position:absolute;left:0;text-align:left;margin-left:.05pt;margin-top:231.75pt;width:184.95pt;height:172.4pt;z-index:252507136;mso-position-horizontal-relative:text;mso-position-vertical-relative:text" coordsize="2348865,2189783"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">
                <v:shape id="Obrázek 344" o:spid="_x0000_s1346" type="#_x0000_t75" style="position:absolute;width:2348865;height:175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1P&#10;MrLGAAAA3AAAAA8AAABkcnMvZG93bnJldi54bWxEj0FrwkAUhO9C/8PyCt500xpKiK4iUmkvhdYW&#10;6vGRfSbR7NuQfZror+8WCj0OM/MNs1gNrlEX6kLt2cDDNAFFXHhbc2ng63M7yUAFQbbYeCYDVwqw&#10;Wt6NFphb3/MHXXZSqgjhkKOBSqTNtQ5FRQ7D1LfE0Tv4zqFE2ZXadthHuGv0Y5I8aYc1x4UKW9pU&#10;VJx2Z2dgfz3378fitk2/X+pblj2/baQUY8b3w3oOSmiQ//Bf+9UamKUp/J6JR0Av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U8yssYAAADcAAAADwAAAAAAAAAAAAAAAACc&#10;AgAAZHJzL2Rvd25yZXYueG1sUEsFBgAAAAAEAAQA9wAAAI8DAAAAAA==&#10;">
                  <v:imagedata r:id="rId68" o:title=""/>
                  <v:path arrowok="t"/>
                </v:shape>
                <v:shape id="Textové pole 345" o:spid="_x0000_s1347" type="#_x0000_t202" style="position:absolute;left:38502;top:1780674;width:2258492;height:409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b13PxwAA&#10;ANwAAAAPAAAAZHJzL2Rvd25yZXYueG1sRI9BawIxFITvQv9DeIVepGZbt1K2RhFpoXoRt156e2ye&#10;m203L0uS1e2/bwTB4zAz3zDz5WBbcSIfGscKniYZCOLK6YZrBYevj8dXECEia2wdk4I/CrBc3I3m&#10;WGh35j2dyliLBOFQoAITY1dIGSpDFsPEdcTJOzpvMSbpa6k9nhPctvI5y2bSYsNpwWBHa0PVb9lb&#10;Bbv8e2fG/fF9u8qnfnPo17OfulTq4X5YvYGINMRb+Nr+1Aqm+QtczqQjIB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G9dz8cAAADcAAAADwAAAAAAAAAAAAAAAACXAgAAZHJz&#10;L2Rvd25yZXYueG1sUEsFBgAAAAAEAAQA9QAAAIsDAAAAAA==&#10;" stroked="f">
                  <v:textbox style="mso-fit-shape-to-text:t" inset="0,0,0,0">
                    <w:txbxContent>
                      <w:p w14:paraId="02D45EB0" w14:textId="394D6D32" w:rsidR="006B1BFA" w:rsidRPr="00676FDA" w:rsidRDefault="006B1BFA" w:rsidP="00574D08">
                        <w:pPr>
                          <w:pStyle w:val="Titulek"/>
                          <w:rPr>
                            <w:noProof/>
                            <w:color w:val="595959" w:themeColor="text1" w:themeTint="A6"/>
                            <w:sz w:val="20"/>
                          </w:rPr>
                        </w:pPr>
                        <w:r>
                          <w:t xml:space="preserve">Obr. </w:t>
                        </w:r>
                        <w:fldSimple w:instr=" SEQ Obr. \* ARABIC ">
                          <w:r>
                            <w:rPr>
                              <w:noProof/>
                            </w:rPr>
                            <w:t>17</w:t>
                          </w:r>
                        </w:fldSimple>
                        <w:r>
                          <w:t xml:space="preserve"> – Připevnění sponky k servu</w:t>
                        </w:r>
                      </w:p>
                    </w:txbxContent>
                  </v:textbox>
                </v:shape>
                <w10:wrap type="topAndBottom"/>
              </v:group>
            </w:pict>
          </mc:Fallback>
        </mc:AlternateContent>
      </w:r>
      <w:r>
        <w:rPr>
          <w:noProof/>
          <w:lang w:eastAsia="cs-CZ"/>
        </w:rPr>
        <mc:AlternateContent>
          <mc:Choice Requires="wpg">
            <w:drawing>
              <wp:anchor distT="0" distB="0" distL="114300" distR="114300" simplePos="0" relativeHeight="252495872" behindDoc="0" locked="0" layoutInCell="1" allowOverlap="1" wp14:anchorId="4D540F34" wp14:editId="6F275D5F">
                <wp:simplePos x="0" y="0"/>
                <wp:positionH relativeFrom="column">
                  <wp:posOffset>2666632</wp:posOffset>
                </wp:positionH>
                <wp:positionV relativeFrom="paragraph">
                  <wp:posOffset>2943225</wp:posOffset>
                </wp:positionV>
                <wp:extent cx="2348865" cy="2191480"/>
                <wp:effectExtent l="0" t="0" r="0" b="0"/>
                <wp:wrapTopAndBottom/>
                <wp:docPr id="779" name="Skupina 779"/>
                <wp:cNvGraphicFramePr/>
                <a:graphic xmlns:a="http://schemas.openxmlformats.org/drawingml/2006/main">
                  <a:graphicData uri="http://schemas.microsoft.com/office/word/2010/wordprocessingGroup">
                    <wpg:wgp>
                      <wpg:cNvGrpSpPr/>
                      <wpg:grpSpPr>
                        <a:xfrm>
                          <a:off x="0" y="0"/>
                          <a:ext cx="2348865" cy="2191480"/>
                          <a:chOff x="0" y="0"/>
                          <a:chExt cx="2348865" cy="2191480"/>
                        </a:xfrm>
                      </wpg:grpSpPr>
                      <pic:pic xmlns:pic="http://schemas.openxmlformats.org/drawingml/2006/picture">
                        <pic:nvPicPr>
                          <pic:cNvPr id="280" name="Obrázek 28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348865" cy="1758950"/>
                          </a:xfrm>
                          <a:prstGeom prst="rect">
                            <a:avLst/>
                          </a:prstGeom>
                          <a:noFill/>
                          <a:ln>
                            <a:noFill/>
                          </a:ln>
                        </pic:spPr>
                      </pic:pic>
                      <wps:wsp>
                        <wps:cNvPr id="342" name="Textové pole 342"/>
                        <wps:cNvSpPr txBox="1"/>
                        <wps:spPr>
                          <a:xfrm>
                            <a:off x="38501" y="1780674"/>
                            <a:ext cx="2258060" cy="410806"/>
                          </a:xfrm>
                          <a:prstGeom prst="rect">
                            <a:avLst/>
                          </a:prstGeom>
                          <a:solidFill>
                            <a:prstClr val="white"/>
                          </a:solidFill>
                          <a:ln>
                            <a:noFill/>
                          </a:ln>
                          <a:effectLst/>
                        </wps:spPr>
                        <wps:txbx>
                          <w:txbxContent>
                            <w:p w14:paraId="68ECC5BA" w14:textId="70E4239C" w:rsidR="006B1BFA" w:rsidRPr="00676FDA" w:rsidRDefault="006B1BFA" w:rsidP="00574D08">
                              <w:pPr>
                                <w:pStyle w:val="Titulek"/>
                                <w:rPr>
                                  <w:noProof/>
                                  <w:color w:val="595959" w:themeColor="text1" w:themeTint="A6"/>
                                  <w:sz w:val="20"/>
                                </w:rPr>
                              </w:pPr>
                              <w:bookmarkStart w:id="20" w:name="_Ref510945700"/>
                              <w:r>
                                <w:t xml:space="preserve">Obr. </w:t>
                              </w:r>
                              <w:fldSimple w:instr=" SEQ Obr. \* ARABIC ">
                                <w:r>
                                  <w:rPr>
                                    <w:noProof/>
                                  </w:rPr>
                                  <w:t>18</w:t>
                                </w:r>
                              </w:fldSimple>
                              <w:r>
                                <w:t xml:space="preserve"> – Spojení </w:t>
                              </w:r>
                              <w:proofErr w:type="spellStart"/>
                              <w:r>
                                <w:t>serva</w:t>
                              </w:r>
                              <w:proofErr w:type="spellEnd"/>
                              <w:r>
                                <w:t xml:space="preserve"> se střechou</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540F34" id="Skupina 779" o:spid="_x0000_s1348" style="position:absolute;left:0;text-align:left;margin-left:209.95pt;margin-top:231.75pt;width:184.95pt;height:172.55pt;z-index:252495872;mso-position-horizontal-relative:text;mso-position-vertical-relative:text" coordsize="2348865,219148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">
                <v:shape id="Obrázek 280" o:spid="_x0000_s1349" type="#_x0000_t75" style="position:absolute;width:2348865;height:175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i&#10;cKzAAAAA3AAAAA8AAABkcnMvZG93bnJldi54bWxET89rwjAUvg/2P4Q38DLWdB6sVKNsE8HTwCrd&#10;9dm8NWXNS2mixv9+OQgeP77fy3W0vbjQ6DvHCt6zHARx43THrYLjYfs2B+EDssbeMSm4kYf16vlp&#10;iaV2V97TpQqtSCHsS1RgQhhKKX1jyKLP3ECcuF83WgwJjq3UI15TuO3lNM9n0mLHqcHgQF+Gmr/q&#10;bBXgZ7Sn79e2LwpTx9oj/ZgNKTV5iR8LEIFieIjv7p1WMJ2n+elMOgJy9Q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WJwrMAAAADcAAAADwAAAAAAAAAAAAAAAACcAgAAZHJz&#10;L2Rvd25yZXYueG1sUEsFBgAAAAAEAAQA9wAAAIkDAAAAAA==&#10;">
                  <v:imagedata r:id="rId70" o:title=""/>
                  <v:path arrowok="t"/>
                </v:shape>
                <v:shape id="Textové pole 342" o:spid="_x0000_s1350" type="#_x0000_t202" style="position:absolute;left:38501;top:1780674;width:2258060;height:4108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hsW7xgAA&#10;ANwAAAAPAAAAZHJzL2Rvd25yZXYueG1sRI9BawIxFITvhf6H8Aq9FM1WFymrUURaaL2IWy/eHpvn&#10;Zu3mZUmyuv33plDwOMzMN8xiNdhWXMiHxrGC13EGgrhyuuFaweH7Y/QGIkRkja1jUvBLAVbLx4cF&#10;FtpdeU+XMtYiQTgUqMDE2BVShsqQxTB2HXHyTs5bjEn6WmqP1wS3rZxk2UxabDgtGOxoY6j6KXur&#10;YJcfd+alP71v1/nUfx36zexcl0o9Pw3rOYhIQ7yH/9ufWsE0n8D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3hsW7xgAAANwAAAAPAAAAAAAAAAAAAAAAAJcCAABkcnMv&#10;ZG93bnJldi54bWxQSwUGAAAAAAQABAD1AAAAigMAAAAA&#10;" stroked="f">
                  <v:textbox style="mso-fit-shape-to-text:t" inset="0,0,0,0">
                    <w:txbxContent>
                      <w:p w14:paraId="68ECC5BA" w14:textId="70E4239C" w:rsidR="006B1BFA" w:rsidRPr="00676FDA" w:rsidRDefault="006B1BFA" w:rsidP="00574D08">
                        <w:pPr>
                          <w:pStyle w:val="Titulek"/>
                          <w:rPr>
                            <w:noProof/>
                            <w:color w:val="595959" w:themeColor="text1" w:themeTint="A6"/>
                            <w:sz w:val="20"/>
                          </w:rPr>
                        </w:pPr>
                        <w:bookmarkStart w:id="21" w:name="_Ref510945700"/>
                        <w:r>
                          <w:t xml:space="preserve">Obr. </w:t>
                        </w:r>
                        <w:fldSimple w:instr=" SEQ Obr. \* ARABIC ">
                          <w:r>
                            <w:rPr>
                              <w:noProof/>
                            </w:rPr>
                            <w:t>18</w:t>
                          </w:r>
                        </w:fldSimple>
                        <w:r>
                          <w:t xml:space="preserve"> – Spojení </w:t>
                        </w:r>
                        <w:proofErr w:type="spellStart"/>
                        <w:r>
                          <w:t>serva</w:t>
                        </w:r>
                        <w:proofErr w:type="spellEnd"/>
                        <w:r>
                          <w:t xml:space="preserve"> se střechou</w:t>
                        </w:r>
                        <w:bookmarkEnd w:id="21"/>
                      </w:p>
                    </w:txbxContent>
                  </v:textbox>
                </v:shape>
                <w10:wrap type="topAndBottom"/>
              </v:group>
            </w:pict>
          </mc:Fallback>
        </mc:AlternateContent>
      </w:r>
      <w:r w:rsidR="001C73F5">
        <w:rPr>
          <w:noProof/>
          <w:lang w:eastAsia="cs-CZ"/>
        </w:rPr>
        <mc:AlternateContent>
          <mc:Choice Requires="wpg">
            <w:drawing>
              <wp:anchor distT="0" distB="0" distL="114300" distR="114300" simplePos="0" relativeHeight="252512256" behindDoc="0" locked="0" layoutInCell="1" allowOverlap="1" wp14:anchorId="5FDEBD21" wp14:editId="54360989">
                <wp:simplePos x="0" y="0"/>
                <wp:positionH relativeFrom="column">
                  <wp:posOffset>2676258</wp:posOffset>
                </wp:positionH>
                <wp:positionV relativeFrom="paragraph">
                  <wp:posOffset>7520</wp:posOffset>
                </wp:positionV>
                <wp:extent cx="2348865" cy="2189878"/>
                <wp:effectExtent l="0" t="0" r="0" b="0"/>
                <wp:wrapTopAndBottom/>
                <wp:docPr id="778" name="Skupina 778"/>
                <wp:cNvGraphicFramePr/>
                <a:graphic xmlns:a="http://schemas.openxmlformats.org/drawingml/2006/main">
                  <a:graphicData uri="http://schemas.microsoft.com/office/word/2010/wordprocessingGroup">
                    <wpg:wgp>
                      <wpg:cNvGrpSpPr/>
                      <wpg:grpSpPr>
                        <a:xfrm>
                          <a:off x="0" y="0"/>
                          <a:ext cx="2348865" cy="2189878"/>
                          <a:chOff x="0" y="0"/>
                          <a:chExt cx="2348865" cy="2189878"/>
                        </a:xfrm>
                      </wpg:grpSpPr>
                      <pic:pic xmlns:pic="http://schemas.openxmlformats.org/drawingml/2006/picture">
                        <pic:nvPicPr>
                          <pic:cNvPr id="772" name="Obrázek 77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348865" cy="1759585"/>
                          </a:xfrm>
                          <a:prstGeom prst="rect">
                            <a:avLst/>
                          </a:prstGeom>
                          <a:noFill/>
                          <a:ln>
                            <a:noFill/>
                          </a:ln>
                        </pic:spPr>
                      </pic:pic>
                      <wps:wsp>
                        <wps:cNvPr id="773" name="Textové pole 773"/>
                        <wps:cNvSpPr txBox="1"/>
                        <wps:spPr>
                          <a:xfrm>
                            <a:off x="48126" y="1780673"/>
                            <a:ext cx="2258492" cy="409205"/>
                          </a:xfrm>
                          <a:prstGeom prst="rect">
                            <a:avLst/>
                          </a:prstGeom>
                          <a:solidFill>
                            <a:prstClr val="white"/>
                          </a:solidFill>
                          <a:ln>
                            <a:noFill/>
                          </a:ln>
                          <a:effectLst/>
                        </wps:spPr>
                        <wps:txbx>
                          <w:txbxContent>
                            <w:p w14:paraId="6C444C2F" w14:textId="2BDB1417" w:rsidR="006B1BFA" w:rsidRPr="00676FDA" w:rsidRDefault="006B1BFA" w:rsidP="001C73F5">
                              <w:pPr>
                                <w:pStyle w:val="Titulek"/>
                                <w:rPr>
                                  <w:noProof/>
                                  <w:color w:val="595959" w:themeColor="text1" w:themeTint="A6"/>
                                  <w:sz w:val="20"/>
                                </w:rPr>
                              </w:pPr>
                              <w:r>
                                <w:t xml:space="preserve">Obr. </w:t>
                              </w:r>
                              <w:fldSimple w:instr=" SEQ Obr. \* ARABIC ">
                                <w:r>
                                  <w:rPr>
                                    <w:noProof/>
                                  </w:rPr>
                                  <w:t>15</w:t>
                                </w:r>
                              </w:fldSimple>
                              <w:r>
                                <w:t xml:space="preserve"> – Přilepení střechy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DEBD21" id="Skupina 778" o:spid="_x0000_s1351" style="position:absolute;left:0;text-align:left;margin-left:210.75pt;margin-top:.6pt;width:184.95pt;height:172.45pt;z-index:252512256;mso-position-horizontal-relative:text;mso-position-vertical-relative:text" coordsize="2348865,2189878"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BZEAAAAAUmdodGxvbmcAAAds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">
                <v:shape id="Obrázek 772" o:spid="_x0000_s1352" type="#_x0000_t75" style="position:absolute;width:2348865;height:1759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2&#10;mszDAAAA3AAAAA8AAABkcnMvZG93bnJldi54bWxEj8FqwzAQRO+B/oPYQi8hketCE1wrIaQYem3i&#10;3BdrawlbK8dSE/vvq0Khx2Fm3jDlfnK9uNEYrGcFz+sMBHHjteVWQX2uVlsQISJr7D2TgpkC7HcP&#10;ixIL7e/8SbdTbEWCcChQgYlxKKQMjSGHYe0H4uR9+dFhTHJspR7xnuCul3mWvUqHltOCwYGOhpru&#10;9O0U5Od3e7i+ODNjtazbIau62V6UenqcDm8gIk3xP/zX/tAKNpscfs+kIyB3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jaazMMAAADcAAAADwAAAAAAAAAAAAAAAACcAgAA&#10;ZHJzL2Rvd25yZXYueG1sUEsFBgAAAAAEAAQA9wAAAIwDAAAAAA==&#10;">
                  <v:imagedata r:id="rId72" o:title=""/>
                  <v:path arrowok="t"/>
                </v:shape>
                <v:shape id="Textové pole 773" o:spid="_x0000_s1353" type="#_x0000_t202" style="position:absolute;left:48126;top:1780673;width:2258492;height:409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QaExgAA&#10;ANwAAAAPAAAAZHJzL2Rvd25yZXYueG1sRI9BawIxFITvBf9DeIKXUrNV0bI1ikgLbS/SrZfeHpvn&#10;ZnXzsiRZXf+9KRQ8DjPzDbNc97YRZ/KhdqzgeZyBIC6drrlSsP95f3oBESKyxsYxKbhSgPVq8LDE&#10;XLsLf9O5iJVIEA45KjAxtrmUoTRkMYxdS5y8g/MWY5K+ktrjJcFtIydZNpcWa04LBlvaGipPRWcV&#10;7Ga/O/PYHd6+NrOp/9x32/mxKpQaDfvNK4hIfbyH/9sfWsFiMYW/M+kIyN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KQaExgAAANwAAAAPAAAAAAAAAAAAAAAAAJcCAABkcnMv&#10;ZG93bnJldi54bWxQSwUGAAAAAAQABAD1AAAAigMAAAAA&#10;" stroked="f">
                  <v:textbox style="mso-fit-shape-to-text:t" inset="0,0,0,0">
                    <w:txbxContent>
                      <w:p w14:paraId="6C444C2F" w14:textId="2BDB1417" w:rsidR="006B1BFA" w:rsidRPr="00676FDA" w:rsidRDefault="006B1BFA" w:rsidP="001C73F5">
                        <w:pPr>
                          <w:pStyle w:val="Titulek"/>
                          <w:rPr>
                            <w:noProof/>
                            <w:color w:val="595959" w:themeColor="text1" w:themeTint="A6"/>
                            <w:sz w:val="20"/>
                          </w:rPr>
                        </w:pPr>
                        <w:r>
                          <w:t xml:space="preserve">Obr. </w:t>
                        </w:r>
                        <w:fldSimple w:instr=" SEQ Obr. \* ARABIC ">
                          <w:r>
                            <w:rPr>
                              <w:noProof/>
                            </w:rPr>
                            <w:t>15</w:t>
                          </w:r>
                        </w:fldSimple>
                        <w:r>
                          <w:t xml:space="preserve"> – Přilepení střechy</w:t>
                        </w:r>
                      </w:p>
                    </w:txbxContent>
                  </v:textbox>
                </v:shape>
                <w10:wrap type="topAndBottom"/>
              </v:group>
            </w:pict>
          </mc:Fallback>
        </mc:AlternateContent>
      </w:r>
      <w:r w:rsidR="001C73F5">
        <w:rPr>
          <w:noProof/>
          <w:lang w:eastAsia="cs-CZ"/>
        </w:rPr>
        <mc:AlternateContent>
          <mc:Choice Requires="wpg">
            <w:drawing>
              <wp:anchor distT="0" distB="0" distL="114300" distR="114300" simplePos="0" relativeHeight="252516352" behindDoc="0" locked="0" layoutInCell="1" allowOverlap="1" wp14:anchorId="06FFDA77" wp14:editId="3818A8B5">
                <wp:simplePos x="0" y="0"/>
                <wp:positionH relativeFrom="column">
                  <wp:posOffset>-9191</wp:posOffset>
                </wp:positionH>
                <wp:positionV relativeFrom="paragraph">
                  <wp:posOffset>7520</wp:posOffset>
                </wp:positionV>
                <wp:extent cx="2348865" cy="2189851"/>
                <wp:effectExtent l="0" t="0" r="0" b="0"/>
                <wp:wrapTopAndBottom/>
                <wp:docPr id="777" name="Skupina 777"/>
                <wp:cNvGraphicFramePr/>
                <a:graphic xmlns:a="http://schemas.openxmlformats.org/drawingml/2006/main">
                  <a:graphicData uri="http://schemas.microsoft.com/office/word/2010/wordprocessingGroup">
                    <wpg:wgp>
                      <wpg:cNvGrpSpPr/>
                      <wpg:grpSpPr>
                        <a:xfrm>
                          <a:off x="0" y="0"/>
                          <a:ext cx="2348865" cy="2189851"/>
                          <a:chOff x="0" y="0"/>
                          <a:chExt cx="2348865" cy="2189851"/>
                        </a:xfrm>
                      </wpg:grpSpPr>
                      <pic:pic xmlns:pic="http://schemas.openxmlformats.org/drawingml/2006/picture">
                        <pic:nvPicPr>
                          <pic:cNvPr id="775" name="Obrázek 77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348865" cy="1759585"/>
                          </a:xfrm>
                          <a:prstGeom prst="rect">
                            <a:avLst/>
                          </a:prstGeom>
                          <a:noFill/>
                          <a:ln>
                            <a:noFill/>
                          </a:ln>
                        </pic:spPr>
                      </pic:pic>
                      <wps:wsp>
                        <wps:cNvPr id="776" name="Textové pole 776"/>
                        <wps:cNvSpPr txBox="1"/>
                        <wps:spPr>
                          <a:xfrm>
                            <a:off x="38501" y="1780673"/>
                            <a:ext cx="2258492" cy="409178"/>
                          </a:xfrm>
                          <a:prstGeom prst="rect">
                            <a:avLst/>
                          </a:prstGeom>
                          <a:solidFill>
                            <a:prstClr val="white"/>
                          </a:solidFill>
                          <a:ln>
                            <a:noFill/>
                          </a:ln>
                          <a:effectLst/>
                        </wps:spPr>
                        <wps:txbx>
                          <w:txbxContent>
                            <w:p w14:paraId="132B9645" w14:textId="56DEE2FA" w:rsidR="006B1BFA" w:rsidRPr="00676FDA" w:rsidRDefault="006B1BFA" w:rsidP="001C73F5">
                              <w:pPr>
                                <w:pStyle w:val="Titulek"/>
                                <w:rPr>
                                  <w:noProof/>
                                  <w:color w:val="595959" w:themeColor="text1" w:themeTint="A6"/>
                                  <w:sz w:val="20"/>
                                </w:rPr>
                              </w:pPr>
                              <w:r>
                                <w:t xml:space="preserve">Obr. </w:t>
                              </w:r>
                              <w:fldSimple w:instr=" SEQ Obr. \* ARABIC ">
                                <w:r>
                                  <w:rPr>
                                    <w:noProof/>
                                  </w:rPr>
                                  <w:t>16</w:t>
                                </w:r>
                              </w:fldSimple>
                              <w:r>
                                <w:t xml:space="preserve"> – Sestavený skleník bez střechy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FDA77" id="Skupina 777" o:spid="_x0000_s1354" style="position:absolute;left:0;text-align:left;margin-left:-.7pt;margin-top:.6pt;width:184.95pt;height:172.45pt;z-index:252516352;mso-position-horizontal-relative:text;mso-position-vertical-relative:text" coordsize="2348865,2189851"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BZEAAAAAUmdodGxvbmcAAAds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DDhCSU0EDAAAAAAXYwAAAAEAAACgAAAAeAAAAeAAAOEAAAAXRwAYAAH/2P/t&#10;AAxBZG9iZV9DTQAB/+4ADkFkb2JlAGSAAAAAAf/bAIQADAgICAkIDAkJDBELCgsRFQ8MDA8VGBMT&#10;FRMTGBEMDAwMDAwRDAwMDAwMDAwMDAwMDAwMDAwMDAwMDAwMDAwMDAENCwsNDg0QDg4QFA4ODhQU&#10;Dg4ODhQRDAwMDAwREQwMDAwMDBEMDAwMDAwMDAwMDAwMDAwMDAwMDAwMDAwMDAwM/8AAEQgAeA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Dw/eHBhY2tldCBlbmQ9InciPz7/4gxYSUNDX1BST0ZJTEUA&#10;AQEAAAxITGlubwIQAABtbnRyUkdCIFhZWiAHzgACAAkABgAxAABhY3NwTVNGVAAAAABJRUMgc1JH&#10;QgAAAAAAAAAAAAAAAQ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">
                <v:shape id="Obrázek 775" o:spid="_x0000_s1355" type="#_x0000_t75" style="position:absolute;width:2348865;height:1759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0A&#10;v7DFAAAA3AAAAA8AAABkcnMvZG93bnJldi54bWxEj0FrAjEUhO+C/yG8ghfRrIK1bI3SKoVSEHRr&#10;ocfH5nWzdfOyJFHXf98IBY/DzHzDLFadbcSZfKgdK5iMMxDEpdM1VwoOn2+jJxAhImtsHJOCKwVY&#10;Lfu9BebaXXhP5yJWIkE45KjAxNjmUobSkMUwdi1x8n6ctxiT9JXUHi8Jbhs5zbJHabHmtGCwpbWh&#10;8licrIL1V3HdTeMWh/w625iPX1dZ/63U4KF7eQYRqYv38H/7XSuYz2dwO5OOgF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AL+wxQAAANwAAAAPAAAAAAAAAAAAAAAAAJwC&#10;AABkcnMvZG93bnJldi54bWxQSwUGAAAAAAQABAD3AAAAjgMAAAAA&#10;">
                  <v:imagedata r:id="rId74" o:title=""/>
                  <v:path arrowok="t"/>
                </v:shape>
                <v:shape id="Textové pole 776" o:spid="_x0000_s1356" type="#_x0000_t202" style="position:absolute;left:38501;top:1780673;width:2258492;height:409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qUcxwAA&#10;ANwAAAAPAAAAZHJzL2Rvd25yZXYueG1sRI9BawIxFITvhf6H8Aq9FM22lVVWo4i0UHuRrl68PTbP&#10;zdrNy5JkdfvvG6HQ4zAz3zCL1WBbcSEfGscKnscZCOLK6YZrBYf9+2gGIkRkja1jUvBDAVbL+7sF&#10;Ftpd+YsuZaxFgnAoUIGJsSukDJUhi2HsOuLknZy3GJP0tdQerwluW/mSZbm02HBaMNjRxlD1XfZW&#10;wW5y3Jmn/vT2uZ68+u2h3+TnulTq8WFYz0FEGuJ/+K/9oRVMpznczqQjI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V6lHMcAAADcAAAADwAAAAAAAAAAAAAAAACXAgAAZHJz&#10;L2Rvd25yZXYueG1sUEsFBgAAAAAEAAQA9QAAAIsDAAAAAA==&#10;" stroked="f">
                  <v:textbox style="mso-fit-shape-to-text:t" inset="0,0,0,0">
                    <w:txbxContent>
                      <w:p w14:paraId="132B9645" w14:textId="56DEE2FA" w:rsidR="006B1BFA" w:rsidRPr="00676FDA" w:rsidRDefault="006B1BFA" w:rsidP="001C73F5">
                        <w:pPr>
                          <w:pStyle w:val="Titulek"/>
                          <w:rPr>
                            <w:noProof/>
                            <w:color w:val="595959" w:themeColor="text1" w:themeTint="A6"/>
                            <w:sz w:val="20"/>
                          </w:rPr>
                        </w:pPr>
                        <w:r>
                          <w:t xml:space="preserve">Obr. </w:t>
                        </w:r>
                        <w:fldSimple w:instr=" SEQ Obr. \* ARABIC ">
                          <w:r>
                            <w:rPr>
                              <w:noProof/>
                            </w:rPr>
                            <w:t>16</w:t>
                          </w:r>
                        </w:fldSimple>
                        <w:r>
                          <w:t xml:space="preserve"> – Sestavený skleník bez střechy</w:t>
                        </w:r>
                      </w:p>
                    </w:txbxContent>
                  </v:textbox>
                </v:shape>
                <w10:wrap type="topAndBottom"/>
              </v:group>
            </w:pict>
          </mc:Fallback>
        </mc:AlternateContent>
      </w:r>
      <w:r w:rsidR="003A4186">
        <w:t xml:space="preserve">Na stěny skleníku přilepte pomocí tavné pistole jednu </w:t>
      </w:r>
      <w:r w:rsidR="00574D08">
        <w:t>polovinu</w:t>
      </w:r>
      <w:r w:rsidR="003A4186">
        <w:t xml:space="preserve"> střechy. Druhá polovina bude </w:t>
      </w:r>
      <w:r w:rsidR="00574D08">
        <w:t>volná.</w:t>
      </w:r>
    </w:p>
    <w:p w14:paraId="22FADDE1" w14:textId="7D9572C1" w:rsidR="00574D08" w:rsidRDefault="001243E8" w:rsidP="002959BB">
      <w:r>
        <w:rPr>
          <w:noProof/>
          <w:lang w:eastAsia="cs-CZ"/>
        </w:rPr>
        <w:drawing>
          <wp:anchor distT="0" distB="0" distL="114300" distR="114300" simplePos="0" relativeHeight="252519424" behindDoc="0" locked="0" layoutInCell="1" allowOverlap="1" wp14:anchorId="727D09E1" wp14:editId="20D43636">
            <wp:simplePos x="0" y="0"/>
            <wp:positionH relativeFrom="column">
              <wp:posOffset>2682240</wp:posOffset>
            </wp:positionH>
            <wp:positionV relativeFrom="paragraph">
              <wp:posOffset>3149600</wp:posOffset>
            </wp:positionV>
            <wp:extent cx="2344420" cy="1755140"/>
            <wp:effectExtent l="0" t="0" r="0" b="0"/>
            <wp:wrapTopAndBottom/>
            <wp:docPr id="782" name="Obrázek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Obrázek 782"/>
                    <pic:cNvPicPr>
                      <a:picLocks noChangeAspect="1"/>
                    </pic:cNvPicPr>
                  </pic:nvPicPr>
                  <pic:blipFill rotWithShape="1">
                    <a:blip r:embed="rId75">
                      <a:extLst>
                        <a:ext uri="{28A0092B-C50C-407E-A947-70E740481C1C}">
                          <a14:useLocalDpi xmlns:a14="http://schemas.microsoft.com/office/drawing/2010/main" val="0"/>
                        </a:ext>
                      </a:extLst>
                    </a:blip>
                    <a:srcRect l="9307" t="28580" r="19273"/>
                    <a:stretch/>
                  </pic:blipFill>
                  <pic:spPr bwMode="auto">
                    <a:xfrm>
                      <a:off x="0" y="0"/>
                      <a:ext cx="2344420" cy="1755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cs-CZ"/>
        </w:rPr>
        <w:drawing>
          <wp:anchor distT="0" distB="0" distL="114300" distR="114300" simplePos="0" relativeHeight="252525568" behindDoc="0" locked="0" layoutInCell="1" allowOverlap="1" wp14:anchorId="1D31E86A" wp14:editId="0DCA5A87">
            <wp:simplePos x="0" y="0"/>
            <wp:positionH relativeFrom="column">
              <wp:posOffset>3175</wp:posOffset>
            </wp:positionH>
            <wp:positionV relativeFrom="paragraph">
              <wp:posOffset>3149600</wp:posOffset>
            </wp:positionV>
            <wp:extent cx="2344420" cy="1753870"/>
            <wp:effectExtent l="0" t="0" r="0" b="0"/>
            <wp:wrapTopAndBottom/>
            <wp:docPr id="785" name="Obrázek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Obrázek 78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344420" cy="175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cs-CZ"/>
        </w:rPr>
        <mc:AlternateContent>
          <mc:Choice Requires="wps">
            <w:drawing>
              <wp:anchor distT="0" distB="0" distL="114300" distR="114300" simplePos="0" relativeHeight="252526592" behindDoc="0" locked="0" layoutInCell="1" allowOverlap="1" wp14:anchorId="1907BED2" wp14:editId="69603EDC">
                <wp:simplePos x="0" y="0"/>
                <wp:positionH relativeFrom="column">
                  <wp:posOffset>38936</wp:posOffset>
                </wp:positionH>
                <wp:positionV relativeFrom="paragraph">
                  <wp:posOffset>4930541</wp:posOffset>
                </wp:positionV>
                <wp:extent cx="2258492" cy="409052"/>
                <wp:effectExtent l="0" t="0" r="2540" b="0"/>
                <wp:wrapTopAndBottom/>
                <wp:docPr id="786" name="Textové pole 786"/>
                <wp:cNvGraphicFramePr/>
                <a:graphic xmlns:a="http://schemas.openxmlformats.org/drawingml/2006/main">
                  <a:graphicData uri="http://schemas.microsoft.com/office/word/2010/wordprocessingShape">
                    <wps:wsp>
                      <wps:cNvSpPr txBox="1"/>
                      <wps:spPr>
                        <a:xfrm>
                          <a:off x="0" y="0"/>
                          <a:ext cx="2258492" cy="409052"/>
                        </a:xfrm>
                        <a:prstGeom prst="rect">
                          <a:avLst/>
                        </a:prstGeom>
                        <a:solidFill>
                          <a:prstClr val="white"/>
                        </a:solidFill>
                        <a:ln>
                          <a:noFill/>
                        </a:ln>
                        <a:effectLst/>
                      </wps:spPr>
                      <wps:txbx>
                        <w:txbxContent>
                          <w:p w14:paraId="54607E29" w14:textId="51494665" w:rsidR="006B1BFA" w:rsidRPr="00676FDA" w:rsidRDefault="006B1BFA" w:rsidP="007A5F7F">
                            <w:pPr>
                              <w:pStyle w:val="Titulek"/>
                              <w:rPr>
                                <w:noProof/>
                                <w:color w:val="595959" w:themeColor="text1" w:themeTint="A6"/>
                                <w:sz w:val="20"/>
                              </w:rPr>
                            </w:pPr>
                            <w:r>
                              <w:t xml:space="preserve">Obr. </w:t>
                            </w:r>
                            <w:fldSimple w:instr=" SEQ Obr. \* ARABIC ">
                              <w:r>
                                <w:rPr>
                                  <w:noProof/>
                                </w:rPr>
                                <w:t>19</w:t>
                              </w:r>
                            </w:fldSimple>
                            <w:r>
                              <w:t xml:space="preserve"> – Slepení pouzdra na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7BED2" id="Textové pole 786" o:spid="_x0000_s1357" type="#_x0000_t202" style="position:absolute;left:0;text-align:left;margin-left:3.05pt;margin-top:388.25pt;width:177.85pt;height:32.2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" stroked="f">
                <v:textbox style="mso-fit-shape-to-text:t" inset="0,0,0,0">
                  <w:txbxContent>
                    <w:p w14:paraId="54607E29" w14:textId="51494665" w:rsidR="006B1BFA" w:rsidRPr="00676FDA" w:rsidRDefault="006B1BFA" w:rsidP="007A5F7F">
                      <w:pPr>
                        <w:pStyle w:val="Titulek"/>
                        <w:rPr>
                          <w:noProof/>
                          <w:color w:val="595959" w:themeColor="text1" w:themeTint="A6"/>
                          <w:sz w:val="20"/>
                        </w:rPr>
                      </w:pPr>
                      <w:r>
                        <w:t xml:space="preserve">Obr. </w:t>
                      </w:r>
                      <w:fldSimple w:instr=" SEQ Obr. \* ARABIC ">
                        <w:r>
                          <w:rPr>
                            <w:noProof/>
                          </w:rPr>
                          <w:t>19</w:t>
                        </w:r>
                      </w:fldSimple>
                      <w:r>
                        <w:t xml:space="preserve"> – Slepení pouzdra na motor</w:t>
                      </w:r>
                    </w:p>
                  </w:txbxContent>
                </v:textbox>
                <w10:wrap type="topAndBottom"/>
              </v:shape>
            </w:pict>
          </mc:Fallback>
        </mc:AlternateContent>
      </w:r>
      <w:r>
        <w:rPr>
          <w:noProof/>
          <w:lang w:eastAsia="cs-CZ"/>
        </w:rPr>
        <mc:AlternateContent>
          <mc:Choice Requires="wps">
            <w:drawing>
              <wp:anchor distT="0" distB="0" distL="114300" distR="114300" simplePos="0" relativeHeight="252520448" behindDoc="0" locked="0" layoutInCell="1" allowOverlap="1" wp14:anchorId="6CE203AF" wp14:editId="5294A663">
                <wp:simplePos x="0" y="0"/>
                <wp:positionH relativeFrom="column">
                  <wp:posOffset>2705133</wp:posOffset>
                </wp:positionH>
                <wp:positionV relativeFrom="paragraph">
                  <wp:posOffset>4930464</wp:posOffset>
                </wp:positionV>
                <wp:extent cx="2258060" cy="410788"/>
                <wp:effectExtent l="0" t="0" r="2540" b="0"/>
                <wp:wrapTopAndBottom/>
                <wp:docPr id="783" name="Textové pole 783"/>
                <wp:cNvGraphicFramePr/>
                <a:graphic xmlns:a="http://schemas.openxmlformats.org/drawingml/2006/main">
                  <a:graphicData uri="http://schemas.microsoft.com/office/word/2010/wordprocessingShape">
                    <wps:wsp>
                      <wps:cNvSpPr txBox="1"/>
                      <wps:spPr>
                        <a:xfrm>
                          <a:off x="0" y="0"/>
                          <a:ext cx="2258060" cy="410788"/>
                        </a:xfrm>
                        <a:prstGeom prst="rect">
                          <a:avLst/>
                        </a:prstGeom>
                        <a:solidFill>
                          <a:prstClr val="white"/>
                        </a:solidFill>
                        <a:ln>
                          <a:noFill/>
                        </a:ln>
                        <a:effectLst/>
                      </wps:spPr>
                      <wps:txbx>
                        <w:txbxContent>
                          <w:p w14:paraId="346F023D" w14:textId="439E75E9" w:rsidR="006B1BFA" w:rsidRPr="00676FDA" w:rsidRDefault="006B1BFA" w:rsidP="007A5F7F">
                            <w:pPr>
                              <w:pStyle w:val="Titulek"/>
                              <w:rPr>
                                <w:noProof/>
                                <w:color w:val="595959" w:themeColor="text1" w:themeTint="A6"/>
                                <w:sz w:val="20"/>
                              </w:rPr>
                            </w:pPr>
                            <w:r>
                              <w:t xml:space="preserve">Obr. </w:t>
                            </w:r>
                            <w:fldSimple w:instr=" SEQ Obr. \* ARABIC ">
                              <w:r>
                                <w:rPr>
                                  <w:noProof/>
                                </w:rPr>
                                <w:t>20</w:t>
                              </w:r>
                            </w:fldSimple>
                            <w:r>
                              <w:t xml:space="preserve"> – Motor s vrtulí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203AF" id="Textové pole 783" o:spid="_x0000_s1358" type="#_x0000_t202" style="position:absolute;left:0;text-align:left;margin-left:213pt;margin-top:388.25pt;width:177.8pt;height:32.3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" stroked="f">
                <v:textbox style="mso-fit-shape-to-text:t" inset="0,0,0,0">
                  <w:txbxContent>
                    <w:p w14:paraId="346F023D" w14:textId="439E75E9" w:rsidR="006B1BFA" w:rsidRPr="00676FDA" w:rsidRDefault="006B1BFA" w:rsidP="007A5F7F">
                      <w:pPr>
                        <w:pStyle w:val="Titulek"/>
                        <w:rPr>
                          <w:noProof/>
                          <w:color w:val="595959" w:themeColor="text1" w:themeTint="A6"/>
                          <w:sz w:val="20"/>
                        </w:rPr>
                      </w:pPr>
                      <w:r>
                        <w:t xml:space="preserve">Obr. </w:t>
                      </w:r>
                      <w:fldSimple w:instr=" SEQ Obr. \* ARABIC ">
                        <w:r>
                          <w:rPr>
                            <w:noProof/>
                          </w:rPr>
                          <w:t>20</w:t>
                        </w:r>
                      </w:fldSimple>
                      <w:r>
                        <w:t xml:space="preserve"> – Motor s vrtulí</w:t>
                      </w:r>
                    </w:p>
                  </w:txbxContent>
                </v:textbox>
                <w10:wrap type="topAndBottom"/>
              </v:shape>
            </w:pict>
          </mc:Fallback>
        </mc:AlternateContent>
      </w:r>
      <w:r w:rsidR="00F2741E">
        <w:t xml:space="preserve">Volná část střechy bude pomocí sponky spojená se servomotorem, který ji bude otevírat a zavírat. Sponku </w:t>
      </w:r>
      <w:r w:rsidR="00FA59D7">
        <w:t xml:space="preserve">na ohýbejte podle obrázku </w:t>
      </w:r>
      <w:r w:rsidR="00FA59D7">
        <w:fldChar w:fldCharType="begin"/>
      </w:r>
      <w:r w:rsidR="00FA59D7">
        <w:instrText xml:space="preserve"> REF _Ref510945700 \h </w:instrText>
      </w:r>
      <w:r w:rsidR="00FA59D7">
        <w:fldChar w:fldCharType="separate"/>
      </w:r>
      <w:r w:rsidR="00FA59D7">
        <w:t xml:space="preserve">Obr. </w:t>
      </w:r>
      <w:r w:rsidR="00FA59D7">
        <w:rPr>
          <w:noProof/>
        </w:rPr>
        <w:t>18</w:t>
      </w:r>
      <w:r w:rsidR="00FA59D7">
        <w:t xml:space="preserve"> – Spojení </w:t>
      </w:r>
      <w:proofErr w:type="spellStart"/>
      <w:r w:rsidR="00FA59D7">
        <w:t>serva</w:t>
      </w:r>
      <w:proofErr w:type="spellEnd"/>
      <w:r w:rsidR="00FA59D7">
        <w:t xml:space="preserve"> se střechou</w:t>
      </w:r>
      <w:r w:rsidR="00FA59D7">
        <w:fldChar w:fldCharType="end"/>
      </w:r>
      <w:r w:rsidR="00FA59D7">
        <w:t>.</w:t>
      </w:r>
    </w:p>
    <w:p w14:paraId="54E1A101" w14:textId="71BA8ECC" w:rsidR="007A5F7F" w:rsidRDefault="007A5F7F" w:rsidP="002959BB">
      <w:r>
        <w:lastRenderedPageBreak/>
        <w:t xml:space="preserve">Poslední částí skleníku je větrák. </w:t>
      </w:r>
      <w:r w:rsidR="00355108">
        <w:t>Tavnou pistolí slepte</w:t>
      </w:r>
      <w:r>
        <w:t xml:space="preserve"> úložnou kapsu, do které umístíte stejnosměrný motor. Na hřídel motoru přilepte lepící pásku jako vrtuli.</w:t>
      </w:r>
    </w:p>
    <w:p w14:paraId="608D9497" w14:textId="6FDF4873" w:rsidR="000E385C" w:rsidRPr="002959BB" w:rsidRDefault="000E385C" w:rsidP="002959BB"/>
    <w:sectPr w:rsidR="000E385C" w:rsidRPr="002959BB" w:rsidSect="00C42294">
      <w:type w:val="continuous"/>
      <w:pgSz w:w="11900" w:h="16840"/>
      <w:pgMar w:top="1701" w:right="1985" w:bottom="2268" w:left="1134" w:header="709" w:footer="709" w:gutter="85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90E05D" w14:textId="77777777" w:rsidR="00BA4FB7" w:rsidRDefault="00BA4FB7" w:rsidP="00346FB2">
      <w:pPr>
        <w:spacing w:after="0" w:line="240" w:lineRule="auto"/>
      </w:pPr>
      <w:r>
        <w:separator/>
      </w:r>
    </w:p>
  </w:endnote>
  <w:endnote w:type="continuationSeparator" w:id="0">
    <w:p w14:paraId="558DFF8A" w14:textId="77777777" w:rsidR="00BA4FB7" w:rsidRDefault="00BA4FB7" w:rsidP="00346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EuropeanPi">
    <w:panose1 w:val="020005000000000200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Zapf Dingbats">
    <w:panose1 w:val="05020102010704020609"/>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CC3B25" w14:textId="77777777" w:rsidR="00BA4FB7" w:rsidRDefault="00BA4FB7" w:rsidP="00346FB2">
      <w:pPr>
        <w:spacing w:after="0" w:line="240" w:lineRule="auto"/>
      </w:pPr>
      <w:r>
        <w:separator/>
      </w:r>
    </w:p>
  </w:footnote>
  <w:footnote w:type="continuationSeparator" w:id="0">
    <w:p w14:paraId="7AC1BEEB" w14:textId="77777777" w:rsidR="00BA4FB7" w:rsidRDefault="00BA4FB7" w:rsidP="00346FB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02609C"/>
    <w:multiLevelType w:val="hybridMultilevel"/>
    <w:tmpl w:val="691CDC1C"/>
    <w:lvl w:ilvl="0" w:tplc="D7067C8A">
      <w:start w:val="1"/>
      <w:numFmt w:val="decimal"/>
      <w:pStyle w:val="Krokynapis"/>
      <w:lvlText w:val="%1."/>
      <w:lvlJc w:val="left"/>
      <w:pPr>
        <w:ind w:left="720" w:hanging="360"/>
      </w:pPr>
      <w:rPr>
        <w:rFonts w:hint="default"/>
        <w:b/>
        <w:color w:val="149294"/>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57F35134"/>
    <w:multiLevelType w:val="hybridMultilevel"/>
    <w:tmpl w:val="9FF627F4"/>
    <w:lvl w:ilvl="0" w:tplc="37041164">
      <w:start w:val="1"/>
      <w:numFmt w:val="bullet"/>
      <w:pStyle w:val="Otzkytext"/>
      <w:lvlText w:val=""/>
      <w:lvlJc w:val="left"/>
      <w:pPr>
        <w:ind w:left="502" w:hanging="360"/>
      </w:pPr>
      <w:rPr>
        <w:rFonts w:ascii="Wingdings" w:hAnsi="Wingdings" w:hint="default"/>
        <w:color w:val="C21E68"/>
      </w:rPr>
    </w:lvl>
    <w:lvl w:ilvl="1" w:tplc="04050003" w:tentative="1">
      <w:start w:val="1"/>
      <w:numFmt w:val="bullet"/>
      <w:lvlText w:val="o"/>
      <w:lvlJc w:val="left"/>
      <w:pPr>
        <w:ind w:left="1222" w:hanging="360"/>
      </w:pPr>
      <w:rPr>
        <w:rFonts w:ascii="Courier New" w:hAnsi="Courier New" w:cs="Courier New" w:hint="default"/>
      </w:rPr>
    </w:lvl>
    <w:lvl w:ilvl="2" w:tplc="04050005" w:tentative="1">
      <w:start w:val="1"/>
      <w:numFmt w:val="bullet"/>
      <w:lvlText w:val=""/>
      <w:lvlJc w:val="left"/>
      <w:pPr>
        <w:ind w:left="1942" w:hanging="360"/>
      </w:pPr>
      <w:rPr>
        <w:rFonts w:ascii="Wingdings" w:hAnsi="Wingdings" w:hint="default"/>
      </w:rPr>
    </w:lvl>
    <w:lvl w:ilvl="3" w:tplc="04050001" w:tentative="1">
      <w:start w:val="1"/>
      <w:numFmt w:val="bullet"/>
      <w:lvlText w:val=""/>
      <w:lvlJc w:val="left"/>
      <w:pPr>
        <w:ind w:left="2662" w:hanging="360"/>
      </w:pPr>
      <w:rPr>
        <w:rFonts w:ascii="Symbol" w:hAnsi="Symbol" w:hint="default"/>
      </w:rPr>
    </w:lvl>
    <w:lvl w:ilvl="4" w:tplc="04050003" w:tentative="1">
      <w:start w:val="1"/>
      <w:numFmt w:val="bullet"/>
      <w:lvlText w:val="o"/>
      <w:lvlJc w:val="left"/>
      <w:pPr>
        <w:ind w:left="3382" w:hanging="360"/>
      </w:pPr>
      <w:rPr>
        <w:rFonts w:ascii="Courier New" w:hAnsi="Courier New" w:cs="Courier New" w:hint="default"/>
      </w:rPr>
    </w:lvl>
    <w:lvl w:ilvl="5" w:tplc="04050005" w:tentative="1">
      <w:start w:val="1"/>
      <w:numFmt w:val="bullet"/>
      <w:lvlText w:val=""/>
      <w:lvlJc w:val="left"/>
      <w:pPr>
        <w:ind w:left="4102" w:hanging="360"/>
      </w:pPr>
      <w:rPr>
        <w:rFonts w:ascii="Wingdings" w:hAnsi="Wingdings" w:hint="default"/>
      </w:rPr>
    </w:lvl>
    <w:lvl w:ilvl="6" w:tplc="04050001" w:tentative="1">
      <w:start w:val="1"/>
      <w:numFmt w:val="bullet"/>
      <w:lvlText w:val=""/>
      <w:lvlJc w:val="left"/>
      <w:pPr>
        <w:ind w:left="4822" w:hanging="360"/>
      </w:pPr>
      <w:rPr>
        <w:rFonts w:ascii="Symbol" w:hAnsi="Symbol" w:hint="default"/>
      </w:rPr>
    </w:lvl>
    <w:lvl w:ilvl="7" w:tplc="04050003" w:tentative="1">
      <w:start w:val="1"/>
      <w:numFmt w:val="bullet"/>
      <w:lvlText w:val="o"/>
      <w:lvlJc w:val="left"/>
      <w:pPr>
        <w:ind w:left="5542" w:hanging="360"/>
      </w:pPr>
      <w:rPr>
        <w:rFonts w:ascii="Courier New" w:hAnsi="Courier New" w:cs="Courier New" w:hint="default"/>
      </w:rPr>
    </w:lvl>
    <w:lvl w:ilvl="8" w:tplc="04050005" w:tentative="1">
      <w:start w:val="1"/>
      <w:numFmt w:val="bullet"/>
      <w:lvlText w:val=""/>
      <w:lvlJc w:val="left"/>
      <w:pPr>
        <w:ind w:left="6262" w:hanging="360"/>
      </w:pPr>
      <w:rPr>
        <w:rFonts w:ascii="Wingdings" w:hAnsi="Wingdings" w:hint="default"/>
      </w:rPr>
    </w:lvl>
  </w:abstractNum>
  <w:abstractNum w:abstractNumId="2">
    <w:nsid w:val="69A36086"/>
    <w:multiLevelType w:val="hybridMultilevel"/>
    <w:tmpl w:val="70B665DC"/>
    <w:lvl w:ilvl="0" w:tplc="43D6C17A">
      <w:start w:val="1"/>
      <w:numFmt w:val="bullet"/>
      <w:pStyle w:val="Otazkystylzelena"/>
      <w:lvlText w:val=""/>
      <w:lvlJc w:val="left"/>
      <w:pPr>
        <w:ind w:left="502" w:hanging="360"/>
      </w:pPr>
      <w:rPr>
        <w:rFonts w:ascii="Wingdings" w:hAnsi="Wingdings" w:hint="default"/>
        <w:color w:val="14929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6A53479F"/>
    <w:multiLevelType w:val="hybridMultilevel"/>
    <w:tmpl w:val="00AAC0DC"/>
    <w:lvl w:ilvl="0" w:tplc="A2CCF222">
      <w:start w:val="1"/>
      <w:numFmt w:val="lowerLetter"/>
      <w:pStyle w:val="Odstavecseseznamem"/>
      <w:lvlText w:val="%1"/>
      <w:lvlJc w:val="left"/>
      <w:pPr>
        <w:tabs>
          <w:tab w:val="num" w:pos="170"/>
        </w:tabs>
        <w:ind w:left="340" w:hanging="340"/>
      </w:pPr>
      <w:rPr>
        <w:rFonts w:ascii="EuropeanPi" w:hAnsi="EuropeanPi" w:hint="default"/>
        <w:b/>
        <w:i w:val="0"/>
        <w:color w:val="159294"/>
        <w:sz w:val="22"/>
        <w14:props3d w14:extrusionH="0" w14:contourW="0" w14:prstMaterial="no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7ED92C65"/>
    <w:multiLevelType w:val="hybridMultilevel"/>
    <w:tmpl w:val="017EBEE6"/>
    <w:lvl w:ilvl="0" w:tplc="254051AC">
      <w:start w:val="1"/>
      <w:numFmt w:val="bullet"/>
      <w:pStyle w:val="Otazka-zlata"/>
      <w:lvlText w:val=""/>
      <w:lvlJc w:val="left"/>
      <w:pPr>
        <w:ind w:left="360" w:hanging="360"/>
      </w:pPr>
      <w:rPr>
        <w:rFonts w:ascii="Wingdings" w:hAnsi="Wingdings" w:hint="default"/>
        <w:color w:val="AA794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num>
  <w:num w:numId="3">
    <w:abstractNumId w:val="3"/>
    <w:lvlOverride w:ilvl="0">
      <w:startOverride w:val="1"/>
    </w:lvlOverride>
  </w:num>
  <w:num w:numId="4">
    <w:abstractNumId w:val="3"/>
    <w:lvlOverride w:ilvl="0">
      <w:startOverride w:val="1"/>
    </w:lvlOverride>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3"/>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0"/>
  </w:num>
  <w:num w:numId="17">
    <w:abstractNumId w:val="1"/>
  </w:num>
  <w:num w:numId="18">
    <w:abstractNumId w:val="2"/>
  </w:num>
  <w:num w:numId="19">
    <w:abstractNumId w:val="4"/>
  </w:num>
  <w:num w:numId="20">
    <w:abstractNumId w:val="0"/>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lvlOverride w:ilvl="0">
      <w:startOverride w:val="1"/>
    </w:lvlOverride>
  </w:num>
  <w:num w:numId="33">
    <w:abstractNumId w:val="3"/>
    <w:lvlOverride w:ilvl="0">
      <w:startOverride w:val="1"/>
    </w:lvlOverride>
  </w:num>
  <w:num w:numId="34">
    <w:abstractNumId w:val="3"/>
    <w:lvlOverride w:ilvl="0">
      <w:startOverride w:val="1"/>
    </w:lvlOverride>
  </w:num>
  <w:num w:numId="35">
    <w:abstractNumId w:val="0"/>
    <w:lvlOverride w:ilvl="0">
      <w:startOverride w:val="1"/>
    </w:lvlOverride>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4F2"/>
    <w:rsid w:val="00000D16"/>
    <w:rsid w:val="00000D44"/>
    <w:rsid w:val="00000D6D"/>
    <w:rsid w:val="00000FC1"/>
    <w:rsid w:val="00001F4F"/>
    <w:rsid w:val="0000220E"/>
    <w:rsid w:val="0000233B"/>
    <w:rsid w:val="00002B19"/>
    <w:rsid w:val="0000435A"/>
    <w:rsid w:val="000045BB"/>
    <w:rsid w:val="00004640"/>
    <w:rsid w:val="00004A53"/>
    <w:rsid w:val="00004C25"/>
    <w:rsid w:val="00005A20"/>
    <w:rsid w:val="00005F1B"/>
    <w:rsid w:val="0000687D"/>
    <w:rsid w:val="00007DF7"/>
    <w:rsid w:val="000105B8"/>
    <w:rsid w:val="00013029"/>
    <w:rsid w:val="000133AF"/>
    <w:rsid w:val="000140F0"/>
    <w:rsid w:val="00014296"/>
    <w:rsid w:val="00014FB4"/>
    <w:rsid w:val="000153C8"/>
    <w:rsid w:val="00016367"/>
    <w:rsid w:val="00016E06"/>
    <w:rsid w:val="00017D59"/>
    <w:rsid w:val="00020A38"/>
    <w:rsid w:val="00020BA5"/>
    <w:rsid w:val="0002264C"/>
    <w:rsid w:val="00022697"/>
    <w:rsid w:val="00024224"/>
    <w:rsid w:val="00026AD7"/>
    <w:rsid w:val="00027116"/>
    <w:rsid w:val="0002734D"/>
    <w:rsid w:val="00027444"/>
    <w:rsid w:val="00027B90"/>
    <w:rsid w:val="00027CE8"/>
    <w:rsid w:val="000315D1"/>
    <w:rsid w:val="000322A4"/>
    <w:rsid w:val="0003256A"/>
    <w:rsid w:val="00033471"/>
    <w:rsid w:val="000344CB"/>
    <w:rsid w:val="00034944"/>
    <w:rsid w:val="000356A1"/>
    <w:rsid w:val="0003626D"/>
    <w:rsid w:val="00036274"/>
    <w:rsid w:val="0003750C"/>
    <w:rsid w:val="00037BC5"/>
    <w:rsid w:val="00037F1B"/>
    <w:rsid w:val="000401CA"/>
    <w:rsid w:val="00041518"/>
    <w:rsid w:val="00041B06"/>
    <w:rsid w:val="000425C3"/>
    <w:rsid w:val="00042BB9"/>
    <w:rsid w:val="00042EF5"/>
    <w:rsid w:val="000446D6"/>
    <w:rsid w:val="0004487D"/>
    <w:rsid w:val="00045251"/>
    <w:rsid w:val="0004621C"/>
    <w:rsid w:val="00046C5F"/>
    <w:rsid w:val="0004756F"/>
    <w:rsid w:val="000476BF"/>
    <w:rsid w:val="00050966"/>
    <w:rsid w:val="00050A0A"/>
    <w:rsid w:val="00050CC2"/>
    <w:rsid w:val="00050E53"/>
    <w:rsid w:val="00051B9E"/>
    <w:rsid w:val="000525DD"/>
    <w:rsid w:val="00052914"/>
    <w:rsid w:val="00052999"/>
    <w:rsid w:val="00052B33"/>
    <w:rsid w:val="000532A6"/>
    <w:rsid w:val="000535A8"/>
    <w:rsid w:val="00053742"/>
    <w:rsid w:val="00053804"/>
    <w:rsid w:val="000546B0"/>
    <w:rsid w:val="00054DFB"/>
    <w:rsid w:val="00055AB1"/>
    <w:rsid w:val="00055E6E"/>
    <w:rsid w:val="00057105"/>
    <w:rsid w:val="0005710D"/>
    <w:rsid w:val="00057278"/>
    <w:rsid w:val="00057C63"/>
    <w:rsid w:val="00060AAD"/>
    <w:rsid w:val="00061589"/>
    <w:rsid w:val="00061C41"/>
    <w:rsid w:val="00062310"/>
    <w:rsid w:val="000623F2"/>
    <w:rsid w:val="00062978"/>
    <w:rsid w:val="00062DDC"/>
    <w:rsid w:val="00062EC4"/>
    <w:rsid w:val="0006321A"/>
    <w:rsid w:val="0006331B"/>
    <w:rsid w:val="00063365"/>
    <w:rsid w:val="000637A6"/>
    <w:rsid w:val="00065182"/>
    <w:rsid w:val="000651A4"/>
    <w:rsid w:val="00065EBE"/>
    <w:rsid w:val="00066321"/>
    <w:rsid w:val="000669C1"/>
    <w:rsid w:val="00067218"/>
    <w:rsid w:val="000702CA"/>
    <w:rsid w:val="000704DD"/>
    <w:rsid w:val="00070CCB"/>
    <w:rsid w:val="000715E3"/>
    <w:rsid w:val="000725B7"/>
    <w:rsid w:val="00073677"/>
    <w:rsid w:val="00073935"/>
    <w:rsid w:val="00073B66"/>
    <w:rsid w:val="00073D21"/>
    <w:rsid w:val="00074001"/>
    <w:rsid w:val="000766A4"/>
    <w:rsid w:val="0007716C"/>
    <w:rsid w:val="00077824"/>
    <w:rsid w:val="000803B1"/>
    <w:rsid w:val="00080905"/>
    <w:rsid w:val="0008178E"/>
    <w:rsid w:val="000822F4"/>
    <w:rsid w:val="00082469"/>
    <w:rsid w:val="000829F3"/>
    <w:rsid w:val="00082CA9"/>
    <w:rsid w:val="00083662"/>
    <w:rsid w:val="00083867"/>
    <w:rsid w:val="00083966"/>
    <w:rsid w:val="00083DB0"/>
    <w:rsid w:val="00084319"/>
    <w:rsid w:val="0008508A"/>
    <w:rsid w:val="00085908"/>
    <w:rsid w:val="00086614"/>
    <w:rsid w:val="00090648"/>
    <w:rsid w:val="00090755"/>
    <w:rsid w:val="0009136B"/>
    <w:rsid w:val="0009192A"/>
    <w:rsid w:val="00091B31"/>
    <w:rsid w:val="000924B3"/>
    <w:rsid w:val="000926C7"/>
    <w:rsid w:val="00092A62"/>
    <w:rsid w:val="00092C4F"/>
    <w:rsid w:val="00092EE3"/>
    <w:rsid w:val="00093A0C"/>
    <w:rsid w:val="00093E40"/>
    <w:rsid w:val="0009420D"/>
    <w:rsid w:val="00094ED5"/>
    <w:rsid w:val="00095884"/>
    <w:rsid w:val="00095EBC"/>
    <w:rsid w:val="00095F86"/>
    <w:rsid w:val="00096FD3"/>
    <w:rsid w:val="00097687"/>
    <w:rsid w:val="0009770D"/>
    <w:rsid w:val="00097804"/>
    <w:rsid w:val="000A05ED"/>
    <w:rsid w:val="000A0733"/>
    <w:rsid w:val="000A0AD0"/>
    <w:rsid w:val="000A0FCC"/>
    <w:rsid w:val="000A123C"/>
    <w:rsid w:val="000A1689"/>
    <w:rsid w:val="000A1AE3"/>
    <w:rsid w:val="000A1FFA"/>
    <w:rsid w:val="000A26A6"/>
    <w:rsid w:val="000A29C5"/>
    <w:rsid w:val="000A3016"/>
    <w:rsid w:val="000A31D4"/>
    <w:rsid w:val="000A3309"/>
    <w:rsid w:val="000A3346"/>
    <w:rsid w:val="000A33BD"/>
    <w:rsid w:val="000A4DEA"/>
    <w:rsid w:val="000A53F6"/>
    <w:rsid w:val="000A7467"/>
    <w:rsid w:val="000A7756"/>
    <w:rsid w:val="000B026B"/>
    <w:rsid w:val="000B0A06"/>
    <w:rsid w:val="000B1E05"/>
    <w:rsid w:val="000B287E"/>
    <w:rsid w:val="000B339D"/>
    <w:rsid w:val="000B34A3"/>
    <w:rsid w:val="000B38F5"/>
    <w:rsid w:val="000B3BC6"/>
    <w:rsid w:val="000B5BD9"/>
    <w:rsid w:val="000B605B"/>
    <w:rsid w:val="000B6A4D"/>
    <w:rsid w:val="000B7FC2"/>
    <w:rsid w:val="000C0399"/>
    <w:rsid w:val="000C1B3E"/>
    <w:rsid w:val="000C2B89"/>
    <w:rsid w:val="000C2F3F"/>
    <w:rsid w:val="000C2FE5"/>
    <w:rsid w:val="000C33F3"/>
    <w:rsid w:val="000C3426"/>
    <w:rsid w:val="000C4606"/>
    <w:rsid w:val="000C4F72"/>
    <w:rsid w:val="000C53DE"/>
    <w:rsid w:val="000C5F2C"/>
    <w:rsid w:val="000C6325"/>
    <w:rsid w:val="000C78F7"/>
    <w:rsid w:val="000C78FE"/>
    <w:rsid w:val="000C7DCB"/>
    <w:rsid w:val="000D11F8"/>
    <w:rsid w:val="000D28E2"/>
    <w:rsid w:val="000D2969"/>
    <w:rsid w:val="000D2A84"/>
    <w:rsid w:val="000D2C6B"/>
    <w:rsid w:val="000D3CAC"/>
    <w:rsid w:val="000D46DF"/>
    <w:rsid w:val="000D5162"/>
    <w:rsid w:val="000D6329"/>
    <w:rsid w:val="000D662F"/>
    <w:rsid w:val="000D6712"/>
    <w:rsid w:val="000E008E"/>
    <w:rsid w:val="000E035F"/>
    <w:rsid w:val="000E09DC"/>
    <w:rsid w:val="000E11DB"/>
    <w:rsid w:val="000E12FE"/>
    <w:rsid w:val="000E1CD5"/>
    <w:rsid w:val="000E385C"/>
    <w:rsid w:val="000E3DF0"/>
    <w:rsid w:val="000E4146"/>
    <w:rsid w:val="000E449F"/>
    <w:rsid w:val="000E478D"/>
    <w:rsid w:val="000E47E5"/>
    <w:rsid w:val="000E4966"/>
    <w:rsid w:val="000E571B"/>
    <w:rsid w:val="000E5ADB"/>
    <w:rsid w:val="000E65B7"/>
    <w:rsid w:val="000F01FF"/>
    <w:rsid w:val="000F0D76"/>
    <w:rsid w:val="000F16EC"/>
    <w:rsid w:val="000F1DCC"/>
    <w:rsid w:val="000F2CC9"/>
    <w:rsid w:val="000F4109"/>
    <w:rsid w:val="000F4EB3"/>
    <w:rsid w:val="000F54D3"/>
    <w:rsid w:val="000F66BD"/>
    <w:rsid w:val="000F6971"/>
    <w:rsid w:val="000F6BAD"/>
    <w:rsid w:val="000F77AA"/>
    <w:rsid w:val="000F79A0"/>
    <w:rsid w:val="000F7A34"/>
    <w:rsid w:val="00100170"/>
    <w:rsid w:val="001010C7"/>
    <w:rsid w:val="00102456"/>
    <w:rsid w:val="0010305B"/>
    <w:rsid w:val="00103394"/>
    <w:rsid w:val="00103C4E"/>
    <w:rsid w:val="00104841"/>
    <w:rsid w:val="001053C8"/>
    <w:rsid w:val="00105418"/>
    <w:rsid w:val="001054F5"/>
    <w:rsid w:val="001055EB"/>
    <w:rsid w:val="00106204"/>
    <w:rsid w:val="001063A9"/>
    <w:rsid w:val="00107BD3"/>
    <w:rsid w:val="00110E5E"/>
    <w:rsid w:val="00112C52"/>
    <w:rsid w:val="001132F6"/>
    <w:rsid w:val="00113C4C"/>
    <w:rsid w:val="00114E9C"/>
    <w:rsid w:val="00115458"/>
    <w:rsid w:val="0011579D"/>
    <w:rsid w:val="00115C16"/>
    <w:rsid w:val="00116AA4"/>
    <w:rsid w:val="00120957"/>
    <w:rsid w:val="00120D22"/>
    <w:rsid w:val="00120FE5"/>
    <w:rsid w:val="00121F6C"/>
    <w:rsid w:val="00122201"/>
    <w:rsid w:val="00122212"/>
    <w:rsid w:val="00122483"/>
    <w:rsid w:val="00122F75"/>
    <w:rsid w:val="00123585"/>
    <w:rsid w:val="00123645"/>
    <w:rsid w:val="001243E8"/>
    <w:rsid w:val="00124C0E"/>
    <w:rsid w:val="00124F18"/>
    <w:rsid w:val="001255B1"/>
    <w:rsid w:val="00126739"/>
    <w:rsid w:val="00126EBD"/>
    <w:rsid w:val="001274BA"/>
    <w:rsid w:val="0012799F"/>
    <w:rsid w:val="00127A58"/>
    <w:rsid w:val="0013045E"/>
    <w:rsid w:val="00130517"/>
    <w:rsid w:val="00130F74"/>
    <w:rsid w:val="00131B6F"/>
    <w:rsid w:val="00131D89"/>
    <w:rsid w:val="00132DC5"/>
    <w:rsid w:val="0013575F"/>
    <w:rsid w:val="00136568"/>
    <w:rsid w:val="001373F7"/>
    <w:rsid w:val="00140774"/>
    <w:rsid w:val="001408DF"/>
    <w:rsid w:val="001412A5"/>
    <w:rsid w:val="00141465"/>
    <w:rsid w:val="00141CD4"/>
    <w:rsid w:val="00141E80"/>
    <w:rsid w:val="001431EE"/>
    <w:rsid w:val="00143441"/>
    <w:rsid w:val="001436FF"/>
    <w:rsid w:val="00143B9A"/>
    <w:rsid w:val="00143C42"/>
    <w:rsid w:val="0014413B"/>
    <w:rsid w:val="0014420A"/>
    <w:rsid w:val="001442EE"/>
    <w:rsid w:val="001445ED"/>
    <w:rsid w:val="0014487F"/>
    <w:rsid w:val="00145A9C"/>
    <w:rsid w:val="00145E78"/>
    <w:rsid w:val="00146419"/>
    <w:rsid w:val="00146ACF"/>
    <w:rsid w:val="00147B09"/>
    <w:rsid w:val="001500BB"/>
    <w:rsid w:val="001501FE"/>
    <w:rsid w:val="001506BF"/>
    <w:rsid w:val="00151396"/>
    <w:rsid w:val="00151504"/>
    <w:rsid w:val="0015180B"/>
    <w:rsid w:val="00151EE4"/>
    <w:rsid w:val="001528EB"/>
    <w:rsid w:val="00154BAF"/>
    <w:rsid w:val="001553FF"/>
    <w:rsid w:val="00155815"/>
    <w:rsid w:val="00155BF5"/>
    <w:rsid w:val="00156722"/>
    <w:rsid w:val="00156B9B"/>
    <w:rsid w:val="00156E1D"/>
    <w:rsid w:val="00157C79"/>
    <w:rsid w:val="0016176D"/>
    <w:rsid w:val="0016194E"/>
    <w:rsid w:val="00162622"/>
    <w:rsid w:val="00162890"/>
    <w:rsid w:val="001631ED"/>
    <w:rsid w:val="00163D32"/>
    <w:rsid w:val="001644F1"/>
    <w:rsid w:val="001651E3"/>
    <w:rsid w:val="00165618"/>
    <w:rsid w:val="00165A38"/>
    <w:rsid w:val="00167094"/>
    <w:rsid w:val="00167D0C"/>
    <w:rsid w:val="00167E16"/>
    <w:rsid w:val="00167EF6"/>
    <w:rsid w:val="00170070"/>
    <w:rsid w:val="001707A0"/>
    <w:rsid w:val="00171842"/>
    <w:rsid w:val="00171F4E"/>
    <w:rsid w:val="00172474"/>
    <w:rsid w:val="00172C48"/>
    <w:rsid w:val="00173A1D"/>
    <w:rsid w:val="001746EC"/>
    <w:rsid w:val="00174EB3"/>
    <w:rsid w:val="001754CF"/>
    <w:rsid w:val="00175728"/>
    <w:rsid w:val="00175CBA"/>
    <w:rsid w:val="0017605B"/>
    <w:rsid w:val="00177C8F"/>
    <w:rsid w:val="00180367"/>
    <w:rsid w:val="00180C8B"/>
    <w:rsid w:val="00180D21"/>
    <w:rsid w:val="00181BE3"/>
    <w:rsid w:val="00181EDC"/>
    <w:rsid w:val="00182147"/>
    <w:rsid w:val="00182C70"/>
    <w:rsid w:val="00182D2A"/>
    <w:rsid w:val="001846FC"/>
    <w:rsid w:val="00184A9C"/>
    <w:rsid w:val="00185636"/>
    <w:rsid w:val="001869EB"/>
    <w:rsid w:val="0018737E"/>
    <w:rsid w:val="00187569"/>
    <w:rsid w:val="00187793"/>
    <w:rsid w:val="0019068A"/>
    <w:rsid w:val="001907EE"/>
    <w:rsid w:val="0019090D"/>
    <w:rsid w:val="00190F01"/>
    <w:rsid w:val="001929F3"/>
    <w:rsid w:val="00192EB7"/>
    <w:rsid w:val="001939A3"/>
    <w:rsid w:val="00193A52"/>
    <w:rsid w:val="00194746"/>
    <w:rsid w:val="00194AC4"/>
    <w:rsid w:val="001950A8"/>
    <w:rsid w:val="00195562"/>
    <w:rsid w:val="0019574F"/>
    <w:rsid w:val="00196AED"/>
    <w:rsid w:val="00197439"/>
    <w:rsid w:val="001976F3"/>
    <w:rsid w:val="001977D4"/>
    <w:rsid w:val="001979BD"/>
    <w:rsid w:val="00197A06"/>
    <w:rsid w:val="001A03B7"/>
    <w:rsid w:val="001A0566"/>
    <w:rsid w:val="001A24CB"/>
    <w:rsid w:val="001A2DC4"/>
    <w:rsid w:val="001A308A"/>
    <w:rsid w:val="001A3D7B"/>
    <w:rsid w:val="001A430F"/>
    <w:rsid w:val="001A4B50"/>
    <w:rsid w:val="001A5067"/>
    <w:rsid w:val="001A5247"/>
    <w:rsid w:val="001A54A1"/>
    <w:rsid w:val="001A6130"/>
    <w:rsid w:val="001A6162"/>
    <w:rsid w:val="001A6D2B"/>
    <w:rsid w:val="001A6E02"/>
    <w:rsid w:val="001A7280"/>
    <w:rsid w:val="001B01D9"/>
    <w:rsid w:val="001B05D6"/>
    <w:rsid w:val="001B0FE8"/>
    <w:rsid w:val="001B1483"/>
    <w:rsid w:val="001B25D3"/>
    <w:rsid w:val="001B274C"/>
    <w:rsid w:val="001B3764"/>
    <w:rsid w:val="001B3969"/>
    <w:rsid w:val="001B3A66"/>
    <w:rsid w:val="001B3DB5"/>
    <w:rsid w:val="001B4161"/>
    <w:rsid w:val="001B48FA"/>
    <w:rsid w:val="001B4908"/>
    <w:rsid w:val="001B574C"/>
    <w:rsid w:val="001B5CD6"/>
    <w:rsid w:val="001B5FE7"/>
    <w:rsid w:val="001B62AA"/>
    <w:rsid w:val="001B6504"/>
    <w:rsid w:val="001B69AF"/>
    <w:rsid w:val="001B6A2B"/>
    <w:rsid w:val="001B74BC"/>
    <w:rsid w:val="001B7A26"/>
    <w:rsid w:val="001C08BC"/>
    <w:rsid w:val="001C0A42"/>
    <w:rsid w:val="001C11CD"/>
    <w:rsid w:val="001C1536"/>
    <w:rsid w:val="001C15AC"/>
    <w:rsid w:val="001C15CF"/>
    <w:rsid w:val="001C25DB"/>
    <w:rsid w:val="001C29CE"/>
    <w:rsid w:val="001C2F4A"/>
    <w:rsid w:val="001C353C"/>
    <w:rsid w:val="001C5108"/>
    <w:rsid w:val="001C51B9"/>
    <w:rsid w:val="001C5CB2"/>
    <w:rsid w:val="001C5FB4"/>
    <w:rsid w:val="001C7308"/>
    <w:rsid w:val="001C73F5"/>
    <w:rsid w:val="001C7657"/>
    <w:rsid w:val="001C791D"/>
    <w:rsid w:val="001C7944"/>
    <w:rsid w:val="001C7AC5"/>
    <w:rsid w:val="001D0956"/>
    <w:rsid w:val="001D1421"/>
    <w:rsid w:val="001D1841"/>
    <w:rsid w:val="001D1C8C"/>
    <w:rsid w:val="001D1CC4"/>
    <w:rsid w:val="001D2BB2"/>
    <w:rsid w:val="001D541E"/>
    <w:rsid w:val="001D66C8"/>
    <w:rsid w:val="001E0831"/>
    <w:rsid w:val="001E0956"/>
    <w:rsid w:val="001E118E"/>
    <w:rsid w:val="001E1952"/>
    <w:rsid w:val="001E1A4C"/>
    <w:rsid w:val="001E285E"/>
    <w:rsid w:val="001E333B"/>
    <w:rsid w:val="001E36D2"/>
    <w:rsid w:val="001E3978"/>
    <w:rsid w:val="001E3C27"/>
    <w:rsid w:val="001E45EE"/>
    <w:rsid w:val="001E4BC2"/>
    <w:rsid w:val="001E4D25"/>
    <w:rsid w:val="001E5594"/>
    <w:rsid w:val="001E562C"/>
    <w:rsid w:val="001E5C05"/>
    <w:rsid w:val="001E6515"/>
    <w:rsid w:val="001E671E"/>
    <w:rsid w:val="001E6747"/>
    <w:rsid w:val="001E6BC1"/>
    <w:rsid w:val="001E77F3"/>
    <w:rsid w:val="001F0938"/>
    <w:rsid w:val="001F0A13"/>
    <w:rsid w:val="001F0EDF"/>
    <w:rsid w:val="001F10FE"/>
    <w:rsid w:val="001F15FC"/>
    <w:rsid w:val="001F1E01"/>
    <w:rsid w:val="001F23A1"/>
    <w:rsid w:val="001F2912"/>
    <w:rsid w:val="001F2CEB"/>
    <w:rsid w:val="001F2F6A"/>
    <w:rsid w:val="001F364F"/>
    <w:rsid w:val="001F378A"/>
    <w:rsid w:val="001F5AE4"/>
    <w:rsid w:val="001F6240"/>
    <w:rsid w:val="001F6340"/>
    <w:rsid w:val="001F6E1F"/>
    <w:rsid w:val="001F7B35"/>
    <w:rsid w:val="00200EC5"/>
    <w:rsid w:val="00201A3F"/>
    <w:rsid w:val="0020451B"/>
    <w:rsid w:val="0020473F"/>
    <w:rsid w:val="00204992"/>
    <w:rsid w:val="00205744"/>
    <w:rsid w:val="00206A85"/>
    <w:rsid w:val="00206CD3"/>
    <w:rsid w:val="00206FB6"/>
    <w:rsid w:val="002111D5"/>
    <w:rsid w:val="00213352"/>
    <w:rsid w:val="00214306"/>
    <w:rsid w:val="00214B9D"/>
    <w:rsid w:val="00214C45"/>
    <w:rsid w:val="00215897"/>
    <w:rsid w:val="00216A62"/>
    <w:rsid w:val="00216D99"/>
    <w:rsid w:val="00216E13"/>
    <w:rsid w:val="00217030"/>
    <w:rsid w:val="00217C43"/>
    <w:rsid w:val="00220E01"/>
    <w:rsid w:val="00221E5C"/>
    <w:rsid w:val="0022235D"/>
    <w:rsid w:val="00222CC4"/>
    <w:rsid w:val="00222E79"/>
    <w:rsid w:val="00223F13"/>
    <w:rsid w:val="002241A6"/>
    <w:rsid w:val="002244DF"/>
    <w:rsid w:val="002253A7"/>
    <w:rsid w:val="0022701A"/>
    <w:rsid w:val="002272E3"/>
    <w:rsid w:val="0022777B"/>
    <w:rsid w:val="00227B5A"/>
    <w:rsid w:val="00227DE7"/>
    <w:rsid w:val="00230022"/>
    <w:rsid w:val="0023110A"/>
    <w:rsid w:val="002319DA"/>
    <w:rsid w:val="00231B53"/>
    <w:rsid w:val="00232FD8"/>
    <w:rsid w:val="002348B5"/>
    <w:rsid w:val="0023548C"/>
    <w:rsid w:val="00235EFB"/>
    <w:rsid w:val="0023676C"/>
    <w:rsid w:val="00236846"/>
    <w:rsid w:val="002371F8"/>
    <w:rsid w:val="00237367"/>
    <w:rsid w:val="00237D7A"/>
    <w:rsid w:val="00237EE5"/>
    <w:rsid w:val="0024120A"/>
    <w:rsid w:val="00243623"/>
    <w:rsid w:val="00243896"/>
    <w:rsid w:val="002439E0"/>
    <w:rsid w:val="00244D07"/>
    <w:rsid w:val="00245109"/>
    <w:rsid w:val="002452F4"/>
    <w:rsid w:val="002455C6"/>
    <w:rsid w:val="00245BBD"/>
    <w:rsid w:val="00245EAF"/>
    <w:rsid w:val="00246075"/>
    <w:rsid w:val="0025049B"/>
    <w:rsid w:val="0025077D"/>
    <w:rsid w:val="002516F7"/>
    <w:rsid w:val="00252295"/>
    <w:rsid w:val="0025238B"/>
    <w:rsid w:val="0025310D"/>
    <w:rsid w:val="00253D37"/>
    <w:rsid w:val="002542EF"/>
    <w:rsid w:val="00254CAE"/>
    <w:rsid w:val="00255817"/>
    <w:rsid w:val="00256B7C"/>
    <w:rsid w:val="00257853"/>
    <w:rsid w:val="002612AF"/>
    <w:rsid w:val="00261D11"/>
    <w:rsid w:val="002627FC"/>
    <w:rsid w:val="00262B13"/>
    <w:rsid w:val="00262BD3"/>
    <w:rsid w:val="002640BE"/>
    <w:rsid w:val="0026535E"/>
    <w:rsid w:val="002665E3"/>
    <w:rsid w:val="00266DC9"/>
    <w:rsid w:val="00267496"/>
    <w:rsid w:val="002674A0"/>
    <w:rsid w:val="00267588"/>
    <w:rsid w:val="00267665"/>
    <w:rsid w:val="00272FE1"/>
    <w:rsid w:val="00273770"/>
    <w:rsid w:val="00273C3D"/>
    <w:rsid w:val="00273DEA"/>
    <w:rsid w:val="0027456D"/>
    <w:rsid w:val="002757EA"/>
    <w:rsid w:val="002758D3"/>
    <w:rsid w:val="00276434"/>
    <w:rsid w:val="00280480"/>
    <w:rsid w:val="00280782"/>
    <w:rsid w:val="0028093E"/>
    <w:rsid w:val="00280D5F"/>
    <w:rsid w:val="00281FEC"/>
    <w:rsid w:val="002827E0"/>
    <w:rsid w:val="00283C23"/>
    <w:rsid w:val="002843EF"/>
    <w:rsid w:val="0028691C"/>
    <w:rsid w:val="00290292"/>
    <w:rsid w:val="002905B1"/>
    <w:rsid w:val="00290D3C"/>
    <w:rsid w:val="00290DA1"/>
    <w:rsid w:val="00292815"/>
    <w:rsid w:val="00292B7E"/>
    <w:rsid w:val="00293D52"/>
    <w:rsid w:val="002947AD"/>
    <w:rsid w:val="002959BB"/>
    <w:rsid w:val="00295D7F"/>
    <w:rsid w:val="0029605D"/>
    <w:rsid w:val="00296F61"/>
    <w:rsid w:val="002A0403"/>
    <w:rsid w:val="002A0A59"/>
    <w:rsid w:val="002A0FBF"/>
    <w:rsid w:val="002A1DCC"/>
    <w:rsid w:val="002A1F7C"/>
    <w:rsid w:val="002A2324"/>
    <w:rsid w:val="002A3C03"/>
    <w:rsid w:val="002A4B69"/>
    <w:rsid w:val="002A4C1D"/>
    <w:rsid w:val="002A4ED4"/>
    <w:rsid w:val="002A5695"/>
    <w:rsid w:val="002A6159"/>
    <w:rsid w:val="002A7AB0"/>
    <w:rsid w:val="002A7F02"/>
    <w:rsid w:val="002B037B"/>
    <w:rsid w:val="002B1306"/>
    <w:rsid w:val="002B1886"/>
    <w:rsid w:val="002B1A4D"/>
    <w:rsid w:val="002B2257"/>
    <w:rsid w:val="002B22AA"/>
    <w:rsid w:val="002B26CC"/>
    <w:rsid w:val="002B2744"/>
    <w:rsid w:val="002B31D1"/>
    <w:rsid w:val="002B3A27"/>
    <w:rsid w:val="002B3A68"/>
    <w:rsid w:val="002B3CD2"/>
    <w:rsid w:val="002B3FC4"/>
    <w:rsid w:val="002B465B"/>
    <w:rsid w:val="002B53E4"/>
    <w:rsid w:val="002B6AD1"/>
    <w:rsid w:val="002B6FCA"/>
    <w:rsid w:val="002B7EF7"/>
    <w:rsid w:val="002C0D21"/>
    <w:rsid w:val="002C0E3B"/>
    <w:rsid w:val="002C10A5"/>
    <w:rsid w:val="002C144F"/>
    <w:rsid w:val="002C1620"/>
    <w:rsid w:val="002C1F26"/>
    <w:rsid w:val="002C2136"/>
    <w:rsid w:val="002C21E0"/>
    <w:rsid w:val="002C236B"/>
    <w:rsid w:val="002C2684"/>
    <w:rsid w:val="002C2738"/>
    <w:rsid w:val="002C490E"/>
    <w:rsid w:val="002C4BFB"/>
    <w:rsid w:val="002C52A9"/>
    <w:rsid w:val="002C532A"/>
    <w:rsid w:val="002C53CB"/>
    <w:rsid w:val="002C6AA3"/>
    <w:rsid w:val="002C7D55"/>
    <w:rsid w:val="002D0420"/>
    <w:rsid w:val="002D0D2E"/>
    <w:rsid w:val="002D0FA4"/>
    <w:rsid w:val="002D140E"/>
    <w:rsid w:val="002D1C0F"/>
    <w:rsid w:val="002D22C7"/>
    <w:rsid w:val="002D24E7"/>
    <w:rsid w:val="002D3A24"/>
    <w:rsid w:val="002D4915"/>
    <w:rsid w:val="002D4D4C"/>
    <w:rsid w:val="002D4DAF"/>
    <w:rsid w:val="002D5151"/>
    <w:rsid w:val="002D5EFF"/>
    <w:rsid w:val="002D5F07"/>
    <w:rsid w:val="002D5FFF"/>
    <w:rsid w:val="002D67B8"/>
    <w:rsid w:val="002D6A19"/>
    <w:rsid w:val="002D7134"/>
    <w:rsid w:val="002D73DB"/>
    <w:rsid w:val="002D7CBB"/>
    <w:rsid w:val="002D7EF2"/>
    <w:rsid w:val="002E0506"/>
    <w:rsid w:val="002E0CE1"/>
    <w:rsid w:val="002E125F"/>
    <w:rsid w:val="002E19A0"/>
    <w:rsid w:val="002E1ED4"/>
    <w:rsid w:val="002E25F7"/>
    <w:rsid w:val="002E28D1"/>
    <w:rsid w:val="002E2FF5"/>
    <w:rsid w:val="002E3747"/>
    <w:rsid w:val="002E3BC2"/>
    <w:rsid w:val="002E3E79"/>
    <w:rsid w:val="002E3F90"/>
    <w:rsid w:val="002E445F"/>
    <w:rsid w:val="002E48DA"/>
    <w:rsid w:val="002E4D1B"/>
    <w:rsid w:val="002E5286"/>
    <w:rsid w:val="002E5370"/>
    <w:rsid w:val="002E62B8"/>
    <w:rsid w:val="002E65E7"/>
    <w:rsid w:val="002E6893"/>
    <w:rsid w:val="002E74BC"/>
    <w:rsid w:val="002E7935"/>
    <w:rsid w:val="002F0196"/>
    <w:rsid w:val="002F025E"/>
    <w:rsid w:val="002F04B3"/>
    <w:rsid w:val="002F145E"/>
    <w:rsid w:val="002F1636"/>
    <w:rsid w:val="002F190D"/>
    <w:rsid w:val="002F1980"/>
    <w:rsid w:val="002F1F43"/>
    <w:rsid w:val="002F4AF0"/>
    <w:rsid w:val="002F4F39"/>
    <w:rsid w:val="002F5A03"/>
    <w:rsid w:val="002F6223"/>
    <w:rsid w:val="002F641A"/>
    <w:rsid w:val="002F6DCE"/>
    <w:rsid w:val="002F6F8D"/>
    <w:rsid w:val="002F776B"/>
    <w:rsid w:val="002F794B"/>
    <w:rsid w:val="002F79A6"/>
    <w:rsid w:val="00300762"/>
    <w:rsid w:val="00301FE5"/>
    <w:rsid w:val="003020A7"/>
    <w:rsid w:val="00302B48"/>
    <w:rsid w:val="003049A2"/>
    <w:rsid w:val="00304C5D"/>
    <w:rsid w:val="00304C9C"/>
    <w:rsid w:val="00304D0A"/>
    <w:rsid w:val="003051CA"/>
    <w:rsid w:val="00305AA4"/>
    <w:rsid w:val="00305C1F"/>
    <w:rsid w:val="00305F29"/>
    <w:rsid w:val="00306211"/>
    <w:rsid w:val="00306803"/>
    <w:rsid w:val="00307763"/>
    <w:rsid w:val="00307C89"/>
    <w:rsid w:val="00310598"/>
    <w:rsid w:val="00310699"/>
    <w:rsid w:val="00310E01"/>
    <w:rsid w:val="00310E4F"/>
    <w:rsid w:val="00312827"/>
    <w:rsid w:val="00312B56"/>
    <w:rsid w:val="00312E23"/>
    <w:rsid w:val="00312EBE"/>
    <w:rsid w:val="00313725"/>
    <w:rsid w:val="00313D99"/>
    <w:rsid w:val="0031513F"/>
    <w:rsid w:val="00315B3C"/>
    <w:rsid w:val="00315EC0"/>
    <w:rsid w:val="003160B4"/>
    <w:rsid w:val="003161EE"/>
    <w:rsid w:val="0031794C"/>
    <w:rsid w:val="0031798C"/>
    <w:rsid w:val="003179F1"/>
    <w:rsid w:val="003206C0"/>
    <w:rsid w:val="00320804"/>
    <w:rsid w:val="003222E7"/>
    <w:rsid w:val="0032287C"/>
    <w:rsid w:val="003231F1"/>
    <w:rsid w:val="00323DCE"/>
    <w:rsid w:val="0032536F"/>
    <w:rsid w:val="003253EE"/>
    <w:rsid w:val="00326783"/>
    <w:rsid w:val="00326867"/>
    <w:rsid w:val="00327125"/>
    <w:rsid w:val="003274A3"/>
    <w:rsid w:val="00327907"/>
    <w:rsid w:val="00327D85"/>
    <w:rsid w:val="00327DC0"/>
    <w:rsid w:val="00330243"/>
    <w:rsid w:val="003306D0"/>
    <w:rsid w:val="00330DC2"/>
    <w:rsid w:val="00331503"/>
    <w:rsid w:val="00332EA7"/>
    <w:rsid w:val="0033331A"/>
    <w:rsid w:val="003355E1"/>
    <w:rsid w:val="00335C0F"/>
    <w:rsid w:val="00335DDE"/>
    <w:rsid w:val="0033659E"/>
    <w:rsid w:val="0034013E"/>
    <w:rsid w:val="00341090"/>
    <w:rsid w:val="00341294"/>
    <w:rsid w:val="00341994"/>
    <w:rsid w:val="00341BD2"/>
    <w:rsid w:val="00342A0C"/>
    <w:rsid w:val="003445B4"/>
    <w:rsid w:val="00344F61"/>
    <w:rsid w:val="00345EC9"/>
    <w:rsid w:val="00345ECE"/>
    <w:rsid w:val="003466B9"/>
    <w:rsid w:val="00346FB2"/>
    <w:rsid w:val="0034782B"/>
    <w:rsid w:val="0035037C"/>
    <w:rsid w:val="0035046F"/>
    <w:rsid w:val="003505CC"/>
    <w:rsid w:val="0035098D"/>
    <w:rsid w:val="003513A9"/>
    <w:rsid w:val="003518A1"/>
    <w:rsid w:val="00351D0E"/>
    <w:rsid w:val="00351F5C"/>
    <w:rsid w:val="00352109"/>
    <w:rsid w:val="00352D3F"/>
    <w:rsid w:val="0035486F"/>
    <w:rsid w:val="00355108"/>
    <w:rsid w:val="0035642D"/>
    <w:rsid w:val="003569C4"/>
    <w:rsid w:val="00357145"/>
    <w:rsid w:val="00357EA1"/>
    <w:rsid w:val="00357F03"/>
    <w:rsid w:val="00360B3D"/>
    <w:rsid w:val="00360F08"/>
    <w:rsid w:val="00361133"/>
    <w:rsid w:val="00361697"/>
    <w:rsid w:val="003619F1"/>
    <w:rsid w:val="00361F78"/>
    <w:rsid w:val="00363AA0"/>
    <w:rsid w:val="00363CB2"/>
    <w:rsid w:val="00364609"/>
    <w:rsid w:val="003647BE"/>
    <w:rsid w:val="00364874"/>
    <w:rsid w:val="00364FAA"/>
    <w:rsid w:val="00365B97"/>
    <w:rsid w:val="003668BD"/>
    <w:rsid w:val="0036718B"/>
    <w:rsid w:val="003674EB"/>
    <w:rsid w:val="00367F5A"/>
    <w:rsid w:val="003702EC"/>
    <w:rsid w:val="003710BB"/>
    <w:rsid w:val="003711D0"/>
    <w:rsid w:val="00371479"/>
    <w:rsid w:val="00371553"/>
    <w:rsid w:val="00371A8A"/>
    <w:rsid w:val="00371D60"/>
    <w:rsid w:val="00372183"/>
    <w:rsid w:val="003730C6"/>
    <w:rsid w:val="00373AC3"/>
    <w:rsid w:val="003748F2"/>
    <w:rsid w:val="0037498D"/>
    <w:rsid w:val="00374DAF"/>
    <w:rsid w:val="003752B3"/>
    <w:rsid w:val="003762DD"/>
    <w:rsid w:val="00376435"/>
    <w:rsid w:val="003779A5"/>
    <w:rsid w:val="0038137A"/>
    <w:rsid w:val="003816E2"/>
    <w:rsid w:val="003826F3"/>
    <w:rsid w:val="00383616"/>
    <w:rsid w:val="00384792"/>
    <w:rsid w:val="003856AD"/>
    <w:rsid w:val="00386E92"/>
    <w:rsid w:val="00386FBD"/>
    <w:rsid w:val="003878D7"/>
    <w:rsid w:val="00387E05"/>
    <w:rsid w:val="00387EC1"/>
    <w:rsid w:val="00390470"/>
    <w:rsid w:val="003905EB"/>
    <w:rsid w:val="00390A7E"/>
    <w:rsid w:val="00390E41"/>
    <w:rsid w:val="003917DC"/>
    <w:rsid w:val="00392365"/>
    <w:rsid w:val="003924C5"/>
    <w:rsid w:val="00393CCB"/>
    <w:rsid w:val="00394751"/>
    <w:rsid w:val="0039484E"/>
    <w:rsid w:val="00394CD8"/>
    <w:rsid w:val="00397193"/>
    <w:rsid w:val="003A038E"/>
    <w:rsid w:val="003A0798"/>
    <w:rsid w:val="003A0A1E"/>
    <w:rsid w:val="003A2E6D"/>
    <w:rsid w:val="003A353F"/>
    <w:rsid w:val="003A3C9F"/>
    <w:rsid w:val="003A3D86"/>
    <w:rsid w:val="003A3DB4"/>
    <w:rsid w:val="003A3F24"/>
    <w:rsid w:val="003A4186"/>
    <w:rsid w:val="003A46E7"/>
    <w:rsid w:val="003A4B54"/>
    <w:rsid w:val="003A5598"/>
    <w:rsid w:val="003A5D7B"/>
    <w:rsid w:val="003A6A34"/>
    <w:rsid w:val="003B064E"/>
    <w:rsid w:val="003B0EB7"/>
    <w:rsid w:val="003B38BA"/>
    <w:rsid w:val="003B4AB2"/>
    <w:rsid w:val="003B4F77"/>
    <w:rsid w:val="003B552D"/>
    <w:rsid w:val="003B69AE"/>
    <w:rsid w:val="003B79E4"/>
    <w:rsid w:val="003C0179"/>
    <w:rsid w:val="003C102F"/>
    <w:rsid w:val="003C18CF"/>
    <w:rsid w:val="003C1DFA"/>
    <w:rsid w:val="003C270F"/>
    <w:rsid w:val="003C3029"/>
    <w:rsid w:val="003C3219"/>
    <w:rsid w:val="003C37AD"/>
    <w:rsid w:val="003C47FF"/>
    <w:rsid w:val="003C4871"/>
    <w:rsid w:val="003C5C3E"/>
    <w:rsid w:val="003C5F3C"/>
    <w:rsid w:val="003C65D8"/>
    <w:rsid w:val="003C7D4D"/>
    <w:rsid w:val="003D0F06"/>
    <w:rsid w:val="003D251D"/>
    <w:rsid w:val="003D3B2D"/>
    <w:rsid w:val="003D3C75"/>
    <w:rsid w:val="003D4494"/>
    <w:rsid w:val="003D44E6"/>
    <w:rsid w:val="003D461A"/>
    <w:rsid w:val="003D48E6"/>
    <w:rsid w:val="003D496B"/>
    <w:rsid w:val="003D4BBF"/>
    <w:rsid w:val="003D4BFC"/>
    <w:rsid w:val="003D4DEE"/>
    <w:rsid w:val="003D50C7"/>
    <w:rsid w:val="003D60C7"/>
    <w:rsid w:val="003E059B"/>
    <w:rsid w:val="003E0F6F"/>
    <w:rsid w:val="003E1022"/>
    <w:rsid w:val="003E2892"/>
    <w:rsid w:val="003E2B67"/>
    <w:rsid w:val="003E371D"/>
    <w:rsid w:val="003E3A18"/>
    <w:rsid w:val="003E4B5F"/>
    <w:rsid w:val="003E5649"/>
    <w:rsid w:val="003E5DEA"/>
    <w:rsid w:val="003E7512"/>
    <w:rsid w:val="003F0100"/>
    <w:rsid w:val="003F0CAE"/>
    <w:rsid w:val="003F1393"/>
    <w:rsid w:val="003F1448"/>
    <w:rsid w:val="003F18C0"/>
    <w:rsid w:val="003F2EA5"/>
    <w:rsid w:val="003F36A3"/>
    <w:rsid w:val="003F3801"/>
    <w:rsid w:val="003F49D1"/>
    <w:rsid w:val="003F67C0"/>
    <w:rsid w:val="003F6892"/>
    <w:rsid w:val="003F6F01"/>
    <w:rsid w:val="003F7596"/>
    <w:rsid w:val="003F78C8"/>
    <w:rsid w:val="003F7AF3"/>
    <w:rsid w:val="004002C4"/>
    <w:rsid w:val="004015D8"/>
    <w:rsid w:val="004017FA"/>
    <w:rsid w:val="00401C3C"/>
    <w:rsid w:val="00401C5D"/>
    <w:rsid w:val="004031A0"/>
    <w:rsid w:val="00403579"/>
    <w:rsid w:val="004036F3"/>
    <w:rsid w:val="00403D12"/>
    <w:rsid w:val="004042E0"/>
    <w:rsid w:val="00404611"/>
    <w:rsid w:val="00405648"/>
    <w:rsid w:val="0040570B"/>
    <w:rsid w:val="00406ACD"/>
    <w:rsid w:val="00406DE3"/>
    <w:rsid w:val="0040735C"/>
    <w:rsid w:val="00407781"/>
    <w:rsid w:val="004077B4"/>
    <w:rsid w:val="004078FB"/>
    <w:rsid w:val="0040792B"/>
    <w:rsid w:val="00407A93"/>
    <w:rsid w:val="00411B19"/>
    <w:rsid w:val="004121E6"/>
    <w:rsid w:val="00412654"/>
    <w:rsid w:val="00413449"/>
    <w:rsid w:val="004135C2"/>
    <w:rsid w:val="00413654"/>
    <w:rsid w:val="00413F4C"/>
    <w:rsid w:val="004146B7"/>
    <w:rsid w:val="004146EF"/>
    <w:rsid w:val="00414B75"/>
    <w:rsid w:val="00414EF7"/>
    <w:rsid w:val="004158FE"/>
    <w:rsid w:val="00416442"/>
    <w:rsid w:val="00416D68"/>
    <w:rsid w:val="00420337"/>
    <w:rsid w:val="0042049C"/>
    <w:rsid w:val="00420ED1"/>
    <w:rsid w:val="004212F0"/>
    <w:rsid w:val="004219D6"/>
    <w:rsid w:val="00421AC0"/>
    <w:rsid w:val="0042279E"/>
    <w:rsid w:val="0042341B"/>
    <w:rsid w:val="00423859"/>
    <w:rsid w:val="00423A76"/>
    <w:rsid w:val="00424DA4"/>
    <w:rsid w:val="00425E03"/>
    <w:rsid w:val="004265B1"/>
    <w:rsid w:val="004267FE"/>
    <w:rsid w:val="00426DC6"/>
    <w:rsid w:val="00427381"/>
    <w:rsid w:val="00427455"/>
    <w:rsid w:val="00430766"/>
    <w:rsid w:val="004310BE"/>
    <w:rsid w:val="00431FDB"/>
    <w:rsid w:val="004322D5"/>
    <w:rsid w:val="00433C46"/>
    <w:rsid w:val="00433CFE"/>
    <w:rsid w:val="00433F9D"/>
    <w:rsid w:val="004341BC"/>
    <w:rsid w:val="004364B9"/>
    <w:rsid w:val="00437911"/>
    <w:rsid w:val="00437B9D"/>
    <w:rsid w:val="00440226"/>
    <w:rsid w:val="00440C83"/>
    <w:rsid w:val="00441EF5"/>
    <w:rsid w:val="00441F96"/>
    <w:rsid w:val="0044269C"/>
    <w:rsid w:val="00443106"/>
    <w:rsid w:val="00443D2A"/>
    <w:rsid w:val="004449B4"/>
    <w:rsid w:val="004451A9"/>
    <w:rsid w:val="00445A8F"/>
    <w:rsid w:val="00446F19"/>
    <w:rsid w:val="00450277"/>
    <w:rsid w:val="004503BD"/>
    <w:rsid w:val="004507C6"/>
    <w:rsid w:val="00451263"/>
    <w:rsid w:val="00451A68"/>
    <w:rsid w:val="004529A3"/>
    <w:rsid w:val="004532B3"/>
    <w:rsid w:val="004533B6"/>
    <w:rsid w:val="004534A6"/>
    <w:rsid w:val="00453633"/>
    <w:rsid w:val="0045489D"/>
    <w:rsid w:val="004551A0"/>
    <w:rsid w:val="00455905"/>
    <w:rsid w:val="0045761E"/>
    <w:rsid w:val="00460DB4"/>
    <w:rsid w:val="00461E0C"/>
    <w:rsid w:val="00462C93"/>
    <w:rsid w:val="00463F55"/>
    <w:rsid w:val="00464487"/>
    <w:rsid w:val="00465832"/>
    <w:rsid w:val="00467218"/>
    <w:rsid w:val="0046755A"/>
    <w:rsid w:val="004706AA"/>
    <w:rsid w:val="0047080E"/>
    <w:rsid w:val="0047095F"/>
    <w:rsid w:val="00470E1B"/>
    <w:rsid w:val="00471194"/>
    <w:rsid w:val="004712CF"/>
    <w:rsid w:val="00471902"/>
    <w:rsid w:val="00472023"/>
    <w:rsid w:val="0047469F"/>
    <w:rsid w:val="00474B3D"/>
    <w:rsid w:val="00474EFD"/>
    <w:rsid w:val="0047597C"/>
    <w:rsid w:val="00475A16"/>
    <w:rsid w:val="00475B9B"/>
    <w:rsid w:val="00475F29"/>
    <w:rsid w:val="00476A30"/>
    <w:rsid w:val="00477214"/>
    <w:rsid w:val="00477BE2"/>
    <w:rsid w:val="00481972"/>
    <w:rsid w:val="00481A83"/>
    <w:rsid w:val="00481DB8"/>
    <w:rsid w:val="004828C8"/>
    <w:rsid w:val="00482A28"/>
    <w:rsid w:val="00483620"/>
    <w:rsid w:val="0048399F"/>
    <w:rsid w:val="0048459E"/>
    <w:rsid w:val="004845FC"/>
    <w:rsid w:val="0048516C"/>
    <w:rsid w:val="004856C2"/>
    <w:rsid w:val="00486556"/>
    <w:rsid w:val="00487FBC"/>
    <w:rsid w:val="004914C9"/>
    <w:rsid w:val="00491CF2"/>
    <w:rsid w:val="00492D69"/>
    <w:rsid w:val="00494C5D"/>
    <w:rsid w:val="00495D5F"/>
    <w:rsid w:val="00496519"/>
    <w:rsid w:val="0049654E"/>
    <w:rsid w:val="00497661"/>
    <w:rsid w:val="00497711"/>
    <w:rsid w:val="00497848"/>
    <w:rsid w:val="004A05EA"/>
    <w:rsid w:val="004A1147"/>
    <w:rsid w:val="004A2176"/>
    <w:rsid w:val="004A42E9"/>
    <w:rsid w:val="004A42F0"/>
    <w:rsid w:val="004A4D6F"/>
    <w:rsid w:val="004A51A4"/>
    <w:rsid w:val="004A6FFE"/>
    <w:rsid w:val="004A7DA4"/>
    <w:rsid w:val="004B0206"/>
    <w:rsid w:val="004B022F"/>
    <w:rsid w:val="004B0AFB"/>
    <w:rsid w:val="004B115E"/>
    <w:rsid w:val="004B1EEE"/>
    <w:rsid w:val="004B334C"/>
    <w:rsid w:val="004B3352"/>
    <w:rsid w:val="004B46CD"/>
    <w:rsid w:val="004B5148"/>
    <w:rsid w:val="004B5197"/>
    <w:rsid w:val="004B5451"/>
    <w:rsid w:val="004B5FAD"/>
    <w:rsid w:val="004B61C3"/>
    <w:rsid w:val="004B65B5"/>
    <w:rsid w:val="004B6BE6"/>
    <w:rsid w:val="004B6F9C"/>
    <w:rsid w:val="004B7047"/>
    <w:rsid w:val="004B71B4"/>
    <w:rsid w:val="004C0336"/>
    <w:rsid w:val="004C087A"/>
    <w:rsid w:val="004C0A22"/>
    <w:rsid w:val="004C123D"/>
    <w:rsid w:val="004C13FC"/>
    <w:rsid w:val="004C16F1"/>
    <w:rsid w:val="004C2C4B"/>
    <w:rsid w:val="004C2F5E"/>
    <w:rsid w:val="004C312C"/>
    <w:rsid w:val="004C4484"/>
    <w:rsid w:val="004C55AA"/>
    <w:rsid w:val="004C6AD7"/>
    <w:rsid w:val="004C7FE5"/>
    <w:rsid w:val="004D03B2"/>
    <w:rsid w:val="004D08EB"/>
    <w:rsid w:val="004D0F38"/>
    <w:rsid w:val="004D3CDC"/>
    <w:rsid w:val="004D5308"/>
    <w:rsid w:val="004D64D0"/>
    <w:rsid w:val="004D6CD3"/>
    <w:rsid w:val="004D7022"/>
    <w:rsid w:val="004D71CA"/>
    <w:rsid w:val="004D7A79"/>
    <w:rsid w:val="004E17B8"/>
    <w:rsid w:val="004E1BD4"/>
    <w:rsid w:val="004E1EAF"/>
    <w:rsid w:val="004E33C0"/>
    <w:rsid w:val="004E34E9"/>
    <w:rsid w:val="004E4547"/>
    <w:rsid w:val="004E51CD"/>
    <w:rsid w:val="004E52F5"/>
    <w:rsid w:val="004E5628"/>
    <w:rsid w:val="004E57E2"/>
    <w:rsid w:val="004E5CF8"/>
    <w:rsid w:val="004E5FAC"/>
    <w:rsid w:val="004E6151"/>
    <w:rsid w:val="004E6863"/>
    <w:rsid w:val="004E75D5"/>
    <w:rsid w:val="004F01AB"/>
    <w:rsid w:val="004F0BEB"/>
    <w:rsid w:val="004F12A2"/>
    <w:rsid w:val="004F2596"/>
    <w:rsid w:val="004F36D5"/>
    <w:rsid w:val="004F37A7"/>
    <w:rsid w:val="004F4812"/>
    <w:rsid w:val="004F660A"/>
    <w:rsid w:val="004F6DA8"/>
    <w:rsid w:val="00500144"/>
    <w:rsid w:val="005011DB"/>
    <w:rsid w:val="0050144B"/>
    <w:rsid w:val="005014F9"/>
    <w:rsid w:val="00501737"/>
    <w:rsid w:val="00501D79"/>
    <w:rsid w:val="0050263C"/>
    <w:rsid w:val="0050312F"/>
    <w:rsid w:val="005034D4"/>
    <w:rsid w:val="0050467A"/>
    <w:rsid w:val="00504828"/>
    <w:rsid w:val="0050486B"/>
    <w:rsid w:val="00504CD8"/>
    <w:rsid w:val="0050522C"/>
    <w:rsid w:val="00506FAC"/>
    <w:rsid w:val="00506FFB"/>
    <w:rsid w:val="00507963"/>
    <w:rsid w:val="005114F0"/>
    <w:rsid w:val="00511CBB"/>
    <w:rsid w:val="00512442"/>
    <w:rsid w:val="00512B3A"/>
    <w:rsid w:val="005137D5"/>
    <w:rsid w:val="00513E39"/>
    <w:rsid w:val="005143CB"/>
    <w:rsid w:val="00514471"/>
    <w:rsid w:val="005147E4"/>
    <w:rsid w:val="00514D08"/>
    <w:rsid w:val="00515E27"/>
    <w:rsid w:val="0051644B"/>
    <w:rsid w:val="00516BA2"/>
    <w:rsid w:val="00516C59"/>
    <w:rsid w:val="00516F20"/>
    <w:rsid w:val="00516F50"/>
    <w:rsid w:val="00517F08"/>
    <w:rsid w:val="0052104F"/>
    <w:rsid w:val="005224EA"/>
    <w:rsid w:val="00523453"/>
    <w:rsid w:val="005242AF"/>
    <w:rsid w:val="0052439C"/>
    <w:rsid w:val="005243CA"/>
    <w:rsid w:val="00524573"/>
    <w:rsid w:val="00524E4C"/>
    <w:rsid w:val="00525ED8"/>
    <w:rsid w:val="00526788"/>
    <w:rsid w:val="00526F5B"/>
    <w:rsid w:val="00527677"/>
    <w:rsid w:val="0052767F"/>
    <w:rsid w:val="00531356"/>
    <w:rsid w:val="005319F4"/>
    <w:rsid w:val="00531AF5"/>
    <w:rsid w:val="00532129"/>
    <w:rsid w:val="00533826"/>
    <w:rsid w:val="00533832"/>
    <w:rsid w:val="005340B9"/>
    <w:rsid w:val="00534826"/>
    <w:rsid w:val="005353D5"/>
    <w:rsid w:val="0053718E"/>
    <w:rsid w:val="005376B8"/>
    <w:rsid w:val="00540EC5"/>
    <w:rsid w:val="00541C84"/>
    <w:rsid w:val="00542570"/>
    <w:rsid w:val="005429CC"/>
    <w:rsid w:val="00542CA4"/>
    <w:rsid w:val="00544508"/>
    <w:rsid w:val="00544C14"/>
    <w:rsid w:val="00545073"/>
    <w:rsid w:val="005451BC"/>
    <w:rsid w:val="005479B6"/>
    <w:rsid w:val="00550216"/>
    <w:rsid w:val="00550218"/>
    <w:rsid w:val="00550466"/>
    <w:rsid w:val="0055098A"/>
    <w:rsid w:val="0055186C"/>
    <w:rsid w:val="005526C6"/>
    <w:rsid w:val="00552958"/>
    <w:rsid w:val="00552C7F"/>
    <w:rsid w:val="00553D7F"/>
    <w:rsid w:val="0055420B"/>
    <w:rsid w:val="005542F9"/>
    <w:rsid w:val="00554E98"/>
    <w:rsid w:val="005552CB"/>
    <w:rsid w:val="00557148"/>
    <w:rsid w:val="00557701"/>
    <w:rsid w:val="0055772C"/>
    <w:rsid w:val="005604D0"/>
    <w:rsid w:val="00560A28"/>
    <w:rsid w:val="0056142A"/>
    <w:rsid w:val="00561A6C"/>
    <w:rsid w:val="005625BD"/>
    <w:rsid w:val="00567890"/>
    <w:rsid w:val="00567B99"/>
    <w:rsid w:val="00567BC0"/>
    <w:rsid w:val="00567D89"/>
    <w:rsid w:val="00570518"/>
    <w:rsid w:val="005708F5"/>
    <w:rsid w:val="00570BFD"/>
    <w:rsid w:val="005728BE"/>
    <w:rsid w:val="00572AA6"/>
    <w:rsid w:val="005732FC"/>
    <w:rsid w:val="00573427"/>
    <w:rsid w:val="005738E7"/>
    <w:rsid w:val="00573B5E"/>
    <w:rsid w:val="00573ECC"/>
    <w:rsid w:val="00574CC0"/>
    <w:rsid w:val="00574D08"/>
    <w:rsid w:val="0057584A"/>
    <w:rsid w:val="00577129"/>
    <w:rsid w:val="00580055"/>
    <w:rsid w:val="00581E12"/>
    <w:rsid w:val="005823E6"/>
    <w:rsid w:val="0058245C"/>
    <w:rsid w:val="00582474"/>
    <w:rsid w:val="00583987"/>
    <w:rsid w:val="005847FA"/>
    <w:rsid w:val="00585CE6"/>
    <w:rsid w:val="005861FB"/>
    <w:rsid w:val="005873FF"/>
    <w:rsid w:val="00587DC4"/>
    <w:rsid w:val="005901BF"/>
    <w:rsid w:val="00590292"/>
    <w:rsid w:val="005906CA"/>
    <w:rsid w:val="0059077E"/>
    <w:rsid w:val="00591565"/>
    <w:rsid w:val="005917D5"/>
    <w:rsid w:val="00592350"/>
    <w:rsid w:val="005927F6"/>
    <w:rsid w:val="00592BEE"/>
    <w:rsid w:val="005935A0"/>
    <w:rsid w:val="00593BB9"/>
    <w:rsid w:val="00593DEF"/>
    <w:rsid w:val="00594585"/>
    <w:rsid w:val="00594C6F"/>
    <w:rsid w:val="00595061"/>
    <w:rsid w:val="0059607E"/>
    <w:rsid w:val="005A13B9"/>
    <w:rsid w:val="005A1444"/>
    <w:rsid w:val="005A174E"/>
    <w:rsid w:val="005A17CC"/>
    <w:rsid w:val="005A2146"/>
    <w:rsid w:val="005A2792"/>
    <w:rsid w:val="005A3A5B"/>
    <w:rsid w:val="005A43B9"/>
    <w:rsid w:val="005A44BF"/>
    <w:rsid w:val="005A4F40"/>
    <w:rsid w:val="005A5E1D"/>
    <w:rsid w:val="005A675B"/>
    <w:rsid w:val="005A67D6"/>
    <w:rsid w:val="005A699A"/>
    <w:rsid w:val="005A6C48"/>
    <w:rsid w:val="005A6ED7"/>
    <w:rsid w:val="005A787C"/>
    <w:rsid w:val="005A7C64"/>
    <w:rsid w:val="005A7DFB"/>
    <w:rsid w:val="005B0F79"/>
    <w:rsid w:val="005B3F50"/>
    <w:rsid w:val="005B5718"/>
    <w:rsid w:val="005B59DC"/>
    <w:rsid w:val="005B62E2"/>
    <w:rsid w:val="005B65A3"/>
    <w:rsid w:val="005B6CE2"/>
    <w:rsid w:val="005B736E"/>
    <w:rsid w:val="005C1B82"/>
    <w:rsid w:val="005C2163"/>
    <w:rsid w:val="005C3020"/>
    <w:rsid w:val="005C31DB"/>
    <w:rsid w:val="005C5134"/>
    <w:rsid w:val="005C55F7"/>
    <w:rsid w:val="005C60BF"/>
    <w:rsid w:val="005C69B4"/>
    <w:rsid w:val="005C75CE"/>
    <w:rsid w:val="005C75D8"/>
    <w:rsid w:val="005D056B"/>
    <w:rsid w:val="005D0623"/>
    <w:rsid w:val="005D08E0"/>
    <w:rsid w:val="005D147C"/>
    <w:rsid w:val="005D16B5"/>
    <w:rsid w:val="005D1713"/>
    <w:rsid w:val="005D1BE6"/>
    <w:rsid w:val="005D2207"/>
    <w:rsid w:val="005D324F"/>
    <w:rsid w:val="005D366C"/>
    <w:rsid w:val="005D3A52"/>
    <w:rsid w:val="005D4052"/>
    <w:rsid w:val="005D43F6"/>
    <w:rsid w:val="005D613E"/>
    <w:rsid w:val="005D78C4"/>
    <w:rsid w:val="005D7AC8"/>
    <w:rsid w:val="005D7B5F"/>
    <w:rsid w:val="005E0625"/>
    <w:rsid w:val="005E0D45"/>
    <w:rsid w:val="005E0F55"/>
    <w:rsid w:val="005E1610"/>
    <w:rsid w:val="005E327D"/>
    <w:rsid w:val="005E3396"/>
    <w:rsid w:val="005E35DA"/>
    <w:rsid w:val="005E3CBF"/>
    <w:rsid w:val="005E46A9"/>
    <w:rsid w:val="005E4D50"/>
    <w:rsid w:val="005E53D3"/>
    <w:rsid w:val="005E61FA"/>
    <w:rsid w:val="005E643E"/>
    <w:rsid w:val="005E6CD3"/>
    <w:rsid w:val="005E7203"/>
    <w:rsid w:val="005E79C3"/>
    <w:rsid w:val="005F0B8F"/>
    <w:rsid w:val="005F1928"/>
    <w:rsid w:val="005F28F5"/>
    <w:rsid w:val="005F2F64"/>
    <w:rsid w:val="005F3361"/>
    <w:rsid w:val="005F3B96"/>
    <w:rsid w:val="005F3FCD"/>
    <w:rsid w:val="005F4943"/>
    <w:rsid w:val="005F4EC5"/>
    <w:rsid w:val="005F5BA8"/>
    <w:rsid w:val="005F6A47"/>
    <w:rsid w:val="005F6F14"/>
    <w:rsid w:val="005F74EE"/>
    <w:rsid w:val="005F7A9A"/>
    <w:rsid w:val="005F7AA6"/>
    <w:rsid w:val="005F7D4B"/>
    <w:rsid w:val="0060018C"/>
    <w:rsid w:val="00600D2C"/>
    <w:rsid w:val="00600F31"/>
    <w:rsid w:val="006027A8"/>
    <w:rsid w:val="006028C8"/>
    <w:rsid w:val="006031F4"/>
    <w:rsid w:val="0060339D"/>
    <w:rsid w:val="00605475"/>
    <w:rsid w:val="0060572C"/>
    <w:rsid w:val="0060686C"/>
    <w:rsid w:val="00607443"/>
    <w:rsid w:val="00610BFF"/>
    <w:rsid w:val="006115CD"/>
    <w:rsid w:val="00611B98"/>
    <w:rsid w:val="00612119"/>
    <w:rsid w:val="0061321F"/>
    <w:rsid w:val="0061426B"/>
    <w:rsid w:val="00614390"/>
    <w:rsid w:val="00615EB6"/>
    <w:rsid w:val="006165D9"/>
    <w:rsid w:val="006165DA"/>
    <w:rsid w:val="0061709C"/>
    <w:rsid w:val="00617666"/>
    <w:rsid w:val="00617928"/>
    <w:rsid w:val="00617A93"/>
    <w:rsid w:val="0062148C"/>
    <w:rsid w:val="006224AB"/>
    <w:rsid w:val="006225FA"/>
    <w:rsid w:val="00623518"/>
    <w:rsid w:val="00623558"/>
    <w:rsid w:val="0062545C"/>
    <w:rsid w:val="006254F1"/>
    <w:rsid w:val="00625580"/>
    <w:rsid w:val="00625C26"/>
    <w:rsid w:val="00626744"/>
    <w:rsid w:val="00630CBC"/>
    <w:rsid w:val="00630D4C"/>
    <w:rsid w:val="00630F6F"/>
    <w:rsid w:val="00631162"/>
    <w:rsid w:val="00631813"/>
    <w:rsid w:val="00631BB2"/>
    <w:rsid w:val="00631D27"/>
    <w:rsid w:val="006325C0"/>
    <w:rsid w:val="006326A9"/>
    <w:rsid w:val="00632FE8"/>
    <w:rsid w:val="00633CBE"/>
    <w:rsid w:val="006344D0"/>
    <w:rsid w:val="0063451D"/>
    <w:rsid w:val="0063523E"/>
    <w:rsid w:val="0063549C"/>
    <w:rsid w:val="00635D17"/>
    <w:rsid w:val="0063725D"/>
    <w:rsid w:val="00637C2D"/>
    <w:rsid w:val="00637CAF"/>
    <w:rsid w:val="00641139"/>
    <w:rsid w:val="00641358"/>
    <w:rsid w:val="00641973"/>
    <w:rsid w:val="00641B72"/>
    <w:rsid w:val="00642627"/>
    <w:rsid w:val="0064395C"/>
    <w:rsid w:val="00644711"/>
    <w:rsid w:val="00644ABE"/>
    <w:rsid w:val="00644BE6"/>
    <w:rsid w:val="006460B7"/>
    <w:rsid w:val="00646A2E"/>
    <w:rsid w:val="00647412"/>
    <w:rsid w:val="006503F4"/>
    <w:rsid w:val="00650D2E"/>
    <w:rsid w:val="006510F3"/>
    <w:rsid w:val="006519BA"/>
    <w:rsid w:val="00653F86"/>
    <w:rsid w:val="00654DBA"/>
    <w:rsid w:val="00655EC7"/>
    <w:rsid w:val="00656570"/>
    <w:rsid w:val="00656FAD"/>
    <w:rsid w:val="00657E57"/>
    <w:rsid w:val="00657EBD"/>
    <w:rsid w:val="006600CD"/>
    <w:rsid w:val="00660814"/>
    <w:rsid w:val="00660CF5"/>
    <w:rsid w:val="0066132D"/>
    <w:rsid w:val="006617F6"/>
    <w:rsid w:val="00661C50"/>
    <w:rsid w:val="00663729"/>
    <w:rsid w:val="006640AF"/>
    <w:rsid w:val="00665815"/>
    <w:rsid w:val="00666574"/>
    <w:rsid w:val="00666CB3"/>
    <w:rsid w:val="00667D5F"/>
    <w:rsid w:val="0067041B"/>
    <w:rsid w:val="006717DB"/>
    <w:rsid w:val="00671B05"/>
    <w:rsid w:val="006721DF"/>
    <w:rsid w:val="00673321"/>
    <w:rsid w:val="006743E0"/>
    <w:rsid w:val="006748A9"/>
    <w:rsid w:val="0067502C"/>
    <w:rsid w:val="00675FEB"/>
    <w:rsid w:val="00676050"/>
    <w:rsid w:val="0067642E"/>
    <w:rsid w:val="006767DA"/>
    <w:rsid w:val="00681D04"/>
    <w:rsid w:val="00682B2E"/>
    <w:rsid w:val="00684013"/>
    <w:rsid w:val="00684B1C"/>
    <w:rsid w:val="00684D9D"/>
    <w:rsid w:val="006858F4"/>
    <w:rsid w:val="00685A1D"/>
    <w:rsid w:val="0068754A"/>
    <w:rsid w:val="00687CE5"/>
    <w:rsid w:val="00690215"/>
    <w:rsid w:val="006913EA"/>
    <w:rsid w:val="006915F3"/>
    <w:rsid w:val="00691DD4"/>
    <w:rsid w:val="006930A7"/>
    <w:rsid w:val="00693E34"/>
    <w:rsid w:val="00694587"/>
    <w:rsid w:val="0069483C"/>
    <w:rsid w:val="00694B54"/>
    <w:rsid w:val="00695C15"/>
    <w:rsid w:val="00695C2E"/>
    <w:rsid w:val="00695CDA"/>
    <w:rsid w:val="00695FC6"/>
    <w:rsid w:val="00696041"/>
    <w:rsid w:val="00696591"/>
    <w:rsid w:val="006966D3"/>
    <w:rsid w:val="00696739"/>
    <w:rsid w:val="00696767"/>
    <w:rsid w:val="00696C7F"/>
    <w:rsid w:val="00697C2A"/>
    <w:rsid w:val="006A0AB4"/>
    <w:rsid w:val="006A13FC"/>
    <w:rsid w:val="006A14AE"/>
    <w:rsid w:val="006A2F0A"/>
    <w:rsid w:val="006A32D6"/>
    <w:rsid w:val="006A3F65"/>
    <w:rsid w:val="006A4150"/>
    <w:rsid w:val="006A48BA"/>
    <w:rsid w:val="006A4B72"/>
    <w:rsid w:val="006A5465"/>
    <w:rsid w:val="006A6A0C"/>
    <w:rsid w:val="006B00BB"/>
    <w:rsid w:val="006B0581"/>
    <w:rsid w:val="006B0C91"/>
    <w:rsid w:val="006B1BFA"/>
    <w:rsid w:val="006B23CA"/>
    <w:rsid w:val="006B3353"/>
    <w:rsid w:val="006B338A"/>
    <w:rsid w:val="006B4290"/>
    <w:rsid w:val="006B42BA"/>
    <w:rsid w:val="006B454E"/>
    <w:rsid w:val="006B5128"/>
    <w:rsid w:val="006B57C2"/>
    <w:rsid w:val="006B581A"/>
    <w:rsid w:val="006B59BA"/>
    <w:rsid w:val="006B5BEF"/>
    <w:rsid w:val="006B5E44"/>
    <w:rsid w:val="006B6D1C"/>
    <w:rsid w:val="006B6F18"/>
    <w:rsid w:val="006B7E24"/>
    <w:rsid w:val="006C0D1B"/>
    <w:rsid w:val="006C1AD8"/>
    <w:rsid w:val="006C1C1C"/>
    <w:rsid w:val="006C2AE4"/>
    <w:rsid w:val="006C3826"/>
    <w:rsid w:val="006C41DB"/>
    <w:rsid w:val="006C491B"/>
    <w:rsid w:val="006C4F7D"/>
    <w:rsid w:val="006C51DE"/>
    <w:rsid w:val="006C5A9C"/>
    <w:rsid w:val="006C63C7"/>
    <w:rsid w:val="006C6CD7"/>
    <w:rsid w:val="006C71BF"/>
    <w:rsid w:val="006C7661"/>
    <w:rsid w:val="006D0357"/>
    <w:rsid w:val="006D088E"/>
    <w:rsid w:val="006D0CA1"/>
    <w:rsid w:val="006D15F2"/>
    <w:rsid w:val="006D175B"/>
    <w:rsid w:val="006D2295"/>
    <w:rsid w:val="006D3054"/>
    <w:rsid w:val="006D3158"/>
    <w:rsid w:val="006D374C"/>
    <w:rsid w:val="006D3833"/>
    <w:rsid w:val="006D3AD9"/>
    <w:rsid w:val="006D3C9B"/>
    <w:rsid w:val="006D3ED5"/>
    <w:rsid w:val="006D56FD"/>
    <w:rsid w:val="006D5A47"/>
    <w:rsid w:val="006D698F"/>
    <w:rsid w:val="006D6B62"/>
    <w:rsid w:val="006D74A3"/>
    <w:rsid w:val="006D7BAE"/>
    <w:rsid w:val="006D7ED6"/>
    <w:rsid w:val="006E09A0"/>
    <w:rsid w:val="006E0FD6"/>
    <w:rsid w:val="006E2F98"/>
    <w:rsid w:val="006E3CDF"/>
    <w:rsid w:val="006E43D1"/>
    <w:rsid w:val="006E531F"/>
    <w:rsid w:val="006E690E"/>
    <w:rsid w:val="006E6F6F"/>
    <w:rsid w:val="006E71AC"/>
    <w:rsid w:val="006E7C19"/>
    <w:rsid w:val="006F0867"/>
    <w:rsid w:val="006F0D15"/>
    <w:rsid w:val="006F10DB"/>
    <w:rsid w:val="006F19BD"/>
    <w:rsid w:val="006F1D2F"/>
    <w:rsid w:val="006F23CB"/>
    <w:rsid w:val="006F28FA"/>
    <w:rsid w:val="006F2924"/>
    <w:rsid w:val="006F2ACD"/>
    <w:rsid w:val="006F3BF0"/>
    <w:rsid w:val="006F762F"/>
    <w:rsid w:val="007003D6"/>
    <w:rsid w:val="00701353"/>
    <w:rsid w:val="00701E8E"/>
    <w:rsid w:val="00702167"/>
    <w:rsid w:val="007024D0"/>
    <w:rsid w:val="00703542"/>
    <w:rsid w:val="00704F0D"/>
    <w:rsid w:val="0070529A"/>
    <w:rsid w:val="00705389"/>
    <w:rsid w:val="00705C2C"/>
    <w:rsid w:val="00705E78"/>
    <w:rsid w:val="00706381"/>
    <w:rsid w:val="0070699F"/>
    <w:rsid w:val="00707502"/>
    <w:rsid w:val="00710686"/>
    <w:rsid w:val="00711914"/>
    <w:rsid w:val="007131B0"/>
    <w:rsid w:val="007132DD"/>
    <w:rsid w:val="007135A2"/>
    <w:rsid w:val="00713865"/>
    <w:rsid w:val="0071391B"/>
    <w:rsid w:val="00713BBD"/>
    <w:rsid w:val="00713DFC"/>
    <w:rsid w:val="007142C9"/>
    <w:rsid w:val="007159D9"/>
    <w:rsid w:val="00716043"/>
    <w:rsid w:val="007177C4"/>
    <w:rsid w:val="0072047C"/>
    <w:rsid w:val="00720D61"/>
    <w:rsid w:val="007214F2"/>
    <w:rsid w:val="00721D79"/>
    <w:rsid w:val="007230AF"/>
    <w:rsid w:val="007241D9"/>
    <w:rsid w:val="00724247"/>
    <w:rsid w:val="0072424B"/>
    <w:rsid w:val="00724383"/>
    <w:rsid w:val="0072495E"/>
    <w:rsid w:val="00724C99"/>
    <w:rsid w:val="00725710"/>
    <w:rsid w:val="00727DA1"/>
    <w:rsid w:val="00730AF8"/>
    <w:rsid w:val="007318FF"/>
    <w:rsid w:val="007319E4"/>
    <w:rsid w:val="00731BCF"/>
    <w:rsid w:val="007333F9"/>
    <w:rsid w:val="00734B19"/>
    <w:rsid w:val="00734CE8"/>
    <w:rsid w:val="00734D67"/>
    <w:rsid w:val="007360BA"/>
    <w:rsid w:val="00736B92"/>
    <w:rsid w:val="00740204"/>
    <w:rsid w:val="00740F50"/>
    <w:rsid w:val="00740FAB"/>
    <w:rsid w:val="00741EE1"/>
    <w:rsid w:val="007420DE"/>
    <w:rsid w:val="007424AA"/>
    <w:rsid w:val="00742517"/>
    <w:rsid w:val="00742991"/>
    <w:rsid w:val="00742A50"/>
    <w:rsid w:val="00744551"/>
    <w:rsid w:val="00744B5F"/>
    <w:rsid w:val="00744ED5"/>
    <w:rsid w:val="00744FB8"/>
    <w:rsid w:val="0074532F"/>
    <w:rsid w:val="0074644E"/>
    <w:rsid w:val="007465D1"/>
    <w:rsid w:val="007468B9"/>
    <w:rsid w:val="00746DAC"/>
    <w:rsid w:val="00750E7F"/>
    <w:rsid w:val="00751C6F"/>
    <w:rsid w:val="00751DCD"/>
    <w:rsid w:val="007527FF"/>
    <w:rsid w:val="00752F43"/>
    <w:rsid w:val="00753C85"/>
    <w:rsid w:val="0075599B"/>
    <w:rsid w:val="00755E1D"/>
    <w:rsid w:val="007570DA"/>
    <w:rsid w:val="007575DF"/>
    <w:rsid w:val="00760228"/>
    <w:rsid w:val="00760426"/>
    <w:rsid w:val="007614A1"/>
    <w:rsid w:val="00761CD7"/>
    <w:rsid w:val="00762678"/>
    <w:rsid w:val="00762B91"/>
    <w:rsid w:val="007632F3"/>
    <w:rsid w:val="00763736"/>
    <w:rsid w:val="00763985"/>
    <w:rsid w:val="00763AAD"/>
    <w:rsid w:val="00763E85"/>
    <w:rsid w:val="00764481"/>
    <w:rsid w:val="0076625D"/>
    <w:rsid w:val="00766976"/>
    <w:rsid w:val="00766B97"/>
    <w:rsid w:val="00767D9C"/>
    <w:rsid w:val="007703D9"/>
    <w:rsid w:val="00770439"/>
    <w:rsid w:val="007717E0"/>
    <w:rsid w:val="007719F4"/>
    <w:rsid w:val="00771F20"/>
    <w:rsid w:val="00772550"/>
    <w:rsid w:val="00772D46"/>
    <w:rsid w:val="00773A98"/>
    <w:rsid w:val="00773C87"/>
    <w:rsid w:val="00774B86"/>
    <w:rsid w:val="00775336"/>
    <w:rsid w:val="007759A7"/>
    <w:rsid w:val="00775A01"/>
    <w:rsid w:val="00776634"/>
    <w:rsid w:val="007774DE"/>
    <w:rsid w:val="00777F04"/>
    <w:rsid w:val="00777FCC"/>
    <w:rsid w:val="00780BF4"/>
    <w:rsid w:val="00783488"/>
    <w:rsid w:val="007836DB"/>
    <w:rsid w:val="00783798"/>
    <w:rsid w:val="0078435C"/>
    <w:rsid w:val="00786797"/>
    <w:rsid w:val="00786AF9"/>
    <w:rsid w:val="00786BE2"/>
    <w:rsid w:val="00786C65"/>
    <w:rsid w:val="00787067"/>
    <w:rsid w:val="00790148"/>
    <w:rsid w:val="00791571"/>
    <w:rsid w:val="007916BB"/>
    <w:rsid w:val="00792D37"/>
    <w:rsid w:val="00792E20"/>
    <w:rsid w:val="00793F2D"/>
    <w:rsid w:val="0079407A"/>
    <w:rsid w:val="007954E2"/>
    <w:rsid w:val="00795721"/>
    <w:rsid w:val="00795F98"/>
    <w:rsid w:val="00796753"/>
    <w:rsid w:val="00797C41"/>
    <w:rsid w:val="007A04F0"/>
    <w:rsid w:val="007A1053"/>
    <w:rsid w:val="007A18C0"/>
    <w:rsid w:val="007A2AD8"/>
    <w:rsid w:val="007A2D48"/>
    <w:rsid w:val="007A3ACA"/>
    <w:rsid w:val="007A4972"/>
    <w:rsid w:val="007A53F0"/>
    <w:rsid w:val="007A5A7E"/>
    <w:rsid w:val="007A5F7F"/>
    <w:rsid w:val="007A72CD"/>
    <w:rsid w:val="007A72DC"/>
    <w:rsid w:val="007B10D0"/>
    <w:rsid w:val="007B1159"/>
    <w:rsid w:val="007B288E"/>
    <w:rsid w:val="007B453E"/>
    <w:rsid w:val="007B4DD6"/>
    <w:rsid w:val="007B4E9B"/>
    <w:rsid w:val="007B5047"/>
    <w:rsid w:val="007C0390"/>
    <w:rsid w:val="007C1A89"/>
    <w:rsid w:val="007C30A8"/>
    <w:rsid w:val="007C3A9A"/>
    <w:rsid w:val="007C41A9"/>
    <w:rsid w:val="007C43BC"/>
    <w:rsid w:val="007C4A37"/>
    <w:rsid w:val="007C5C50"/>
    <w:rsid w:val="007C6282"/>
    <w:rsid w:val="007C701C"/>
    <w:rsid w:val="007D0E3D"/>
    <w:rsid w:val="007D1490"/>
    <w:rsid w:val="007D1561"/>
    <w:rsid w:val="007D18BE"/>
    <w:rsid w:val="007D1F1E"/>
    <w:rsid w:val="007D27F0"/>
    <w:rsid w:val="007D2A63"/>
    <w:rsid w:val="007D2C60"/>
    <w:rsid w:val="007D310B"/>
    <w:rsid w:val="007D335A"/>
    <w:rsid w:val="007D337E"/>
    <w:rsid w:val="007D3B11"/>
    <w:rsid w:val="007D4421"/>
    <w:rsid w:val="007D6ED6"/>
    <w:rsid w:val="007D7F33"/>
    <w:rsid w:val="007E0739"/>
    <w:rsid w:val="007E0D82"/>
    <w:rsid w:val="007E1819"/>
    <w:rsid w:val="007E2A4D"/>
    <w:rsid w:val="007E3674"/>
    <w:rsid w:val="007E421D"/>
    <w:rsid w:val="007E4984"/>
    <w:rsid w:val="007E5360"/>
    <w:rsid w:val="007E5453"/>
    <w:rsid w:val="007E55DC"/>
    <w:rsid w:val="007E57A6"/>
    <w:rsid w:val="007E584A"/>
    <w:rsid w:val="007E62DA"/>
    <w:rsid w:val="007E6E12"/>
    <w:rsid w:val="007E6E16"/>
    <w:rsid w:val="007E7457"/>
    <w:rsid w:val="007F05BC"/>
    <w:rsid w:val="007F0681"/>
    <w:rsid w:val="007F0C45"/>
    <w:rsid w:val="007F135E"/>
    <w:rsid w:val="007F1A27"/>
    <w:rsid w:val="007F2C55"/>
    <w:rsid w:val="007F32F0"/>
    <w:rsid w:val="007F412B"/>
    <w:rsid w:val="007F4802"/>
    <w:rsid w:val="007F4875"/>
    <w:rsid w:val="007F4ADA"/>
    <w:rsid w:val="007F4AE9"/>
    <w:rsid w:val="007F5172"/>
    <w:rsid w:val="007F5889"/>
    <w:rsid w:val="007F5CC7"/>
    <w:rsid w:val="007F5E51"/>
    <w:rsid w:val="007F63D4"/>
    <w:rsid w:val="007F73A4"/>
    <w:rsid w:val="007F73ED"/>
    <w:rsid w:val="007F7D29"/>
    <w:rsid w:val="00800739"/>
    <w:rsid w:val="008010FD"/>
    <w:rsid w:val="008016D2"/>
    <w:rsid w:val="008021F3"/>
    <w:rsid w:val="0080243D"/>
    <w:rsid w:val="008029D5"/>
    <w:rsid w:val="00803147"/>
    <w:rsid w:val="0080341F"/>
    <w:rsid w:val="0080402C"/>
    <w:rsid w:val="00804725"/>
    <w:rsid w:val="00804B5A"/>
    <w:rsid w:val="008051CF"/>
    <w:rsid w:val="00805D11"/>
    <w:rsid w:val="00806034"/>
    <w:rsid w:val="0080608D"/>
    <w:rsid w:val="008066EB"/>
    <w:rsid w:val="00806833"/>
    <w:rsid w:val="008068FC"/>
    <w:rsid w:val="00806FAD"/>
    <w:rsid w:val="00807557"/>
    <w:rsid w:val="008102EE"/>
    <w:rsid w:val="00810A2B"/>
    <w:rsid w:val="00810E66"/>
    <w:rsid w:val="008117A2"/>
    <w:rsid w:val="0081180F"/>
    <w:rsid w:val="00811CFB"/>
    <w:rsid w:val="008145C4"/>
    <w:rsid w:val="0081551B"/>
    <w:rsid w:val="008162EF"/>
    <w:rsid w:val="00816795"/>
    <w:rsid w:val="008177B4"/>
    <w:rsid w:val="0082167E"/>
    <w:rsid w:val="00821686"/>
    <w:rsid w:val="00821ACD"/>
    <w:rsid w:val="008224BC"/>
    <w:rsid w:val="00822827"/>
    <w:rsid w:val="00822DF9"/>
    <w:rsid w:val="008232AC"/>
    <w:rsid w:val="008234F0"/>
    <w:rsid w:val="00823570"/>
    <w:rsid w:val="00823927"/>
    <w:rsid w:val="008239AD"/>
    <w:rsid w:val="00823EC3"/>
    <w:rsid w:val="00823FDF"/>
    <w:rsid w:val="00825631"/>
    <w:rsid w:val="00825783"/>
    <w:rsid w:val="008258D0"/>
    <w:rsid w:val="00825DC3"/>
    <w:rsid w:val="00826659"/>
    <w:rsid w:val="00826878"/>
    <w:rsid w:val="00826EFC"/>
    <w:rsid w:val="00826FEB"/>
    <w:rsid w:val="00827030"/>
    <w:rsid w:val="008274C6"/>
    <w:rsid w:val="008276FF"/>
    <w:rsid w:val="0083021B"/>
    <w:rsid w:val="00830231"/>
    <w:rsid w:val="008314C1"/>
    <w:rsid w:val="0083213D"/>
    <w:rsid w:val="0083269A"/>
    <w:rsid w:val="00832B37"/>
    <w:rsid w:val="008346D7"/>
    <w:rsid w:val="0083551B"/>
    <w:rsid w:val="00835750"/>
    <w:rsid w:val="00836589"/>
    <w:rsid w:val="008369B7"/>
    <w:rsid w:val="00837657"/>
    <w:rsid w:val="00837BEF"/>
    <w:rsid w:val="0084086B"/>
    <w:rsid w:val="008409C8"/>
    <w:rsid w:val="00840C5C"/>
    <w:rsid w:val="008411A9"/>
    <w:rsid w:val="0084158B"/>
    <w:rsid w:val="00841B23"/>
    <w:rsid w:val="00841C8B"/>
    <w:rsid w:val="00842A07"/>
    <w:rsid w:val="00842D12"/>
    <w:rsid w:val="008436E3"/>
    <w:rsid w:val="008437AF"/>
    <w:rsid w:val="00843CE7"/>
    <w:rsid w:val="0084467C"/>
    <w:rsid w:val="008450D4"/>
    <w:rsid w:val="00845360"/>
    <w:rsid w:val="0084692F"/>
    <w:rsid w:val="00850008"/>
    <w:rsid w:val="00850895"/>
    <w:rsid w:val="00850DD6"/>
    <w:rsid w:val="00851CC6"/>
    <w:rsid w:val="008526CF"/>
    <w:rsid w:val="008544AC"/>
    <w:rsid w:val="00854604"/>
    <w:rsid w:val="00854E62"/>
    <w:rsid w:val="00855662"/>
    <w:rsid w:val="008557ED"/>
    <w:rsid w:val="00855C0C"/>
    <w:rsid w:val="0085655E"/>
    <w:rsid w:val="0085690A"/>
    <w:rsid w:val="00856B9D"/>
    <w:rsid w:val="0085789C"/>
    <w:rsid w:val="008578EC"/>
    <w:rsid w:val="00862390"/>
    <w:rsid w:val="008623C6"/>
    <w:rsid w:val="00862BE1"/>
    <w:rsid w:val="008630F2"/>
    <w:rsid w:val="00863542"/>
    <w:rsid w:val="00863E57"/>
    <w:rsid w:val="00865343"/>
    <w:rsid w:val="0086688A"/>
    <w:rsid w:val="00867817"/>
    <w:rsid w:val="00867993"/>
    <w:rsid w:val="00867A1A"/>
    <w:rsid w:val="008705CB"/>
    <w:rsid w:val="0087153F"/>
    <w:rsid w:val="0087165B"/>
    <w:rsid w:val="00871D3B"/>
    <w:rsid w:val="00872142"/>
    <w:rsid w:val="0087225A"/>
    <w:rsid w:val="00872985"/>
    <w:rsid w:val="00872D12"/>
    <w:rsid w:val="008741E1"/>
    <w:rsid w:val="00874835"/>
    <w:rsid w:val="0087493C"/>
    <w:rsid w:val="00874D5E"/>
    <w:rsid w:val="008755D1"/>
    <w:rsid w:val="00875A18"/>
    <w:rsid w:val="0087649A"/>
    <w:rsid w:val="0087693D"/>
    <w:rsid w:val="008776D0"/>
    <w:rsid w:val="0088092A"/>
    <w:rsid w:val="00880FC1"/>
    <w:rsid w:val="00881BC8"/>
    <w:rsid w:val="008831F8"/>
    <w:rsid w:val="0088358B"/>
    <w:rsid w:val="008839A1"/>
    <w:rsid w:val="00884F48"/>
    <w:rsid w:val="00885410"/>
    <w:rsid w:val="008856DD"/>
    <w:rsid w:val="0088662B"/>
    <w:rsid w:val="00886B32"/>
    <w:rsid w:val="008871A2"/>
    <w:rsid w:val="008876FA"/>
    <w:rsid w:val="00890CC2"/>
    <w:rsid w:val="00891405"/>
    <w:rsid w:val="00891427"/>
    <w:rsid w:val="00892069"/>
    <w:rsid w:val="00893952"/>
    <w:rsid w:val="00893A4A"/>
    <w:rsid w:val="00893FA1"/>
    <w:rsid w:val="008941EB"/>
    <w:rsid w:val="00895E4D"/>
    <w:rsid w:val="00896A00"/>
    <w:rsid w:val="0089730A"/>
    <w:rsid w:val="008A0591"/>
    <w:rsid w:val="008A06C6"/>
    <w:rsid w:val="008A0730"/>
    <w:rsid w:val="008A0A97"/>
    <w:rsid w:val="008A0EBC"/>
    <w:rsid w:val="008A1010"/>
    <w:rsid w:val="008A110A"/>
    <w:rsid w:val="008A21A3"/>
    <w:rsid w:val="008A278B"/>
    <w:rsid w:val="008A2FE5"/>
    <w:rsid w:val="008A36B3"/>
    <w:rsid w:val="008A620E"/>
    <w:rsid w:val="008A71AF"/>
    <w:rsid w:val="008A7A4C"/>
    <w:rsid w:val="008A7D18"/>
    <w:rsid w:val="008B0029"/>
    <w:rsid w:val="008B22A4"/>
    <w:rsid w:val="008B2797"/>
    <w:rsid w:val="008B3497"/>
    <w:rsid w:val="008B34B0"/>
    <w:rsid w:val="008B4223"/>
    <w:rsid w:val="008B501D"/>
    <w:rsid w:val="008B5A47"/>
    <w:rsid w:val="008B73A0"/>
    <w:rsid w:val="008B740A"/>
    <w:rsid w:val="008C0525"/>
    <w:rsid w:val="008C06A9"/>
    <w:rsid w:val="008C0C50"/>
    <w:rsid w:val="008C3A02"/>
    <w:rsid w:val="008C47F9"/>
    <w:rsid w:val="008C4815"/>
    <w:rsid w:val="008C4857"/>
    <w:rsid w:val="008C4C04"/>
    <w:rsid w:val="008C5133"/>
    <w:rsid w:val="008C515B"/>
    <w:rsid w:val="008C5BD1"/>
    <w:rsid w:val="008C5C0E"/>
    <w:rsid w:val="008C6DEF"/>
    <w:rsid w:val="008C71D5"/>
    <w:rsid w:val="008C7B39"/>
    <w:rsid w:val="008D0A4A"/>
    <w:rsid w:val="008D16C6"/>
    <w:rsid w:val="008D192F"/>
    <w:rsid w:val="008D1E5C"/>
    <w:rsid w:val="008D328C"/>
    <w:rsid w:val="008D3712"/>
    <w:rsid w:val="008D3B37"/>
    <w:rsid w:val="008D3B93"/>
    <w:rsid w:val="008D4B28"/>
    <w:rsid w:val="008D4C92"/>
    <w:rsid w:val="008D63C8"/>
    <w:rsid w:val="008D66D4"/>
    <w:rsid w:val="008D6FC6"/>
    <w:rsid w:val="008E012F"/>
    <w:rsid w:val="008E0D7C"/>
    <w:rsid w:val="008E2EE2"/>
    <w:rsid w:val="008E3231"/>
    <w:rsid w:val="008E3303"/>
    <w:rsid w:val="008E369E"/>
    <w:rsid w:val="008E4B79"/>
    <w:rsid w:val="008E4E43"/>
    <w:rsid w:val="008E5090"/>
    <w:rsid w:val="008E51E1"/>
    <w:rsid w:val="008E556F"/>
    <w:rsid w:val="008E5ADE"/>
    <w:rsid w:val="008E6D9D"/>
    <w:rsid w:val="008E7753"/>
    <w:rsid w:val="008E7943"/>
    <w:rsid w:val="008F0142"/>
    <w:rsid w:val="008F1F39"/>
    <w:rsid w:val="008F2D66"/>
    <w:rsid w:val="008F3D94"/>
    <w:rsid w:val="008F4136"/>
    <w:rsid w:val="008F42D0"/>
    <w:rsid w:val="008F4624"/>
    <w:rsid w:val="008F60C8"/>
    <w:rsid w:val="008F68F3"/>
    <w:rsid w:val="009006A2"/>
    <w:rsid w:val="009008C5"/>
    <w:rsid w:val="00900EE6"/>
    <w:rsid w:val="00901D00"/>
    <w:rsid w:val="00901D73"/>
    <w:rsid w:val="00902528"/>
    <w:rsid w:val="00903E30"/>
    <w:rsid w:val="00903E8A"/>
    <w:rsid w:val="00903FF2"/>
    <w:rsid w:val="00904756"/>
    <w:rsid w:val="0090694F"/>
    <w:rsid w:val="00906A85"/>
    <w:rsid w:val="00907893"/>
    <w:rsid w:val="00910161"/>
    <w:rsid w:val="00910E47"/>
    <w:rsid w:val="0091114C"/>
    <w:rsid w:val="00911B31"/>
    <w:rsid w:val="00913C94"/>
    <w:rsid w:val="00913F19"/>
    <w:rsid w:val="00914286"/>
    <w:rsid w:val="0091454A"/>
    <w:rsid w:val="0091469C"/>
    <w:rsid w:val="00915486"/>
    <w:rsid w:val="00915CA8"/>
    <w:rsid w:val="00915F7F"/>
    <w:rsid w:val="00915FA7"/>
    <w:rsid w:val="00916DDF"/>
    <w:rsid w:val="00917F51"/>
    <w:rsid w:val="009203C3"/>
    <w:rsid w:val="00920666"/>
    <w:rsid w:val="00920BC9"/>
    <w:rsid w:val="0092182C"/>
    <w:rsid w:val="0092283C"/>
    <w:rsid w:val="00922AD4"/>
    <w:rsid w:val="00922E8E"/>
    <w:rsid w:val="009233A4"/>
    <w:rsid w:val="00923D4E"/>
    <w:rsid w:val="0092466C"/>
    <w:rsid w:val="00924E24"/>
    <w:rsid w:val="0092524E"/>
    <w:rsid w:val="00925CDE"/>
    <w:rsid w:val="009272B9"/>
    <w:rsid w:val="00927852"/>
    <w:rsid w:val="00930EE4"/>
    <w:rsid w:val="0093122E"/>
    <w:rsid w:val="0093573F"/>
    <w:rsid w:val="0093653F"/>
    <w:rsid w:val="00940815"/>
    <w:rsid w:val="00940C7A"/>
    <w:rsid w:val="00941A2F"/>
    <w:rsid w:val="00941D88"/>
    <w:rsid w:val="009435B6"/>
    <w:rsid w:val="0094368D"/>
    <w:rsid w:val="00943B5F"/>
    <w:rsid w:val="009442DD"/>
    <w:rsid w:val="009445D6"/>
    <w:rsid w:val="00945655"/>
    <w:rsid w:val="00945B2A"/>
    <w:rsid w:val="009474B7"/>
    <w:rsid w:val="00947A31"/>
    <w:rsid w:val="00950781"/>
    <w:rsid w:val="00950B1B"/>
    <w:rsid w:val="00950EF5"/>
    <w:rsid w:val="00950FB7"/>
    <w:rsid w:val="009510DF"/>
    <w:rsid w:val="0095142C"/>
    <w:rsid w:val="0095258C"/>
    <w:rsid w:val="009533B4"/>
    <w:rsid w:val="00953710"/>
    <w:rsid w:val="00954B38"/>
    <w:rsid w:val="00954DE8"/>
    <w:rsid w:val="00954F22"/>
    <w:rsid w:val="009552B3"/>
    <w:rsid w:val="00955563"/>
    <w:rsid w:val="00955F59"/>
    <w:rsid w:val="00955FEE"/>
    <w:rsid w:val="009562C0"/>
    <w:rsid w:val="00956ACA"/>
    <w:rsid w:val="00957819"/>
    <w:rsid w:val="00957DB9"/>
    <w:rsid w:val="00957EC2"/>
    <w:rsid w:val="00960115"/>
    <w:rsid w:val="0096011B"/>
    <w:rsid w:val="0096019D"/>
    <w:rsid w:val="009603CE"/>
    <w:rsid w:val="00960724"/>
    <w:rsid w:val="00960A84"/>
    <w:rsid w:val="00961343"/>
    <w:rsid w:val="009618E7"/>
    <w:rsid w:val="009620C5"/>
    <w:rsid w:val="009624E6"/>
    <w:rsid w:val="0096449C"/>
    <w:rsid w:val="0096511E"/>
    <w:rsid w:val="00967563"/>
    <w:rsid w:val="009704F2"/>
    <w:rsid w:val="009707B2"/>
    <w:rsid w:val="009708A5"/>
    <w:rsid w:val="00970A06"/>
    <w:rsid w:val="009719B8"/>
    <w:rsid w:val="00971B8B"/>
    <w:rsid w:val="009726EB"/>
    <w:rsid w:val="00972E7E"/>
    <w:rsid w:val="00974EC9"/>
    <w:rsid w:val="00975432"/>
    <w:rsid w:val="00976B4B"/>
    <w:rsid w:val="009779DA"/>
    <w:rsid w:val="00977B42"/>
    <w:rsid w:val="00977BF4"/>
    <w:rsid w:val="00980830"/>
    <w:rsid w:val="009810CE"/>
    <w:rsid w:val="009815FC"/>
    <w:rsid w:val="00981DD1"/>
    <w:rsid w:val="0098242B"/>
    <w:rsid w:val="00982514"/>
    <w:rsid w:val="00982C8D"/>
    <w:rsid w:val="00983DED"/>
    <w:rsid w:val="00984961"/>
    <w:rsid w:val="00985242"/>
    <w:rsid w:val="00986E63"/>
    <w:rsid w:val="00987458"/>
    <w:rsid w:val="00987668"/>
    <w:rsid w:val="0098783A"/>
    <w:rsid w:val="00987B48"/>
    <w:rsid w:val="009902AF"/>
    <w:rsid w:val="00990E68"/>
    <w:rsid w:val="0099217E"/>
    <w:rsid w:val="0099228F"/>
    <w:rsid w:val="009926BD"/>
    <w:rsid w:val="00993930"/>
    <w:rsid w:val="00994170"/>
    <w:rsid w:val="0099441A"/>
    <w:rsid w:val="00994EE1"/>
    <w:rsid w:val="00995A37"/>
    <w:rsid w:val="00995FC0"/>
    <w:rsid w:val="009966B3"/>
    <w:rsid w:val="0099672E"/>
    <w:rsid w:val="009976CD"/>
    <w:rsid w:val="00997D81"/>
    <w:rsid w:val="009A004B"/>
    <w:rsid w:val="009A0424"/>
    <w:rsid w:val="009A0499"/>
    <w:rsid w:val="009A068B"/>
    <w:rsid w:val="009A0789"/>
    <w:rsid w:val="009A0FBE"/>
    <w:rsid w:val="009A2673"/>
    <w:rsid w:val="009A2AAE"/>
    <w:rsid w:val="009A2DE0"/>
    <w:rsid w:val="009A3539"/>
    <w:rsid w:val="009A3898"/>
    <w:rsid w:val="009A3DEF"/>
    <w:rsid w:val="009A498F"/>
    <w:rsid w:val="009A4DC6"/>
    <w:rsid w:val="009A4EE7"/>
    <w:rsid w:val="009A5071"/>
    <w:rsid w:val="009A5E00"/>
    <w:rsid w:val="009A6BA7"/>
    <w:rsid w:val="009A6C5E"/>
    <w:rsid w:val="009A6E0E"/>
    <w:rsid w:val="009A7659"/>
    <w:rsid w:val="009B039A"/>
    <w:rsid w:val="009B0B1D"/>
    <w:rsid w:val="009B0E10"/>
    <w:rsid w:val="009B1A84"/>
    <w:rsid w:val="009B1FCD"/>
    <w:rsid w:val="009B2392"/>
    <w:rsid w:val="009B2484"/>
    <w:rsid w:val="009B2BEB"/>
    <w:rsid w:val="009B320D"/>
    <w:rsid w:val="009B3B07"/>
    <w:rsid w:val="009B4130"/>
    <w:rsid w:val="009B432A"/>
    <w:rsid w:val="009B57F7"/>
    <w:rsid w:val="009B5FBF"/>
    <w:rsid w:val="009B66E1"/>
    <w:rsid w:val="009B6D53"/>
    <w:rsid w:val="009B6E65"/>
    <w:rsid w:val="009B72FF"/>
    <w:rsid w:val="009C00B2"/>
    <w:rsid w:val="009C0455"/>
    <w:rsid w:val="009C05DC"/>
    <w:rsid w:val="009C1366"/>
    <w:rsid w:val="009C17C2"/>
    <w:rsid w:val="009C27E5"/>
    <w:rsid w:val="009C2861"/>
    <w:rsid w:val="009C2922"/>
    <w:rsid w:val="009C2A63"/>
    <w:rsid w:val="009C2C58"/>
    <w:rsid w:val="009C5192"/>
    <w:rsid w:val="009C6069"/>
    <w:rsid w:val="009C6D86"/>
    <w:rsid w:val="009C705B"/>
    <w:rsid w:val="009C78B7"/>
    <w:rsid w:val="009C7EAC"/>
    <w:rsid w:val="009C7F6B"/>
    <w:rsid w:val="009D016B"/>
    <w:rsid w:val="009D0E06"/>
    <w:rsid w:val="009D159A"/>
    <w:rsid w:val="009D170E"/>
    <w:rsid w:val="009D22B6"/>
    <w:rsid w:val="009D2AFC"/>
    <w:rsid w:val="009D3726"/>
    <w:rsid w:val="009D3F9B"/>
    <w:rsid w:val="009D3FBC"/>
    <w:rsid w:val="009D50BD"/>
    <w:rsid w:val="009D6DFC"/>
    <w:rsid w:val="009D703B"/>
    <w:rsid w:val="009D786A"/>
    <w:rsid w:val="009E03B5"/>
    <w:rsid w:val="009E2C9F"/>
    <w:rsid w:val="009E2F2A"/>
    <w:rsid w:val="009E3B74"/>
    <w:rsid w:val="009E4CBE"/>
    <w:rsid w:val="009E4DCE"/>
    <w:rsid w:val="009E508E"/>
    <w:rsid w:val="009E50B0"/>
    <w:rsid w:val="009E723F"/>
    <w:rsid w:val="009E7C56"/>
    <w:rsid w:val="009F014E"/>
    <w:rsid w:val="009F0490"/>
    <w:rsid w:val="009F07CB"/>
    <w:rsid w:val="009F1B17"/>
    <w:rsid w:val="009F1CE0"/>
    <w:rsid w:val="009F1F93"/>
    <w:rsid w:val="009F2758"/>
    <w:rsid w:val="009F288D"/>
    <w:rsid w:val="009F3B2D"/>
    <w:rsid w:val="009F4A1C"/>
    <w:rsid w:val="009F5190"/>
    <w:rsid w:val="009F55E1"/>
    <w:rsid w:val="009F6901"/>
    <w:rsid w:val="009F7A47"/>
    <w:rsid w:val="00A00425"/>
    <w:rsid w:val="00A018FF"/>
    <w:rsid w:val="00A027A3"/>
    <w:rsid w:val="00A03108"/>
    <w:rsid w:val="00A04C95"/>
    <w:rsid w:val="00A04D98"/>
    <w:rsid w:val="00A06FCE"/>
    <w:rsid w:val="00A0717C"/>
    <w:rsid w:val="00A07518"/>
    <w:rsid w:val="00A076F2"/>
    <w:rsid w:val="00A07CA7"/>
    <w:rsid w:val="00A10074"/>
    <w:rsid w:val="00A1017B"/>
    <w:rsid w:val="00A1055B"/>
    <w:rsid w:val="00A11847"/>
    <w:rsid w:val="00A11C1E"/>
    <w:rsid w:val="00A12CA6"/>
    <w:rsid w:val="00A134BE"/>
    <w:rsid w:val="00A13A14"/>
    <w:rsid w:val="00A14110"/>
    <w:rsid w:val="00A14739"/>
    <w:rsid w:val="00A14866"/>
    <w:rsid w:val="00A1532A"/>
    <w:rsid w:val="00A15BDA"/>
    <w:rsid w:val="00A16491"/>
    <w:rsid w:val="00A16561"/>
    <w:rsid w:val="00A167DE"/>
    <w:rsid w:val="00A16824"/>
    <w:rsid w:val="00A16CDB"/>
    <w:rsid w:val="00A170CB"/>
    <w:rsid w:val="00A17893"/>
    <w:rsid w:val="00A20944"/>
    <w:rsid w:val="00A20F67"/>
    <w:rsid w:val="00A220F7"/>
    <w:rsid w:val="00A232AF"/>
    <w:rsid w:val="00A23475"/>
    <w:rsid w:val="00A253BE"/>
    <w:rsid w:val="00A255F2"/>
    <w:rsid w:val="00A26A76"/>
    <w:rsid w:val="00A27F48"/>
    <w:rsid w:val="00A3148A"/>
    <w:rsid w:val="00A31A80"/>
    <w:rsid w:val="00A31A8F"/>
    <w:rsid w:val="00A31DDF"/>
    <w:rsid w:val="00A320BD"/>
    <w:rsid w:val="00A32609"/>
    <w:rsid w:val="00A3331B"/>
    <w:rsid w:val="00A34281"/>
    <w:rsid w:val="00A344F8"/>
    <w:rsid w:val="00A345CA"/>
    <w:rsid w:val="00A34744"/>
    <w:rsid w:val="00A34CF2"/>
    <w:rsid w:val="00A35D44"/>
    <w:rsid w:val="00A40DC8"/>
    <w:rsid w:val="00A40EDC"/>
    <w:rsid w:val="00A41000"/>
    <w:rsid w:val="00A414AD"/>
    <w:rsid w:val="00A418D8"/>
    <w:rsid w:val="00A421A0"/>
    <w:rsid w:val="00A42A19"/>
    <w:rsid w:val="00A42AC2"/>
    <w:rsid w:val="00A435EE"/>
    <w:rsid w:val="00A43971"/>
    <w:rsid w:val="00A440E4"/>
    <w:rsid w:val="00A44F5C"/>
    <w:rsid w:val="00A456DF"/>
    <w:rsid w:val="00A45BD6"/>
    <w:rsid w:val="00A45CD2"/>
    <w:rsid w:val="00A4641A"/>
    <w:rsid w:val="00A478DD"/>
    <w:rsid w:val="00A47F04"/>
    <w:rsid w:val="00A5019F"/>
    <w:rsid w:val="00A501B7"/>
    <w:rsid w:val="00A5023F"/>
    <w:rsid w:val="00A50CF1"/>
    <w:rsid w:val="00A5281C"/>
    <w:rsid w:val="00A52EB9"/>
    <w:rsid w:val="00A53A9F"/>
    <w:rsid w:val="00A547CF"/>
    <w:rsid w:val="00A5544C"/>
    <w:rsid w:val="00A5576C"/>
    <w:rsid w:val="00A55FD2"/>
    <w:rsid w:val="00A563DC"/>
    <w:rsid w:val="00A56B91"/>
    <w:rsid w:val="00A571E7"/>
    <w:rsid w:val="00A60C90"/>
    <w:rsid w:val="00A6164E"/>
    <w:rsid w:val="00A61994"/>
    <w:rsid w:val="00A61A36"/>
    <w:rsid w:val="00A625EB"/>
    <w:rsid w:val="00A62C56"/>
    <w:rsid w:val="00A62C65"/>
    <w:rsid w:val="00A63CE8"/>
    <w:rsid w:val="00A63CEE"/>
    <w:rsid w:val="00A6556D"/>
    <w:rsid w:val="00A658B4"/>
    <w:rsid w:val="00A702BF"/>
    <w:rsid w:val="00A70393"/>
    <w:rsid w:val="00A70CD6"/>
    <w:rsid w:val="00A71FE2"/>
    <w:rsid w:val="00A7389D"/>
    <w:rsid w:val="00A747A0"/>
    <w:rsid w:val="00A7490A"/>
    <w:rsid w:val="00A7490D"/>
    <w:rsid w:val="00A74EE6"/>
    <w:rsid w:val="00A77087"/>
    <w:rsid w:val="00A774BD"/>
    <w:rsid w:val="00A804B1"/>
    <w:rsid w:val="00A814BD"/>
    <w:rsid w:val="00A81C8B"/>
    <w:rsid w:val="00A81E6F"/>
    <w:rsid w:val="00A81F13"/>
    <w:rsid w:val="00A81FDE"/>
    <w:rsid w:val="00A828D5"/>
    <w:rsid w:val="00A828E4"/>
    <w:rsid w:val="00A83DBA"/>
    <w:rsid w:val="00A83E4F"/>
    <w:rsid w:val="00A8434E"/>
    <w:rsid w:val="00A85ADE"/>
    <w:rsid w:val="00A85B3C"/>
    <w:rsid w:val="00A85C42"/>
    <w:rsid w:val="00A865B3"/>
    <w:rsid w:val="00A866EA"/>
    <w:rsid w:val="00A868FA"/>
    <w:rsid w:val="00A8797F"/>
    <w:rsid w:val="00A91033"/>
    <w:rsid w:val="00A91491"/>
    <w:rsid w:val="00A92171"/>
    <w:rsid w:val="00A92283"/>
    <w:rsid w:val="00A9232A"/>
    <w:rsid w:val="00A92335"/>
    <w:rsid w:val="00A924D8"/>
    <w:rsid w:val="00A9274F"/>
    <w:rsid w:val="00A9307C"/>
    <w:rsid w:val="00A932A2"/>
    <w:rsid w:val="00A932B2"/>
    <w:rsid w:val="00A937DC"/>
    <w:rsid w:val="00A93A82"/>
    <w:rsid w:val="00A9450A"/>
    <w:rsid w:val="00A9454A"/>
    <w:rsid w:val="00A95A80"/>
    <w:rsid w:val="00A96A05"/>
    <w:rsid w:val="00A96AD5"/>
    <w:rsid w:val="00A96FCD"/>
    <w:rsid w:val="00A971C8"/>
    <w:rsid w:val="00A9742C"/>
    <w:rsid w:val="00A97E7F"/>
    <w:rsid w:val="00AA0B6E"/>
    <w:rsid w:val="00AA0E1D"/>
    <w:rsid w:val="00AA1416"/>
    <w:rsid w:val="00AA141B"/>
    <w:rsid w:val="00AA21F3"/>
    <w:rsid w:val="00AA2979"/>
    <w:rsid w:val="00AA3221"/>
    <w:rsid w:val="00AA3DE0"/>
    <w:rsid w:val="00AA3DE8"/>
    <w:rsid w:val="00AA41DA"/>
    <w:rsid w:val="00AA4410"/>
    <w:rsid w:val="00AA4444"/>
    <w:rsid w:val="00AA4992"/>
    <w:rsid w:val="00AA4E06"/>
    <w:rsid w:val="00AA55E7"/>
    <w:rsid w:val="00AA5E8D"/>
    <w:rsid w:val="00AA6A7B"/>
    <w:rsid w:val="00AB05AB"/>
    <w:rsid w:val="00AB0695"/>
    <w:rsid w:val="00AB06AA"/>
    <w:rsid w:val="00AB0813"/>
    <w:rsid w:val="00AB15F6"/>
    <w:rsid w:val="00AB218D"/>
    <w:rsid w:val="00AB28E5"/>
    <w:rsid w:val="00AB2ED0"/>
    <w:rsid w:val="00AB3D3F"/>
    <w:rsid w:val="00AB42E8"/>
    <w:rsid w:val="00AB62E4"/>
    <w:rsid w:val="00AB665A"/>
    <w:rsid w:val="00AB68F1"/>
    <w:rsid w:val="00AB73B0"/>
    <w:rsid w:val="00AC0FB6"/>
    <w:rsid w:val="00AC108E"/>
    <w:rsid w:val="00AC24B5"/>
    <w:rsid w:val="00AC32CF"/>
    <w:rsid w:val="00AC3546"/>
    <w:rsid w:val="00AC3897"/>
    <w:rsid w:val="00AC484B"/>
    <w:rsid w:val="00AC4CBB"/>
    <w:rsid w:val="00AC55C1"/>
    <w:rsid w:val="00AC5F7C"/>
    <w:rsid w:val="00AC60D8"/>
    <w:rsid w:val="00AC63AE"/>
    <w:rsid w:val="00AC7368"/>
    <w:rsid w:val="00AC7529"/>
    <w:rsid w:val="00AC754C"/>
    <w:rsid w:val="00AD1748"/>
    <w:rsid w:val="00AD1B3F"/>
    <w:rsid w:val="00AD48A2"/>
    <w:rsid w:val="00AD4D96"/>
    <w:rsid w:val="00AD5C6A"/>
    <w:rsid w:val="00AD7040"/>
    <w:rsid w:val="00AE0BCE"/>
    <w:rsid w:val="00AE1015"/>
    <w:rsid w:val="00AE1A89"/>
    <w:rsid w:val="00AE2660"/>
    <w:rsid w:val="00AE31DE"/>
    <w:rsid w:val="00AE3A34"/>
    <w:rsid w:val="00AE4E16"/>
    <w:rsid w:val="00AE4F73"/>
    <w:rsid w:val="00AE4FB3"/>
    <w:rsid w:val="00AE69C0"/>
    <w:rsid w:val="00AE6D13"/>
    <w:rsid w:val="00AE6D48"/>
    <w:rsid w:val="00AF0FF8"/>
    <w:rsid w:val="00AF1549"/>
    <w:rsid w:val="00AF172C"/>
    <w:rsid w:val="00AF2138"/>
    <w:rsid w:val="00AF26C0"/>
    <w:rsid w:val="00AF29D0"/>
    <w:rsid w:val="00AF2A41"/>
    <w:rsid w:val="00AF2C8B"/>
    <w:rsid w:val="00AF2F79"/>
    <w:rsid w:val="00AF4F65"/>
    <w:rsid w:val="00AF5E65"/>
    <w:rsid w:val="00AF6111"/>
    <w:rsid w:val="00AF6B1A"/>
    <w:rsid w:val="00AF6BE1"/>
    <w:rsid w:val="00AF6DAA"/>
    <w:rsid w:val="00AF7868"/>
    <w:rsid w:val="00AF78BE"/>
    <w:rsid w:val="00AF7A88"/>
    <w:rsid w:val="00B00EE0"/>
    <w:rsid w:val="00B0154B"/>
    <w:rsid w:val="00B01F0B"/>
    <w:rsid w:val="00B021C8"/>
    <w:rsid w:val="00B02918"/>
    <w:rsid w:val="00B02BFB"/>
    <w:rsid w:val="00B04B77"/>
    <w:rsid w:val="00B06573"/>
    <w:rsid w:val="00B0696A"/>
    <w:rsid w:val="00B06D7A"/>
    <w:rsid w:val="00B07F3C"/>
    <w:rsid w:val="00B11E32"/>
    <w:rsid w:val="00B122ED"/>
    <w:rsid w:val="00B1417D"/>
    <w:rsid w:val="00B14347"/>
    <w:rsid w:val="00B14F57"/>
    <w:rsid w:val="00B15351"/>
    <w:rsid w:val="00B15396"/>
    <w:rsid w:val="00B15EF8"/>
    <w:rsid w:val="00B16412"/>
    <w:rsid w:val="00B1644F"/>
    <w:rsid w:val="00B1738D"/>
    <w:rsid w:val="00B17A3A"/>
    <w:rsid w:val="00B2001B"/>
    <w:rsid w:val="00B20657"/>
    <w:rsid w:val="00B2092F"/>
    <w:rsid w:val="00B2108A"/>
    <w:rsid w:val="00B21D77"/>
    <w:rsid w:val="00B21DDD"/>
    <w:rsid w:val="00B22840"/>
    <w:rsid w:val="00B23DEB"/>
    <w:rsid w:val="00B24227"/>
    <w:rsid w:val="00B25F91"/>
    <w:rsid w:val="00B27591"/>
    <w:rsid w:val="00B3025F"/>
    <w:rsid w:val="00B308E9"/>
    <w:rsid w:val="00B30E85"/>
    <w:rsid w:val="00B31C4B"/>
    <w:rsid w:val="00B31CE5"/>
    <w:rsid w:val="00B3289B"/>
    <w:rsid w:val="00B32A06"/>
    <w:rsid w:val="00B339E8"/>
    <w:rsid w:val="00B34480"/>
    <w:rsid w:val="00B34866"/>
    <w:rsid w:val="00B35597"/>
    <w:rsid w:val="00B35F91"/>
    <w:rsid w:val="00B36272"/>
    <w:rsid w:val="00B3656F"/>
    <w:rsid w:val="00B36942"/>
    <w:rsid w:val="00B37104"/>
    <w:rsid w:val="00B37D32"/>
    <w:rsid w:val="00B40826"/>
    <w:rsid w:val="00B40A30"/>
    <w:rsid w:val="00B41145"/>
    <w:rsid w:val="00B412FC"/>
    <w:rsid w:val="00B419A4"/>
    <w:rsid w:val="00B425B4"/>
    <w:rsid w:val="00B431C2"/>
    <w:rsid w:val="00B43529"/>
    <w:rsid w:val="00B43FD0"/>
    <w:rsid w:val="00B44E10"/>
    <w:rsid w:val="00B454C3"/>
    <w:rsid w:val="00B46EB4"/>
    <w:rsid w:val="00B475C9"/>
    <w:rsid w:val="00B476C6"/>
    <w:rsid w:val="00B47D7B"/>
    <w:rsid w:val="00B52D96"/>
    <w:rsid w:val="00B541DC"/>
    <w:rsid w:val="00B5660E"/>
    <w:rsid w:val="00B61070"/>
    <w:rsid w:val="00B62B8D"/>
    <w:rsid w:val="00B6380D"/>
    <w:rsid w:val="00B6386F"/>
    <w:rsid w:val="00B63A55"/>
    <w:rsid w:val="00B63ACE"/>
    <w:rsid w:val="00B64308"/>
    <w:rsid w:val="00B64714"/>
    <w:rsid w:val="00B65384"/>
    <w:rsid w:val="00B653E8"/>
    <w:rsid w:val="00B6623C"/>
    <w:rsid w:val="00B66500"/>
    <w:rsid w:val="00B6654B"/>
    <w:rsid w:val="00B675AC"/>
    <w:rsid w:val="00B7127D"/>
    <w:rsid w:val="00B717A9"/>
    <w:rsid w:val="00B7237D"/>
    <w:rsid w:val="00B72FEE"/>
    <w:rsid w:val="00B73759"/>
    <w:rsid w:val="00B740BF"/>
    <w:rsid w:val="00B75C69"/>
    <w:rsid w:val="00B76DF8"/>
    <w:rsid w:val="00B76F4D"/>
    <w:rsid w:val="00B77439"/>
    <w:rsid w:val="00B777A6"/>
    <w:rsid w:val="00B777AB"/>
    <w:rsid w:val="00B77BF5"/>
    <w:rsid w:val="00B80DE2"/>
    <w:rsid w:val="00B82E85"/>
    <w:rsid w:val="00B831BE"/>
    <w:rsid w:val="00B843DF"/>
    <w:rsid w:val="00B854EC"/>
    <w:rsid w:val="00B85529"/>
    <w:rsid w:val="00B85F49"/>
    <w:rsid w:val="00B86143"/>
    <w:rsid w:val="00B86267"/>
    <w:rsid w:val="00B86F07"/>
    <w:rsid w:val="00B87731"/>
    <w:rsid w:val="00B87739"/>
    <w:rsid w:val="00B87920"/>
    <w:rsid w:val="00B87D92"/>
    <w:rsid w:val="00B9096A"/>
    <w:rsid w:val="00B90AB2"/>
    <w:rsid w:val="00B913F5"/>
    <w:rsid w:val="00B93368"/>
    <w:rsid w:val="00B963AE"/>
    <w:rsid w:val="00B97C1E"/>
    <w:rsid w:val="00B97C2C"/>
    <w:rsid w:val="00B97D7F"/>
    <w:rsid w:val="00BA102D"/>
    <w:rsid w:val="00BA1D22"/>
    <w:rsid w:val="00BA33AE"/>
    <w:rsid w:val="00BA3510"/>
    <w:rsid w:val="00BA3D4A"/>
    <w:rsid w:val="00BA412B"/>
    <w:rsid w:val="00BA429E"/>
    <w:rsid w:val="00BA4833"/>
    <w:rsid w:val="00BA4C13"/>
    <w:rsid w:val="00BA4FB7"/>
    <w:rsid w:val="00BA5827"/>
    <w:rsid w:val="00BA65A1"/>
    <w:rsid w:val="00BA69D6"/>
    <w:rsid w:val="00BA6A04"/>
    <w:rsid w:val="00BA7F62"/>
    <w:rsid w:val="00BB0809"/>
    <w:rsid w:val="00BB0BD7"/>
    <w:rsid w:val="00BB0DAB"/>
    <w:rsid w:val="00BB193A"/>
    <w:rsid w:val="00BB1CAC"/>
    <w:rsid w:val="00BB3A58"/>
    <w:rsid w:val="00BB46C0"/>
    <w:rsid w:val="00BB6577"/>
    <w:rsid w:val="00BC0317"/>
    <w:rsid w:val="00BC0867"/>
    <w:rsid w:val="00BC0DB1"/>
    <w:rsid w:val="00BC1C6D"/>
    <w:rsid w:val="00BC2217"/>
    <w:rsid w:val="00BC26A5"/>
    <w:rsid w:val="00BC3183"/>
    <w:rsid w:val="00BC31DA"/>
    <w:rsid w:val="00BC361C"/>
    <w:rsid w:val="00BC36DC"/>
    <w:rsid w:val="00BC43A3"/>
    <w:rsid w:val="00BC4C55"/>
    <w:rsid w:val="00BC4E12"/>
    <w:rsid w:val="00BC595F"/>
    <w:rsid w:val="00BC5A77"/>
    <w:rsid w:val="00BC5E07"/>
    <w:rsid w:val="00BC6CA6"/>
    <w:rsid w:val="00BC6D2A"/>
    <w:rsid w:val="00BC761D"/>
    <w:rsid w:val="00BC798A"/>
    <w:rsid w:val="00BC7D7A"/>
    <w:rsid w:val="00BD00B1"/>
    <w:rsid w:val="00BD037A"/>
    <w:rsid w:val="00BD08D3"/>
    <w:rsid w:val="00BD19EC"/>
    <w:rsid w:val="00BD1FEB"/>
    <w:rsid w:val="00BD38B3"/>
    <w:rsid w:val="00BD3B35"/>
    <w:rsid w:val="00BD44CC"/>
    <w:rsid w:val="00BD483E"/>
    <w:rsid w:val="00BD48CC"/>
    <w:rsid w:val="00BD7187"/>
    <w:rsid w:val="00BD7C05"/>
    <w:rsid w:val="00BE04CA"/>
    <w:rsid w:val="00BE094C"/>
    <w:rsid w:val="00BE0C66"/>
    <w:rsid w:val="00BE0CFD"/>
    <w:rsid w:val="00BE1952"/>
    <w:rsid w:val="00BE204E"/>
    <w:rsid w:val="00BE25D5"/>
    <w:rsid w:val="00BE269F"/>
    <w:rsid w:val="00BE3DCB"/>
    <w:rsid w:val="00BE41BB"/>
    <w:rsid w:val="00BE430F"/>
    <w:rsid w:val="00BE5494"/>
    <w:rsid w:val="00BE6485"/>
    <w:rsid w:val="00BE6FD0"/>
    <w:rsid w:val="00BE7036"/>
    <w:rsid w:val="00BF01A9"/>
    <w:rsid w:val="00BF05AD"/>
    <w:rsid w:val="00BF1894"/>
    <w:rsid w:val="00BF220B"/>
    <w:rsid w:val="00BF2363"/>
    <w:rsid w:val="00BF3A47"/>
    <w:rsid w:val="00BF429A"/>
    <w:rsid w:val="00BF4C94"/>
    <w:rsid w:val="00BF53B0"/>
    <w:rsid w:val="00BF552F"/>
    <w:rsid w:val="00BF586F"/>
    <w:rsid w:val="00BF5E70"/>
    <w:rsid w:val="00BF6030"/>
    <w:rsid w:val="00BF73AD"/>
    <w:rsid w:val="00BF791A"/>
    <w:rsid w:val="00BF7B8A"/>
    <w:rsid w:val="00C00405"/>
    <w:rsid w:val="00C00D9D"/>
    <w:rsid w:val="00C0124C"/>
    <w:rsid w:val="00C01C53"/>
    <w:rsid w:val="00C024CB"/>
    <w:rsid w:val="00C033E6"/>
    <w:rsid w:val="00C03B3A"/>
    <w:rsid w:val="00C03F13"/>
    <w:rsid w:val="00C03F3C"/>
    <w:rsid w:val="00C04CD2"/>
    <w:rsid w:val="00C0532C"/>
    <w:rsid w:val="00C05770"/>
    <w:rsid w:val="00C059F2"/>
    <w:rsid w:val="00C05DB1"/>
    <w:rsid w:val="00C0657B"/>
    <w:rsid w:val="00C06C9F"/>
    <w:rsid w:val="00C06F89"/>
    <w:rsid w:val="00C103DD"/>
    <w:rsid w:val="00C1048E"/>
    <w:rsid w:val="00C10AAE"/>
    <w:rsid w:val="00C10DBE"/>
    <w:rsid w:val="00C10EF1"/>
    <w:rsid w:val="00C11745"/>
    <w:rsid w:val="00C117F5"/>
    <w:rsid w:val="00C12354"/>
    <w:rsid w:val="00C12A8B"/>
    <w:rsid w:val="00C13098"/>
    <w:rsid w:val="00C132FD"/>
    <w:rsid w:val="00C13FB2"/>
    <w:rsid w:val="00C1405E"/>
    <w:rsid w:val="00C15006"/>
    <w:rsid w:val="00C1598E"/>
    <w:rsid w:val="00C159AB"/>
    <w:rsid w:val="00C17D5A"/>
    <w:rsid w:val="00C17FCE"/>
    <w:rsid w:val="00C20EEC"/>
    <w:rsid w:val="00C214AC"/>
    <w:rsid w:val="00C21D2D"/>
    <w:rsid w:val="00C2235A"/>
    <w:rsid w:val="00C2253A"/>
    <w:rsid w:val="00C22575"/>
    <w:rsid w:val="00C2373C"/>
    <w:rsid w:val="00C23C90"/>
    <w:rsid w:val="00C23E5B"/>
    <w:rsid w:val="00C23E95"/>
    <w:rsid w:val="00C24564"/>
    <w:rsid w:val="00C25673"/>
    <w:rsid w:val="00C25B20"/>
    <w:rsid w:val="00C25DEF"/>
    <w:rsid w:val="00C271E6"/>
    <w:rsid w:val="00C27874"/>
    <w:rsid w:val="00C27ED6"/>
    <w:rsid w:val="00C30142"/>
    <w:rsid w:val="00C304D5"/>
    <w:rsid w:val="00C30F96"/>
    <w:rsid w:val="00C31060"/>
    <w:rsid w:val="00C31630"/>
    <w:rsid w:val="00C31E35"/>
    <w:rsid w:val="00C3273D"/>
    <w:rsid w:val="00C3492D"/>
    <w:rsid w:val="00C35537"/>
    <w:rsid w:val="00C361F8"/>
    <w:rsid w:val="00C36EA3"/>
    <w:rsid w:val="00C377B3"/>
    <w:rsid w:val="00C37935"/>
    <w:rsid w:val="00C406F1"/>
    <w:rsid w:val="00C42294"/>
    <w:rsid w:val="00C42463"/>
    <w:rsid w:val="00C42805"/>
    <w:rsid w:val="00C44087"/>
    <w:rsid w:val="00C44D9C"/>
    <w:rsid w:val="00C450C1"/>
    <w:rsid w:val="00C45870"/>
    <w:rsid w:val="00C46470"/>
    <w:rsid w:val="00C46E05"/>
    <w:rsid w:val="00C47DA1"/>
    <w:rsid w:val="00C47E0F"/>
    <w:rsid w:val="00C47F89"/>
    <w:rsid w:val="00C528AD"/>
    <w:rsid w:val="00C529DE"/>
    <w:rsid w:val="00C545F3"/>
    <w:rsid w:val="00C56B86"/>
    <w:rsid w:val="00C579F3"/>
    <w:rsid w:val="00C57C14"/>
    <w:rsid w:val="00C601B9"/>
    <w:rsid w:val="00C602A8"/>
    <w:rsid w:val="00C616B7"/>
    <w:rsid w:val="00C61BA8"/>
    <w:rsid w:val="00C62BA0"/>
    <w:rsid w:val="00C632FD"/>
    <w:rsid w:val="00C6365E"/>
    <w:rsid w:val="00C64CB9"/>
    <w:rsid w:val="00C650ED"/>
    <w:rsid w:val="00C655D8"/>
    <w:rsid w:val="00C65618"/>
    <w:rsid w:val="00C662FF"/>
    <w:rsid w:val="00C6713B"/>
    <w:rsid w:val="00C676B2"/>
    <w:rsid w:val="00C709D9"/>
    <w:rsid w:val="00C72E98"/>
    <w:rsid w:val="00C7364E"/>
    <w:rsid w:val="00C7573A"/>
    <w:rsid w:val="00C75D1A"/>
    <w:rsid w:val="00C773DB"/>
    <w:rsid w:val="00C779AE"/>
    <w:rsid w:val="00C77C21"/>
    <w:rsid w:val="00C814B8"/>
    <w:rsid w:val="00C82907"/>
    <w:rsid w:val="00C83033"/>
    <w:rsid w:val="00C834E8"/>
    <w:rsid w:val="00C83A15"/>
    <w:rsid w:val="00C83FE8"/>
    <w:rsid w:val="00C84241"/>
    <w:rsid w:val="00C85530"/>
    <w:rsid w:val="00C856E8"/>
    <w:rsid w:val="00C86423"/>
    <w:rsid w:val="00C867CC"/>
    <w:rsid w:val="00C8686F"/>
    <w:rsid w:val="00C91AAB"/>
    <w:rsid w:val="00C92D98"/>
    <w:rsid w:val="00C9315D"/>
    <w:rsid w:val="00C93DE8"/>
    <w:rsid w:val="00C948BD"/>
    <w:rsid w:val="00C94A75"/>
    <w:rsid w:val="00C94D21"/>
    <w:rsid w:val="00C9510F"/>
    <w:rsid w:val="00C95A73"/>
    <w:rsid w:val="00C97361"/>
    <w:rsid w:val="00C97857"/>
    <w:rsid w:val="00C979C9"/>
    <w:rsid w:val="00CA012C"/>
    <w:rsid w:val="00CA04A3"/>
    <w:rsid w:val="00CA14AE"/>
    <w:rsid w:val="00CA261C"/>
    <w:rsid w:val="00CA284E"/>
    <w:rsid w:val="00CA2AFC"/>
    <w:rsid w:val="00CA2BCC"/>
    <w:rsid w:val="00CA3EEB"/>
    <w:rsid w:val="00CA488D"/>
    <w:rsid w:val="00CA4B6D"/>
    <w:rsid w:val="00CA530C"/>
    <w:rsid w:val="00CA6670"/>
    <w:rsid w:val="00CA73BF"/>
    <w:rsid w:val="00CA74BD"/>
    <w:rsid w:val="00CA7CB5"/>
    <w:rsid w:val="00CB0158"/>
    <w:rsid w:val="00CB035A"/>
    <w:rsid w:val="00CB0F51"/>
    <w:rsid w:val="00CB19F3"/>
    <w:rsid w:val="00CB2919"/>
    <w:rsid w:val="00CB2B8D"/>
    <w:rsid w:val="00CB31EC"/>
    <w:rsid w:val="00CB3328"/>
    <w:rsid w:val="00CB3790"/>
    <w:rsid w:val="00CB41D6"/>
    <w:rsid w:val="00CB428D"/>
    <w:rsid w:val="00CB434A"/>
    <w:rsid w:val="00CB4930"/>
    <w:rsid w:val="00CB4BBC"/>
    <w:rsid w:val="00CB4FAE"/>
    <w:rsid w:val="00CB5FBA"/>
    <w:rsid w:val="00CB60BC"/>
    <w:rsid w:val="00CB64CE"/>
    <w:rsid w:val="00CB7473"/>
    <w:rsid w:val="00CC0118"/>
    <w:rsid w:val="00CC037B"/>
    <w:rsid w:val="00CC04F4"/>
    <w:rsid w:val="00CC13E3"/>
    <w:rsid w:val="00CC152F"/>
    <w:rsid w:val="00CC281E"/>
    <w:rsid w:val="00CC3732"/>
    <w:rsid w:val="00CC5473"/>
    <w:rsid w:val="00CC55F2"/>
    <w:rsid w:val="00CC5714"/>
    <w:rsid w:val="00CC582F"/>
    <w:rsid w:val="00CC6858"/>
    <w:rsid w:val="00CC7A57"/>
    <w:rsid w:val="00CC7FAF"/>
    <w:rsid w:val="00CD0645"/>
    <w:rsid w:val="00CD08BB"/>
    <w:rsid w:val="00CD0DFC"/>
    <w:rsid w:val="00CD1604"/>
    <w:rsid w:val="00CD19EF"/>
    <w:rsid w:val="00CD1DFF"/>
    <w:rsid w:val="00CD33DB"/>
    <w:rsid w:val="00CD352B"/>
    <w:rsid w:val="00CD3916"/>
    <w:rsid w:val="00CD3B94"/>
    <w:rsid w:val="00CD574E"/>
    <w:rsid w:val="00CD5F02"/>
    <w:rsid w:val="00CD617F"/>
    <w:rsid w:val="00CD6821"/>
    <w:rsid w:val="00CD6FA0"/>
    <w:rsid w:val="00CD72A6"/>
    <w:rsid w:val="00CD7327"/>
    <w:rsid w:val="00CD7496"/>
    <w:rsid w:val="00CE0124"/>
    <w:rsid w:val="00CE0872"/>
    <w:rsid w:val="00CE08D4"/>
    <w:rsid w:val="00CE2D00"/>
    <w:rsid w:val="00CE2D26"/>
    <w:rsid w:val="00CE4ACD"/>
    <w:rsid w:val="00CE5246"/>
    <w:rsid w:val="00CE5AEA"/>
    <w:rsid w:val="00CE60C2"/>
    <w:rsid w:val="00CE7888"/>
    <w:rsid w:val="00CE7A79"/>
    <w:rsid w:val="00CF05BB"/>
    <w:rsid w:val="00CF05C8"/>
    <w:rsid w:val="00CF0F25"/>
    <w:rsid w:val="00CF1882"/>
    <w:rsid w:val="00CF319B"/>
    <w:rsid w:val="00CF37E7"/>
    <w:rsid w:val="00CF3A6D"/>
    <w:rsid w:val="00CF44AD"/>
    <w:rsid w:val="00CF556C"/>
    <w:rsid w:val="00CF5B1B"/>
    <w:rsid w:val="00CF5D9D"/>
    <w:rsid w:val="00CF6D52"/>
    <w:rsid w:val="00CF6F10"/>
    <w:rsid w:val="00CF6F7B"/>
    <w:rsid w:val="00D000B5"/>
    <w:rsid w:val="00D004D8"/>
    <w:rsid w:val="00D00EFE"/>
    <w:rsid w:val="00D01000"/>
    <w:rsid w:val="00D01CCD"/>
    <w:rsid w:val="00D032E4"/>
    <w:rsid w:val="00D037F2"/>
    <w:rsid w:val="00D03C8A"/>
    <w:rsid w:val="00D03FC5"/>
    <w:rsid w:val="00D04AA9"/>
    <w:rsid w:val="00D05773"/>
    <w:rsid w:val="00D05EF6"/>
    <w:rsid w:val="00D06028"/>
    <w:rsid w:val="00D066A9"/>
    <w:rsid w:val="00D06BC2"/>
    <w:rsid w:val="00D10146"/>
    <w:rsid w:val="00D103C0"/>
    <w:rsid w:val="00D106B5"/>
    <w:rsid w:val="00D11F38"/>
    <w:rsid w:val="00D12383"/>
    <w:rsid w:val="00D12F2B"/>
    <w:rsid w:val="00D13A8C"/>
    <w:rsid w:val="00D144C5"/>
    <w:rsid w:val="00D14E9A"/>
    <w:rsid w:val="00D15275"/>
    <w:rsid w:val="00D16379"/>
    <w:rsid w:val="00D168EC"/>
    <w:rsid w:val="00D205E0"/>
    <w:rsid w:val="00D2125D"/>
    <w:rsid w:val="00D21332"/>
    <w:rsid w:val="00D220D5"/>
    <w:rsid w:val="00D223C6"/>
    <w:rsid w:val="00D23AE6"/>
    <w:rsid w:val="00D249CE"/>
    <w:rsid w:val="00D2563E"/>
    <w:rsid w:val="00D268DC"/>
    <w:rsid w:val="00D26E82"/>
    <w:rsid w:val="00D2735D"/>
    <w:rsid w:val="00D27CFF"/>
    <w:rsid w:val="00D31199"/>
    <w:rsid w:val="00D31897"/>
    <w:rsid w:val="00D31EED"/>
    <w:rsid w:val="00D32955"/>
    <w:rsid w:val="00D32ECB"/>
    <w:rsid w:val="00D33EC5"/>
    <w:rsid w:val="00D34CF7"/>
    <w:rsid w:val="00D35061"/>
    <w:rsid w:val="00D3530D"/>
    <w:rsid w:val="00D359D3"/>
    <w:rsid w:val="00D359E2"/>
    <w:rsid w:val="00D36E06"/>
    <w:rsid w:val="00D375BD"/>
    <w:rsid w:val="00D4105D"/>
    <w:rsid w:val="00D4163E"/>
    <w:rsid w:val="00D429FF"/>
    <w:rsid w:val="00D43523"/>
    <w:rsid w:val="00D43743"/>
    <w:rsid w:val="00D44959"/>
    <w:rsid w:val="00D44D79"/>
    <w:rsid w:val="00D45063"/>
    <w:rsid w:val="00D460FB"/>
    <w:rsid w:val="00D47A34"/>
    <w:rsid w:val="00D507FD"/>
    <w:rsid w:val="00D51D5B"/>
    <w:rsid w:val="00D52774"/>
    <w:rsid w:val="00D53592"/>
    <w:rsid w:val="00D53798"/>
    <w:rsid w:val="00D54308"/>
    <w:rsid w:val="00D5590E"/>
    <w:rsid w:val="00D55B16"/>
    <w:rsid w:val="00D55C55"/>
    <w:rsid w:val="00D561B9"/>
    <w:rsid w:val="00D56304"/>
    <w:rsid w:val="00D56D38"/>
    <w:rsid w:val="00D56F08"/>
    <w:rsid w:val="00D56F24"/>
    <w:rsid w:val="00D57C59"/>
    <w:rsid w:val="00D609B9"/>
    <w:rsid w:val="00D61125"/>
    <w:rsid w:val="00D619EE"/>
    <w:rsid w:val="00D626BF"/>
    <w:rsid w:val="00D633E5"/>
    <w:rsid w:val="00D646C3"/>
    <w:rsid w:val="00D64E69"/>
    <w:rsid w:val="00D70159"/>
    <w:rsid w:val="00D706FC"/>
    <w:rsid w:val="00D70DF6"/>
    <w:rsid w:val="00D71319"/>
    <w:rsid w:val="00D71670"/>
    <w:rsid w:val="00D71A22"/>
    <w:rsid w:val="00D721B6"/>
    <w:rsid w:val="00D72447"/>
    <w:rsid w:val="00D72872"/>
    <w:rsid w:val="00D72B4A"/>
    <w:rsid w:val="00D7368E"/>
    <w:rsid w:val="00D736DB"/>
    <w:rsid w:val="00D751E2"/>
    <w:rsid w:val="00D765C2"/>
    <w:rsid w:val="00D767B1"/>
    <w:rsid w:val="00D768FE"/>
    <w:rsid w:val="00D77222"/>
    <w:rsid w:val="00D773DC"/>
    <w:rsid w:val="00D7761A"/>
    <w:rsid w:val="00D801EB"/>
    <w:rsid w:val="00D80A20"/>
    <w:rsid w:val="00D80C19"/>
    <w:rsid w:val="00D81A7F"/>
    <w:rsid w:val="00D8276F"/>
    <w:rsid w:val="00D831E6"/>
    <w:rsid w:val="00D847B5"/>
    <w:rsid w:val="00D84E1D"/>
    <w:rsid w:val="00D84E79"/>
    <w:rsid w:val="00D84F50"/>
    <w:rsid w:val="00D850F0"/>
    <w:rsid w:val="00D85C5B"/>
    <w:rsid w:val="00D86848"/>
    <w:rsid w:val="00D904E3"/>
    <w:rsid w:val="00D90D30"/>
    <w:rsid w:val="00D90E5C"/>
    <w:rsid w:val="00D91606"/>
    <w:rsid w:val="00D91A1E"/>
    <w:rsid w:val="00D92586"/>
    <w:rsid w:val="00D92937"/>
    <w:rsid w:val="00D93CC7"/>
    <w:rsid w:val="00D94DEB"/>
    <w:rsid w:val="00D950B0"/>
    <w:rsid w:val="00D951F2"/>
    <w:rsid w:val="00D95AE1"/>
    <w:rsid w:val="00D96919"/>
    <w:rsid w:val="00D96DF8"/>
    <w:rsid w:val="00D972DC"/>
    <w:rsid w:val="00DA007A"/>
    <w:rsid w:val="00DA0914"/>
    <w:rsid w:val="00DA0A01"/>
    <w:rsid w:val="00DA11FA"/>
    <w:rsid w:val="00DA12AC"/>
    <w:rsid w:val="00DA18C6"/>
    <w:rsid w:val="00DA1945"/>
    <w:rsid w:val="00DA1998"/>
    <w:rsid w:val="00DA225F"/>
    <w:rsid w:val="00DA23F2"/>
    <w:rsid w:val="00DA24AC"/>
    <w:rsid w:val="00DA3A93"/>
    <w:rsid w:val="00DA3D31"/>
    <w:rsid w:val="00DA4AAF"/>
    <w:rsid w:val="00DA6899"/>
    <w:rsid w:val="00DA6969"/>
    <w:rsid w:val="00DA6C49"/>
    <w:rsid w:val="00DA765D"/>
    <w:rsid w:val="00DA7A7A"/>
    <w:rsid w:val="00DB01B9"/>
    <w:rsid w:val="00DB04C7"/>
    <w:rsid w:val="00DB2299"/>
    <w:rsid w:val="00DB345A"/>
    <w:rsid w:val="00DB3862"/>
    <w:rsid w:val="00DB446C"/>
    <w:rsid w:val="00DB4674"/>
    <w:rsid w:val="00DB476E"/>
    <w:rsid w:val="00DB4BAD"/>
    <w:rsid w:val="00DB592C"/>
    <w:rsid w:val="00DB5D51"/>
    <w:rsid w:val="00DB60B8"/>
    <w:rsid w:val="00DB67B0"/>
    <w:rsid w:val="00DB70A1"/>
    <w:rsid w:val="00DB76E5"/>
    <w:rsid w:val="00DB7AFA"/>
    <w:rsid w:val="00DC082B"/>
    <w:rsid w:val="00DC10AB"/>
    <w:rsid w:val="00DC282D"/>
    <w:rsid w:val="00DC3825"/>
    <w:rsid w:val="00DC3FB6"/>
    <w:rsid w:val="00DC48D9"/>
    <w:rsid w:val="00DC4BB6"/>
    <w:rsid w:val="00DC4F67"/>
    <w:rsid w:val="00DC58D2"/>
    <w:rsid w:val="00DC664C"/>
    <w:rsid w:val="00DC74B8"/>
    <w:rsid w:val="00DD02AA"/>
    <w:rsid w:val="00DD0929"/>
    <w:rsid w:val="00DD1CED"/>
    <w:rsid w:val="00DD211C"/>
    <w:rsid w:val="00DD2AA4"/>
    <w:rsid w:val="00DD2F5D"/>
    <w:rsid w:val="00DD3E74"/>
    <w:rsid w:val="00DD4232"/>
    <w:rsid w:val="00DD4619"/>
    <w:rsid w:val="00DD4E0E"/>
    <w:rsid w:val="00DD4ECC"/>
    <w:rsid w:val="00DD5325"/>
    <w:rsid w:val="00DD55B8"/>
    <w:rsid w:val="00DD6EA9"/>
    <w:rsid w:val="00DD7696"/>
    <w:rsid w:val="00DE017B"/>
    <w:rsid w:val="00DE098A"/>
    <w:rsid w:val="00DE0C90"/>
    <w:rsid w:val="00DE1DF8"/>
    <w:rsid w:val="00DE29CA"/>
    <w:rsid w:val="00DE36E9"/>
    <w:rsid w:val="00DE4097"/>
    <w:rsid w:val="00DE4AB7"/>
    <w:rsid w:val="00DE4FD8"/>
    <w:rsid w:val="00DE5357"/>
    <w:rsid w:val="00DE55B9"/>
    <w:rsid w:val="00DE6087"/>
    <w:rsid w:val="00DE63C5"/>
    <w:rsid w:val="00DE6578"/>
    <w:rsid w:val="00DE6ACB"/>
    <w:rsid w:val="00DE6DA3"/>
    <w:rsid w:val="00DE7660"/>
    <w:rsid w:val="00DF038B"/>
    <w:rsid w:val="00DF1A26"/>
    <w:rsid w:val="00DF1B56"/>
    <w:rsid w:val="00DF36C0"/>
    <w:rsid w:val="00DF36D5"/>
    <w:rsid w:val="00DF3B4C"/>
    <w:rsid w:val="00DF3E65"/>
    <w:rsid w:val="00DF3FD3"/>
    <w:rsid w:val="00DF45AD"/>
    <w:rsid w:val="00DF4AA4"/>
    <w:rsid w:val="00DF4D9B"/>
    <w:rsid w:val="00DF4EFB"/>
    <w:rsid w:val="00DF5367"/>
    <w:rsid w:val="00DF61C0"/>
    <w:rsid w:val="00DF708F"/>
    <w:rsid w:val="00DF76E9"/>
    <w:rsid w:val="00E000AE"/>
    <w:rsid w:val="00E0050A"/>
    <w:rsid w:val="00E00530"/>
    <w:rsid w:val="00E014EF"/>
    <w:rsid w:val="00E019F5"/>
    <w:rsid w:val="00E0246C"/>
    <w:rsid w:val="00E03463"/>
    <w:rsid w:val="00E036EF"/>
    <w:rsid w:val="00E03F91"/>
    <w:rsid w:val="00E04C59"/>
    <w:rsid w:val="00E04D20"/>
    <w:rsid w:val="00E04EF5"/>
    <w:rsid w:val="00E051E0"/>
    <w:rsid w:val="00E05BE5"/>
    <w:rsid w:val="00E069AA"/>
    <w:rsid w:val="00E06D6F"/>
    <w:rsid w:val="00E0791F"/>
    <w:rsid w:val="00E07CB6"/>
    <w:rsid w:val="00E07D35"/>
    <w:rsid w:val="00E101C5"/>
    <w:rsid w:val="00E1086A"/>
    <w:rsid w:val="00E10D73"/>
    <w:rsid w:val="00E11368"/>
    <w:rsid w:val="00E12248"/>
    <w:rsid w:val="00E12418"/>
    <w:rsid w:val="00E132D1"/>
    <w:rsid w:val="00E13EC0"/>
    <w:rsid w:val="00E1450C"/>
    <w:rsid w:val="00E14814"/>
    <w:rsid w:val="00E1536E"/>
    <w:rsid w:val="00E15B03"/>
    <w:rsid w:val="00E16FC2"/>
    <w:rsid w:val="00E205BE"/>
    <w:rsid w:val="00E20A3A"/>
    <w:rsid w:val="00E20AEA"/>
    <w:rsid w:val="00E219A9"/>
    <w:rsid w:val="00E21E83"/>
    <w:rsid w:val="00E227ED"/>
    <w:rsid w:val="00E229C5"/>
    <w:rsid w:val="00E23431"/>
    <w:rsid w:val="00E24254"/>
    <w:rsid w:val="00E24419"/>
    <w:rsid w:val="00E24841"/>
    <w:rsid w:val="00E26036"/>
    <w:rsid w:val="00E26196"/>
    <w:rsid w:val="00E26A84"/>
    <w:rsid w:val="00E27BA4"/>
    <w:rsid w:val="00E27CBB"/>
    <w:rsid w:val="00E308D0"/>
    <w:rsid w:val="00E30A52"/>
    <w:rsid w:val="00E30E93"/>
    <w:rsid w:val="00E3251A"/>
    <w:rsid w:val="00E32530"/>
    <w:rsid w:val="00E32DD3"/>
    <w:rsid w:val="00E33923"/>
    <w:rsid w:val="00E349A8"/>
    <w:rsid w:val="00E35C9C"/>
    <w:rsid w:val="00E3726D"/>
    <w:rsid w:val="00E37587"/>
    <w:rsid w:val="00E37AD2"/>
    <w:rsid w:val="00E37AF3"/>
    <w:rsid w:val="00E41060"/>
    <w:rsid w:val="00E417AC"/>
    <w:rsid w:val="00E423DD"/>
    <w:rsid w:val="00E42627"/>
    <w:rsid w:val="00E4315E"/>
    <w:rsid w:val="00E4338B"/>
    <w:rsid w:val="00E43838"/>
    <w:rsid w:val="00E444E9"/>
    <w:rsid w:val="00E452E3"/>
    <w:rsid w:val="00E45682"/>
    <w:rsid w:val="00E463B5"/>
    <w:rsid w:val="00E46897"/>
    <w:rsid w:val="00E46A35"/>
    <w:rsid w:val="00E46E9C"/>
    <w:rsid w:val="00E47002"/>
    <w:rsid w:val="00E5141C"/>
    <w:rsid w:val="00E527D7"/>
    <w:rsid w:val="00E52B4C"/>
    <w:rsid w:val="00E531BE"/>
    <w:rsid w:val="00E53B35"/>
    <w:rsid w:val="00E552ED"/>
    <w:rsid w:val="00E56066"/>
    <w:rsid w:val="00E562F9"/>
    <w:rsid w:val="00E56644"/>
    <w:rsid w:val="00E56C62"/>
    <w:rsid w:val="00E57F45"/>
    <w:rsid w:val="00E60EF9"/>
    <w:rsid w:val="00E616D4"/>
    <w:rsid w:val="00E647CA"/>
    <w:rsid w:val="00E659E6"/>
    <w:rsid w:val="00E66189"/>
    <w:rsid w:val="00E66392"/>
    <w:rsid w:val="00E66E76"/>
    <w:rsid w:val="00E6707B"/>
    <w:rsid w:val="00E67C4F"/>
    <w:rsid w:val="00E70131"/>
    <w:rsid w:val="00E70732"/>
    <w:rsid w:val="00E70BE8"/>
    <w:rsid w:val="00E70F28"/>
    <w:rsid w:val="00E715F1"/>
    <w:rsid w:val="00E71714"/>
    <w:rsid w:val="00E718FE"/>
    <w:rsid w:val="00E71AFE"/>
    <w:rsid w:val="00E72641"/>
    <w:rsid w:val="00E73167"/>
    <w:rsid w:val="00E73A20"/>
    <w:rsid w:val="00E7445A"/>
    <w:rsid w:val="00E74A55"/>
    <w:rsid w:val="00E7521B"/>
    <w:rsid w:val="00E758FF"/>
    <w:rsid w:val="00E7656B"/>
    <w:rsid w:val="00E769E2"/>
    <w:rsid w:val="00E7744D"/>
    <w:rsid w:val="00E77569"/>
    <w:rsid w:val="00E80428"/>
    <w:rsid w:val="00E817E6"/>
    <w:rsid w:val="00E81D14"/>
    <w:rsid w:val="00E82CF9"/>
    <w:rsid w:val="00E848BD"/>
    <w:rsid w:val="00E84917"/>
    <w:rsid w:val="00E84CEF"/>
    <w:rsid w:val="00E8549B"/>
    <w:rsid w:val="00E8559B"/>
    <w:rsid w:val="00E855F5"/>
    <w:rsid w:val="00E85BF0"/>
    <w:rsid w:val="00E85D93"/>
    <w:rsid w:val="00E865C2"/>
    <w:rsid w:val="00E86D8D"/>
    <w:rsid w:val="00E87BA1"/>
    <w:rsid w:val="00E911D3"/>
    <w:rsid w:val="00E914CF"/>
    <w:rsid w:val="00E91706"/>
    <w:rsid w:val="00E937B5"/>
    <w:rsid w:val="00E93A27"/>
    <w:rsid w:val="00E94B3E"/>
    <w:rsid w:val="00E96426"/>
    <w:rsid w:val="00E96449"/>
    <w:rsid w:val="00E96979"/>
    <w:rsid w:val="00E96A1C"/>
    <w:rsid w:val="00E9758A"/>
    <w:rsid w:val="00EA074D"/>
    <w:rsid w:val="00EA0EA3"/>
    <w:rsid w:val="00EA125D"/>
    <w:rsid w:val="00EA1336"/>
    <w:rsid w:val="00EA149E"/>
    <w:rsid w:val="00EA190B"/>
    <w:rsid w:val="00EA1B24"/>
    <w:rsid w:val="00EA20B2"/>
    <w:rsid w:val="00EA4295"/>
    <w:rsid w:val="00EA55B5"/>
    <w:rsid w:val="00EA5740"/>
    <w:rsid w:val="00EA5B22"/>
    <w:rsid w:val="00EA5C7F"/>
    <w:rsid w:val="00EA6CEE"/>
    <w:rsid w:val="00EA6F50"/>
    <w:rsid w:val="00EB07C1"/>
    <w:rsid w:val="00EB0F81"/>
    <w:rsid w:val="00EB0F83"/>
    <w:rsid w:val="00EB185B"/>
    <w:rsid w:val="00EB1FDF"/>
    <w:rsid w:val="00EB3DD6"/>
    <w:rsid w:val="00EB51A5"/>
    <w:rsid w:val="00EB5F04"/>
    <w:rsid w:val="00EB5F4D"/>
    <w:rsid w:val="00EB5FCC"/>
    <w:rsid w:val="00EB65E3"/>
    <w:rsid w:val="00EB6689"/>
    <w:rsid w:val="00EB74C8"/>
    <w:rsid w:val="00EB7F9A"/>
    <w:rsid w:val="00EC05F0"/>
    <w:rsid w:val="00EC0831"/>
    <w:rsid w:val="00EC2AE2"/>
    <w:rsid w:val="00EC2C77"/>
    <w:rsid w:val="00EC3757"/>
    <w:rsid w:val="00EC475B"/>
    <w:rsid w:val="00EC4AA9"/>
    <w:rsid w:val="00EC5B33"/>
    <w:rsid w:val="00EC5E22"/>
    <w:rsid w:val="00EC6286"/>
    <w:rsid w:val="00EC6635"/>
    <w:rsid w:val="00EC6E77"/>
    <w:rsid w:val="00EC6F1C"/>
    <w:rsid w:val="00EC6FCD"/>
    <w:rsid w:val="00EC758D"/>
    <w:rsid w:val="00ED1131"/>
    <w:rsid w:val="00ED117B"/>
    <w:rsid w:val="00ED131B"/>
    <w:rsid w:val="00ED156D"/>
    <w:rsid w:val="00ED1796"/>
    <w:rsid w:val="00ED27AC"/>
    <w:rsid w:val="00ED3881"/>
    <w:rsid w:val="00ED3BD9"/>
    <w:rsid w:val="00ED6736"/>
    <w:rsid w:val="00ED6991"/>
    <w:rsid w:val="00ED6EF7"/>
    <w:rsid w:val="00EE1A1A"/>
    <w:rsid w:val="00EE1C77"/>
    <w:rsid w:val="00EE2274"/>
    <w:rsid w:val="00EE22E5"/>
    <w:rsid w:val="00EE2BEE"/>
    <w:rsid w:val="00EE2C4C"/>
    <w:rsid w:val="00EE493D"/>
    <w:rsid w:val="00EE5657"/>
    <w:rsid w:val="00EE690C"/>
    <w:rsid w:val="00EE794D"/>
    <w:rsid w:val="00EF094B"/>
    <w:rsid w:val="00EF0F78"/>
    <w:rsid w:val="00EF1208"/>
    <w:rsid w:val="00EF1259"/>
    <w:rsid w:val="00EF17EC"/>
    <w:rsid w:val="00EF1C08"/>
    <w:rsid w:val="00EF1E1E"/>
    <w:rsid w:val="00EF1E86"/>
    <w:rsid w:val="00EF2113"/>
    <w:rsid w:val="00EF3333"/>
    <w:rsid w:val="00EF493E"/>
    <w:rsid w:val="00EF49F1"/>
    <w:rsid w:val="00EF4B65"/>
    <w:rsid w:val="00EF5A18"/>
    <w:rsid w:val="00EF5B02"/>
    <w:rsid w:val="00EF5D43"/>
    <w:rsid w:val="00EF5D50"/>
    <w:rsid w:val="00EF5DE0"/>
    <w:rsid w:val="00EF5F36"/>
    <w:rsid w:val="00EF6749"/>
    <w:rsid w:val="00EF6B0E"/>
    <w:rsid w:val="00EF6F32"/>
    <w:rsid w:val="00F00137"/>
    <w:rsid w:val="00F020D2"/>
    <w:rsid w:val="00F02648"/>
    <w:rsid w:val="00F0396D"/>
    <w:rsid w:val="00F0492A"/>
    <w:rsid w:val="00F04A28"/>
    <w:rsid w:val="00F053B0"/>
    <w:rsid w:val="00F0583E"/>
    <w:rsid w:val="00F0593B"/>
    <w:rsid w:val="00F05D9C"/>
    <w:rsid w:val="00F06068"/>
    <w:rsid w:val="00F067C1"/>
    <w:rsid w:val="00F06B09"/>
    <w:rsid w:val="00F078E2"/>
    <w:rsid w:val="00F10ABF"/>
    <w:rsid w:val="00F117FB"/>
    <w:rsid w:val="00F1289F"/>
    <w:rsid w:val="00F133E5"/>
    <w:rsid w:val="00F14108"/>
    <w:rsid w:val="00F142C6"/>
    <w:rsid w:val="00F14498"/>
    <w:rsid w:val="00F15CE5"/>
    <w:rsid w:val="00F15D26"/>
    <w:rsid w:val="00F15FB9"/>
    <w:rsid w:val="00F16691"/>
    <w:rsid w:val="00F16D1F"/>
    <w:rsid w:val="00F178CF"/>
    <w:rsid w:val="00F20314"/>
    <w:rsid w:val="00F20D2F"/>
    <w:rsid w:val="00F20DE5"/>
    <w:rsid w:val="00F21A2A"/>
    <w:rsid w:val="00F21FE5"/>
    <w:rsid w:val="00F22B94"/>
    <w:rsid w:val="00F2324B"/>
    <w:rsid w:val="00F2329B"/>
    <w:rsid w:val="00F25045"/>
    <w:rsid w:val="00F25AC8"/>
    <w:rsid w:val="00F2647C"/>
    <w:rsid w:val="00F268CF"/>
    <w:rsid w:val="00F26902"/>
    <w:rsid w:val="00F27226"/>
    <w:rsid w:val="00F2741E"/>
    <w:rsid w:val="00F276DB"/>
    <w:rsid w:val="00F304FB"/>
    <w:rsid w:val="00F30785"/>
    <w:rsid w:val="00F30BFE"/>
    <w:rsid w:val="00F314C6"/>
    <w:rsid w:val="00F3165D"/>
    <w:rsid w:val="00F3192A"/>
    <w:rsid w:val="00F3195A"/>
    <w:rsid w:val="00F32245"/>
    <w:rsid w:val="00F3376F"/>
    <w:rsid w:val="00F33980"/>
    <w:rsid w:val="00F357DB"/>
    <w:rsid w:val="00F35AA2"/>
    <w:rsid w:val="00F361B7"/>
    <w:rsid w:val="00F372C1"/>
    <w:rsid w:val="00F3755D"/>
    <w:rsid w:val="00F379C6"/>
    <w:rsid w:val="00F402F8"/>
    <w:rsid w:val="00F407F1"/>
    <w:rsid w:val="00F427BC"/>
    <w:rsid w:val="00F42B20"/>
    <w:rsid w:val="00F44F5C"/>
    <w:rsid w:val="00F45157"/>
    <w:rsid w:val="00F45866"/>
    <w:rsid w:val="00F45B61"/>
    <w:rsid w:val="00F45F0F"/>
    <w:rsid w:val="00F464E0"/>
    <w:rsid w:val="00F46CF5"/>
    <w:rsid w:val="00F46E18"/>
    <w:rsid w:val="00F471F0"/>
    <w:rsid w:val="00F47332"/>
    <w:rsid w:val="00F501EA"/>
    <w:rsid w:val="00F50261"/>
    <w:rsid w:val="00F504FF"/>
    <w:rsid w:val="00F508A5"/>
    <w:rsid w:val="00F508CF"/>
    <w:rsid w:val="00F51016"/>
    <w:rsid w:val="00F53486"/>
    <w:rsid w:val="00F537F6"/>
    <w:rsid w:val="00F538F0"/>
    <w:rsid w:val="00F5447A"/>
    <w:rsid w:val="00F55448"/>
    <w:rsid w:val="00F55560"/>
    <w:rsid w:val="00F56596"/>
    <w:rsid w:val="00F57079"/>
    <w:rsid w:val="00F5782C"/>
    <w:rsid w:val="00F602A5"/>
    <w:rsid w:val="00F60906"/>
    <w:rsid w:val="00F60E3E"/>
    <w:rsid w:val="00F60E94"/>
    <w:rsid w:val="00F61437"/>
    <w:rsid w:val="00F61A85"/>
    <w:rsid w:val="00F62346"/>
    <w:rsid w:val="00F62A16"/>
    <w:rsid w:val="00F62F69"/>
    <w:rsid w:val="00F635BA"/>
    <w:rsid w:val="00F66176"/>
    <w:rsid w:val="00F661AA"/>
    <w:rsid w:val="00F665CC"/>
    <w:rsid w:val="00F6695E"/>
    <w:rsid w:val="00F67595"/>
    <w:rsid w:val="00F67765"/>
    <w:rsid w:val="00F70C8A"/>
    <w:rsid w:val="00F71C26"/>
    <w:rsid w:val="00F7231E"/>
    <w:rsid w:val="00F7318E"/>
    <w:rsid w:val="00F73BA6"/>
    <w:rsid w:val="00F73FE2"/>
    <w:rsid w:val="00F75164"/>
    <w:rsid w:val="00F752B7"/>
    <w:rsid w:val="00F75399"/>
    <w:rsid w:val="00F75DE5"/>
    <w:rsid w:val="00F76F33"/>
    <w:rsid w:val="00F7708D"/>
    <w:rsid w:val="00F770DD"/>
    <w:rsid w:val="00F7778D"/>
    <w:rsid w:val="00F77880"/>
    <w:rsid w:val="00F7794C"/>
    <w:rsid w:val="00F779A2"/>
    <w:rsid w:val="00F80114"/>
    <w:rsid w:val="00F828CA"/>
    <w:rsid w:val="00F82C41"/>
    <w:rsid w:val="00F83070"/>
    <w:rsid w:val="00F83B8E"/>
    <w:rsid w:val="00F83D98"/>
    <w:rsid w:val="00F840AE"/>
    <w:rsid w:val="00F84D73"/>
    <w:rsid w:val="00F86B2F"/>
    <w:rsid w:val="00F86DE0"/>
    <w:rsid w:val="00F86EC0"/>
    <w:rsid w:val="00F9000E"/>
    <w:rsid w:val="00F9030C"/>
    <w:rsid w:val="00F90F9F"/>
    <w:rsid w:val="00F91703"/>
    <w:rsid w:val="00F91849"/>
    <w:rsid w:val="00F91DD2"/>
    <w:rsid w:val="00F93505"/>
    <w:rsid w:val="00F936C2"/>
    <w:rsid w:val="00F938B3"/>
    <w:rsid w:val="00F9447B"/>
    <w:rsid w:val="00F94581"/>
    <w:rsid w:val="00F95260"/>
    <w:rsid w:val="00F956ED"/>
    <w:rsid w:val="00F959CA"/>
    <w:rsid w:val="00F9666A"/>
    <w:rsid w:val="00F97182"/>
    <w:rsid w:val="00F971B0"/>
    <w:rsid w:val="00F9723F"/>
    <w:rsid w:val="00F97429"/>
    <w:rsid w:val="00F97708"/>
    <w:rsid w:val="00FA0325"/>
    <w:rsid w:val="00FA0354"/>
    <w:rsid w:val="00FA1CA3"/>
    <w:rsid w:val="00FA20CA"/>
    <w:rsid w:val="00FA294A"/>
    <w:rsid w:val="00FA2B7F"/>
    <w:rsid w:val="00FA3A6E"/>
    <w:rsid w:val="00FA4B8C"/>
    <w:rsid w:val="00FA55FE"/>
    <w:rsid w:val="00FA5763"/>
    <w:rsid w:val="00FA59D7"/>
    <w:rsid w:val="00FA648B"/>
    <w:rsid w:val="00FA6ED3"/>
    <w:rsid w:val="00FA7067"/>
    <w:rsid w:val="00FA7E08"/>
    <w:rsid w:val="00FB08C8"/>
    <w:rsid w:val="00FB09D1"/>
    <w:rsid w:val="00FB0A36"/>
    <w:rsid w:val="00FB0D46"/>
    <w:rsid w:val="00FB167C"/>
    <w:rsid w:val="00FB1C9C"/>
    <w:rsid w:val="00FB1D3F"/>
    <w:rsid w:val="00FB24A0"/>
    <w:rsid w:val="00FB37FA"/>
    <w:rsid w:val="00FB37FE"/>
    <w:rsid w:val="00FB42E7"/>
    <w:rsid w:val="00FB4431"/>
    <w:rsid w:val="00FB53D4"/>
    <w:rsid w:val="00FB5853"/>
    <w:rsid w:val="00FB59FF"/>
    <w:rsid w:val="00FB5A8F"/>
    <w:rsid w:val="00FB6E8C"/>
    <w:rsid w:val="00FB760E"/>
    <w:rsid w:val="00FC05CD"/>
    <w:rsid w:val="00FC063F"/>
    <w:rsid w:val="00FC1A7A"/>
    <w:rsid w:val="00FC2124"/>
    <w:rsid w:val="00FC2D40"/>
    <w:rsid w:val="00FC3E01"/>
    <w:rsid w:val="00FC43DF"/>
    <w:rsid w:val="00FC4B10"/>
    <w:rsid w:val="00FC56E2"/>
    <w:rsid w:val="00FC5B74"/>
    <w:rsid w:val="00FC653D"/>
    <w:rsid w:val="00FC6FDD"/>
    <w:rsid w:val="00FC7DB7"/>
    <w:rsid w:val="00FD120A"/>
    <w:rsid w:val="00FD17A2"/>
    <w:rsid w:val="00FD1A44"/>
    <w:rsid w:val="00FD22BD"/>
    <w:rsid w:val="00FD29A9"/>
    <w:rsid w:val="00FD3111"/>
    <w:rsid w:val="00FD334A"/>
    <w:rsid w:val="00FD351F"/>
    <w:rsid w:val="00FD3B0F"/>
    <w:rsid w:val="00FD3C09"/>
    <w:rsid w:val="00FD42B4"/>
    <w:rsid w:val="00FD53B7"/>
    <w:rsid w:val="00FD55DA"/>
    <w:rsid w:val="00FD57C2"/>
    <w:rsid w:val="00FD5A4C"/>
    <w:rsid w:val="00FD6E50"/>
    <w:rsid w:val="00FD7BCF"/>
    <w:rsid w:val="00FE0179"/>
    <w:rsid w:val="00FE09D1"/>
    <w:rsid w:val="00FE153B"/>
    <w:rsid w:val="00FE19DE"/>
    <w:rsid w:val="00FE1DE2"/>
    <w:rsid w:val="00FE27AB"/>
    <w:rsid w:val="00FE2919"/>
    <w:rsid w:val="00FE3301"/>
    <w:rsid w:val="00FE3874"/>
    <w:rsid w:val="00FE44BC"/>
    <w:rsid w:val="00FE4E6B"/>
    <w:rsid w:val="00FE5769"/>
    <w:rsid w:val="00FE58C0"/>
    <w:rsid w:val="00FE59C8"/>
    <w:rsid w:val="00FE5E28"/>
    <w:rsid w:val="00FE6A38"/>
    <w:rsid w:val="00FE7327"/>
    <w:rsid w:val="00FE7466"/>
    <w:rsid w:val="00FF00F6"/>
    <w:rsid w:val="00FF0B49"/>
    <w:rsid w:val="00FF0D4E"/>
    <w:rsid w:val="00FF0D95"/>
    <w:rsid w:val="00FF1A06"/>
    <w:rsid w:val="00FF1DEE"/>
    <w:rsid w:val="00FF21D4"/>
    <w:rsid w:val="00FF2BDB"/>
    <w:rsid w:val="00FF30C9"/>
    <w:rsid w:val="00FF380B"/>
    <w:rsid w:val="00FF491F"/>
    <w:rsid w:val="00FF541C"/>
    <w:rsid w:val="00FF5CF4"/>
    <w:rsid w:val="00FF63EE"/>
    <w:rsid w:val="00FF7B2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7D0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rsid w:val="00AF29D0"/>
    <w:pPr>
      <w:spacing w:after="240" w:line="360" w:lineRule="exact"/>
      <w:jc w:val="both"/>
    </w:pPr>
    <w:rPr>
      <w:rFonts w:ascii="Arial" w:hAnsi="Arial"/>
      <w:color w:val="595959" w:themeColor="text1" w:themeTint="A6"/>
      <w:sz w:val="20"/>
    </w:rPr>
  </w:style>
  <w:style w:type="paragraph" w:styleId="Nadpis1">
    <w:name w:val="heading 1"/>
    <w:next w:val="Normln"/>
    <w:link w:val="Nadpis1Char"/>
    <w:uiPriority w:val="9"/>
    <w:qFormat/>
    <w:rsid w:val="00F66176"/>
    <w:pPr>
      <w:keepNext/>
      <w:keepLines/>
      <w:outlineLvl w:val="0"/>
    </w:pPr>
    <w:rPr>
      <w:rFonts w:eastAsiaTheme="majorEastAsia" w:cstheme="majorBidi"/>
      <w:b/>
      <w:caps/>
      <w:color w:val="FFFFFF" w:themeColor="background1"/>
      <w:sz w:val="44"/>
      <w:szCs w:val="32"/>
    </w:rPr>
  </w:style>
  <w:style w:type="paragraph" w:styleId="Nadpis2">
    <w:name w:val="heading 2"/>
    <w:basedOn w:val="Normln"/>
    <w:next w:val="Normln"/>
    <w:link w:val="Nadpis2Char"/>
    <w:uiPriority w:val="9"/>
    <w:unhideWhenUsed/>
    <w:qFormat/>
    <w:rsid w:val="007B1159"/>
    <w:pPr>
      <w:keepNext/>
      <w:keepLines/>
      <w:spacing w:before="40"/>
      <w:outlineLvl w:val="1"/>
    </w:pPr>
    <w:rPr>
      <w:rFonts w:asciiTheme="minorHAnsi" w:eastAsiaTheme="majorEastAsia" w:hAnsiTheme="minorHAnsi" w:cstheme="majorBidi"/>
      <w:b/>
      <w:caps/>
      <w:color w:val="159294"/>
      <w:sz w:val="32"/>
      <w:szCs w:val="26"/>
    </w:rPr>
  </w:style>
  <w:style w:type="paragraph" w:styleId="Nadpis3">
    <w:name w:val="heading 3"/>
    <w:basedOn w:val="Normln"/>
    <w:next w:val="Normln"/>
    <w:link w:val="Nadpis3Char"/>
    <w:uiPriority w:val="9"/>
    <w:unhideWhenUsed/>
    <w:qFormat/>
    <w:rsid w:val="00387E05"/>
    <w:pPr>
      <w:keepNext/>
      <w:keepLines/>
      <w:spacing w:before="40" w:after="120"/>
      <w:outlineLvl w:val="2"/>
    </w:pPr>
    <w:rPr>
      <w:rFonts w:asciiTheme="minorHAnsi" w:eastAsiaTheme="majorEastAsia" w:hAnsiTheme="minorHAnsi" w:cstheme="majorBidi"/>
      <w:b/>
      <w:caps/>
      <w:color w:val="159294"/>
      <w:sz w:val="24"/>
    </w:rPr>
  </w:style>
  <w:style w:type="paragraph" w:styleId="Nadpis4">
    <w:name w:val="heading 4"/>
    <w:basedOn w:val="Normln"/>
    <w:next w:val="Normln"/>
    <w:link w:val="Nadpis4Char"/>
    <w:uiPriority w:val="9"/>
    <w:unhideWhenUsed/>
    <w:qFormat/>
    <w:rsid w:val="008C4815"/>
    <w:pPr>
      <w:keepNext/>
      <w:keepLines/>
      <w:spacing w:before="40" w:after="40"/>
      <w:outlineLvl w:val="3"/>
    </w:pPr>
    <w:rPr>
      <w:rFonts w:asciiTheme="majorHAnsi" w:eastAsiaTheme="majorEastAsia" w:hAnsiTheme="majorHAnsi" w:cstheme="majorBidi"/>
      <w:b/>
      <w:iCs/>
      <w:caps/>
      <w:color w:val="159294"/>
      <w:sz w:val="24"/>
    </w:rPr>
  </w:style>
  <w:style w:type="paragraph" w:styleId="Nadpis5">
    <w:name w:val="heading 5"/>
    <w:basedOn w:val="Normln"/>
    <w:next w:val="Normln"/>
    <w:link w:val="Nadpis5Char"/>
    <w:uiPriority w:val="9"/>
    <w:unhideWhenUsed/>
    <w:qFormat/>
    <w:rsid w:val="00DA6C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66176"/>
    <w:rPr>
      <w:rFonts w:eastAsiaTheme="majorEastAsia" w:cstheme="majorBidi"/>
      <w:b/>
      <w:caps/>
      <w:color w:val="FFFFFF" w:themeColor="background1"/>
      <w:sz w:val="44"/>
      <w:szCs w:val="32"/>
    </w:rPr>
  </w:style>
  <w:style w:type="paragraph" w:styleId="Odstavecseseznamem">
    <w:name w:val="List Paragraph"/>
    <w:basedOn w:val="Normln"/>
    <w:uiPriority w:val="34"/>
    <w:qFormat/>
    <w:rsid w:val="00A13A14"/>
    <w:pPr>
      <w:numPr>
        <w:numId w:val="12"/>
      </w:numPr>
      <w:spacing w:after="480"/>
      <w:contextualSpacing/>
    </w:pPr>
  </w:style>
  <w:style w:type="character" w:customStyle="1" w:styleId="Kodvtextu">
    <w:name w:val="Kod_v_textu"/>
    <w:basedOn w:val="Standardnpsmoodstavce"/>
    <w:uiPriority w:val="1"/>
    <w:qFormat/>
    <w:rsid w:val="00213352"/>
    <w:rPr>
      <w:rFonts w:ascii="Courier" w:hAnsi="Courier"/>
      <w:b/>
      <w:sz w:val="22"/>
    </w:rPr>
  </w:style>
  <w:style w:type="character" w:customStyle="1" w:styleId="Nadpis2Char">
    <w:name w:val="Nadpis 2 Char"/>
    <w:basedOn w:val="Standardnpsmoodstavce"/>
    <w:link w:val="Nadpis2"/>
    <w:uiPriority w:val="9"/>
    <w:rsid w:val="007B1159"/>
    <w:rPr>
      <w:rFonts w:eastAsiaTheme="majorEastAsia" w:cstheme="majorBidi"/>
      <w:b/>
      <w:caps/>
      <w:color w:val="159294"/>
      <w:sz w:val="32"/>
      <w:szCs w:val="26"/>
    </w:rPr>
  </w:style>
  <w:style w:type="character" w:styleId="Zstupntext">
    <w:name w:val="Placeholder Text"/>
    <w:basedOn w:val="Standardnpsmoodstavce"/>
    <w:uiPriority w:val="99"/>
    <w:semiHidden/>
    <w:rsid w:val="00A9454A"/>
    <w:rPr>
      <w:color w:val="808080"/>
    </w:rPr>
  </w:style>
  <w:style w:type="paragraph" w:customStyle="1" w:styleId="Anotace">
    <w:name w:val="Anotace"/>
    <w:basedOn w:val="Normln"/>
    <w:autoRedefine/>
    <w:qFormat/>
    <w:rsid w:val="00823927"/>
    <w:pPr>
      <w:spacing w:before="240" w:after="480" w:line="360" w:lineRule="auto"/>
    </w:pPr>
    <w:rPr>
      <w:caps/>
      <w:color w:val="AB7942"/>
    </w:rPr>
  </w:style>
  <w:style w:type="paragraph" w:customStyle="1" w:styleId="Casuroven">
    <w:name w:val="Cas_uroven"/>
    <w:qFormat/>
    <w:rsid w:val="00840C5C"/>
    <w:pPr>
      <w:spacing w:line="360" w:lineRule="exact"/>
    </w:pPr>
    <w:rPr>
      <w:rFonts w:asciiTheme="majorHAnsi" w:eastAsiaTheme="majorEastAsia" w:hAnsiTheme="majorHAnsi" w:cstheme="majorBidi"/>
      <w:b/>
      <w:color w:val="159294"/>
      <w:sz w:val="20"/>
      <w:szCs w:val="26"/>
      <w14:shadow w14:blurRad="0" w14:dist="0" w14:dir="0" w14:sx="0" w14:sy="0" w14:kx="0" w14:ky="0" w14:algn="ctr">
        <w14:srgbClr w14:val="159294"/>
      </w14:shadow>
    </w:rPr>
  </w:style>
  <w:style w:type="table" w:styleId="Mkatabulky">
    <w:name w:val="Table Grid"/>
    <w:basedOn w:val="Normlntabulka"/>
    <w:uiPriority w:val="39"/>
    <w:rsid w:val="00DE09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Zvyraznenytextvodstavci">
    <w:name w:val="Zvyrazneny_text_v_odstavci"/>
    <w:basedOn w:val="Standardnpsmoodstavce"/>
    <w:uiPriority w:val="1"/>
    <w:qFormat/>
    <w:rsid w:val="001C7944"/>
    <w:rPr>
      <w:rFonts w:ascii="Arial" w:hAnsi="Arial"/>
      <w:b/>
      <w:color w:val="159294"/>
      <w:sz w:val="20"/>
    </w:rPr>
  </w:style>
  <w:style w:type="paragraph" w:styleId="Titulek">
    <w:name w:val="caption"/>
    <w:aliases w:val="Titulek_obrazek"/>
    <w:basedOn w:val="Normln"/>
    <w:next w:val="Normln"/>
    <w:uiPriority w:val="35"/>
    <w:unhideWhenUsed/>
    <w:qFormat/>
    <w:rsid w:val="00D54308"/>
    <w:pPr>
      <w:spacing w:before="240" w:after="200" w:line="240" w:lineRule="auto"/>
      <w:jc w:val="center"/>
    </w:pPr>
    <w:rPr>
      <w:i/>
      <w:iCs/>
      <w:color w:val="44546A" w:themeColor="text2"/>
      <w:sz w:val="18"/>
      <w:szCs w:val="18"/>
    </w:rPr>
  </w:style>
  <w:style w:type="character" w:customStyle="1" w:styleId="Popissoucastky">
    <w:name w:val="Popis_soucastky"/>
    <w:uiPriority w:val="1"/>
    <w:qFormat/>
    <w:rsid w:val="00057105"/>
    <w:rPr>
      <w:rFonts w:ascii="Arial" w:hAnsi="Arial"/>
      <w:caps w:val="0"/>
      <w:smallCaps w:val="0"/>
      <w:strike w:val="0"/>
      <w:dstrike w:val="0"/>
      <w:vanish w:val="0"/>
      <w:color w:val="A6A6A6" w:themeColor="background1" w:themeShade="A6"/>
      <w:sz w:val="16"/>
      <w:u w:val="none"/>
      <w:vertAlign w:val="baseline"/>
      <w14:shadow w14:blurRad="50800" w14:dist="50800" w14:dir="10800000" w14:sx="0" w14:sy="0" w14:kx="0" w14:ky="0" w14:algn="ctr">
        <w14:srgbClr w14:val="000000">
          <w14:alpha w14:val="56870"/>
        </w14:srgbClr>
      </w14:shadow>
    </w:rPr>
  </w:style>
  <w:style w:type="paragraph" w:styleId="Zhlav">
    <w:name w:val="header"/>
    <w:basedOn w:val="Normln"/>
    <w:link w:val="ZhlavChar"/>
    <w:uiPriority w:val="99"/>
    <w:unhideWhenUsed/>
    <w:rsid w:val="00346FB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46FB2"/>
    <w:rPr>
      <w:rFonts w:ascii="Arial" w:hAnsi="Arial"/>
      <w:color w:val="595959" w:themeColor="text1" w:themeTint="A6"/>
      <w:sz w:val="20"/>
    </w:rPr>
  </w:style>
  <w:style w:type="paragraph" w:styleId="Zpat">
    <w:name w:val="footer"/>
    <w:basedOn w:val="Normln"/>
    <w:link w:val="ZpatChar"/>
    <w:uiPriority w:val="99"/>
    <w:unhideWhenUsed/>
    <w:rsid w:val="00346FB2"/>
    <w:pPr>
      <w:tabs>
        <w:tab w:val="center" w:pos="4536"/>
        <w:tab w:val="right" w:pos="9072"/>
      </w:tabs>
      <w:spacing w:after="0" w:line="240" w:lineRule="auto"/>
    </w:pPr>
  </w:style>
  <w:style w:type="character" w:customStyle="1" w:styleId="ZpatChar">
    <w:name w:val="Zápatí Char"/>
    <w:basedOn w:val="Standardnpsmoodstavce"/>
    <w:link w:val="Zpat"/>
    <w:uiPriority w:val="99"/>
    <w:rsid w:val="00346FB2"/>
    <w:rPr>
      <w:rFonts w:ascii="Arial" w:hAnsi="Arial"/>
      <w:color w:val="595959" w:themeColor="text1" w:themeTint="A6"/>
      <w:sz w:val="20"/>
    </w:rPr>
  </w:style>
  <w:style w:type="character" w:styleId="Siln">
    <w:name w:val="Strong"/>
    <w:basedOn w:val="Standardnpsmoodstavce"/>
    <w:uiPriority w:val="22"/>
    <w:qFormat/>
    <w:rsid w:val="00C47DA1"/>
    <w:rPr>
      <w:b/>
      <w:bCs/>
    </w:rPr>
  </w:style>
  <w:style w:type="paragraph" w:customStyle="1" w:styleId="Arduinokod">
    <w:name w:val="Arduino kod"/>
    <w:basedOn w:val="Normln"/>
    <w:qFormat/>
    <w:rsid w:val="009B3B07"/>
    <w:pPr>
      <w:spacing w:after="0" w:line="260" w:lineRule="exact"/>
      <w:jc w:val="left"/>
    </w:pPr>
    <w:rPr>
      <w:rFonts w:ascii="Consolas" w:eastAsia="Times New Roman" w:hAnsi="Consolas" w:cs="Times New Roman"/>
      <w:color w:val="FFA300"/>
      <w:sz w:val="21"/>
      <w:lang w:eastAsia="cs-CZ"/>
    </w:rPr>
  </w:style>
  <w:style w:type="character" w:customStyle="1" w:styleId="Nadpis3Char">
    <w:name w:val="Nadpis 3 Char"/>
    <w:basedOn w:val="Standardnpsmoodstavce"/>
    <w:link w:val="Nadpis3"/>
    <w:uiPriority w:val="9"/>
    <w:rsid w:val="00387E05"/>
    <w:rPr>
      <w:rFonts w:eastAsiaTheme="majorEastAsia" w:cstheme="majorBidi"/>
      <w:b/>
      <w:caps/>
      <w:color w:val="159294"/>
    </w:rPr>
  </w:style>
  <w:style w:type="character" w:styleId="Hypertextovodkaz">
    <w:name w:val="Hyperlink"/>
    <w:basedOn w:val="Standardnpsmoodstavce"/>
    <w:uiPriority w:val="99"/>
    <w:unhideWhenUsed/>
    <w:rsid w:val="00AB0813"/>
    <w:rPr>
      <w:color w:val="0563C1" w:themeColor="hyperlink"/>
      <w:u w:val="single"/>
    </w:rPr>
  </w:style>
  <w:style w:type="character" w:customStyle="1" w:styleId="Nadpis4Char">
    <w:name w:val="Nadpis 4 Char"/>
    <w:basedOn w:val="Standardnpsmoodstavce"/>
    <w:link w:val="Nadpis4"/>
    <w:uiPriority w:val="9"/>
    <w:rsid w:val="008C4815"/>
    <w:rPr>
      <w:rFonts w:asciiTheme="majorHAnsi" w:eastAsiaTheme="majorEastAsia" w:hAnsiTheme="majorHAnsi" w:cstheme="majorBidi"/>
      <w:b/>
      <w:iCs/>
      <w:caps/>
      <w:color w:val="159294"/>
    </w:rPr>
  </w:style>
  <w:style w:type="character" w:customStyle="1" w:styleId="Nadpis5Char">
    <w:name w:val="Nadpis 5 Char"/>
    <w:basedOn w:val="Standardnpsmoodstavce"/>
    <w:link w:val="Nadpis5"/>
    <w:uiPriority w:val="9"/>
    <w:rsid w:val="00DA6C49"/>
    <w:rPr>
      <w:rFonts w:asciiTheme="majorHAnsi" w:eastAsiaTheme="majorEastAsia" w:hAnsiTheme="majorHAnsi" w:cstheme="majorBidi"/>
      <w:color w:val="2F5496" w:themeColor="accent1" w:themeShade="BF"/>
      <w:sz w:val="20"/>
    </w:rPr>
  </w:style>
  <w:style w:type="paragraph" w:customStyle="1" w:styleId="Tipyarady">
    <w:name w:val="Tipy a rady"/>
    <w:basedOn w:val="Normln"/>
    <w:qFormat/>
    <w:rsid w:val="00096FD3"/>
    <w:pPr>
      <w:spacing w:after="120"/>
    </w:pPr>
  </w:style>
  <w:style w:type="paragraph" w:customStyle="1" w:styleId="Cislovanikod">
    <w:name w:val="Cislovani_kod"/>
    <w:basedOn w:val="Normln"/>
    <w:qFormat/>
    <w:rsid w:val="002A3C03"/>
    <w:rPr>
      <w:rFonts w:ascii="EuropeanPi" w:hAnsi="EuropeanPi"/>
      <w:b/>
      <w:color w:val="159294"/>
      <w:sz w:val="22"/>
      <w:szCs w:val="22"/>
    </w:rPr>
  </w:style>
  <w:style w:type="character" w:customStyle="1" w:styleId="Soucastky-popis">
    <w:name w:val="Soucastky-popis"/>
    <w:basedOn w:val="Standardnpsmoodstavce"/>
    <w:uiPriority w:val="1"/>
    <w:qFormat/>
    <w:rsid w:val="007424AA"/>
    <w:rPr>
      <w:rFonts w:ascii="Arial" w:hAnsi="Arial"/>
      <w:b w:val="0"/>
      <w:color w:val="FFA300"/>
      <w:sz w:val="20"/>
    </w:rPr>
  </w:style>
  <w:style w:type="paragraph" w:customStyle="1" w:styleId="Text-ve-vysvtlujici-tabulce">
    <w:name w:val="Text-ve-vysvětlujici-tabulce"/>
    <w:basedOn w:val="Normln"/>
    <w:qFormat/>
    <w:rsid w:val="006B338A"/>
    <w:pPr>
      <w:spacing w:after="0"/>
    </w:pPr>
  </w:style>
  <w:style w:type="paragraph" w:customStyle="1" w:styleId="Text-ve-vysvetlujici-tabulce">
    <w:name w:val="Text-ve-vysvetlujici-tabulce"/>
    <w:basedOn w:val="Normln"/>
    <w:qFormat/>
    <w:rsid w:val="00EB07C1"/>
    <w:pPr>
      <w:spacing w:after="0"/>
    </w:pPr>
    <w:rPr>
      <w:lang w:eastAsia="cs-CZ"/>
    </w:rPr>
  </w:style>
  <w:style w:type="character" w:customStyle="1" w:styleId="Programovykodvodstavci">
    <w:name w:val="Programovy kod v odstavci"/>
    <w:basedOn w:val="Standardnpsmoodstavce"/>
    <w:uiPriority w:val="1"/>
    <w:qFormat/>
    <w:rsid w:val="00E7521B"/>
    <w:rPr>
      <w:rFonts w:ascii="Consolas" w:hAnsi="Consolas"/>
      <w:b w:val="0"/>
      <w:bCs w:val="0"/>
      <w:i w:val="0"/>
      <w:iCs w:val="0"/>
      <w:color w:val="FFA300"/>
      <w:sz w:val="21"/>
      <w:lang w:eastAsia="cs-CZ"/>
    </w:rPr>
  </w:style>
  <w:style w:type="character" w:customStyle="1" w:styleId="Lekce-nadpis">
    <w:name w:val="Lekce - nadpis"/>
    <w:uiPriority w:val="1"/>
    <w:qFormat/>
    <w:rsid w:val="00734CE8"/>
    <w:rPr>
      <w:rFonts w:ascii="Arial" w:hAnsi="Arial"/>
      <w:b/>
      <w:bCs/>
      <w:i w:val="0"/>
      <w:iCs w:val="0"/>
      <w:color w:val="149294"/>
      <w:sz w:val="28"/>
    </w:rPr>
  </w:style>
  <w:style w:type="character" w:customStyle="1" w:styleId="minuty">
    <w:name w:val="minuty"/>
    <w:uiPriority w:val="1"/>
    <w:qFormat/>
    <w:rsid w:val="00734CE8"/>
    <w:rPr>
      <w:rFonts w:ascii="Arial" w:hAnsi="Arial"/>
      <w:b w:val="0"/>
      <w:bCs w:val="0"/>
      <w:i w:val="0"/>
      <w:iCs w:val="0"/>
      <w:caps w:val="0"/>
      <w:smallCaps w:val="0"/>
      <w:strike w:val="0"/>
      <w:dstrike w:val="0"/>
      <w:vanish w:val="0"/>
      <w:color w:val="7F7F7F" w:themeColor="text1" w:themeTint="80"/>
      <w:sz w:val="28"/>
      <w:vertAlign w:val="baseline"/>
    </w:rPr>
  </w:style>
  <w:style w:type="paragraph" w:customStyle="1" w:styleId="Krokynapis">
    <w:name w:val="Kroky napis"/>
    <w:basedOn w:val="Odstavecseseznamem"/>
    <w:qFormat/>
    <w:rsid w:val="00734CE8"/>
    <w:pPr>
      <w:numPr>
        <w:numId w:val="16"/>
      </w:numPr>
      <w:spacing w:after="120"/>
      <w:ind w:left="284" w:hanging="284"/>
    </w:pPr>
  </w:style>
  <w:style w:type="paragraph" w:customStyle="1" w:styleId="Otazkystylzelena">
    <w:name w:val="Otazky styl zelena"/>
    <w:basedOn w:val="Normln"/>
    <w:qFormat/>
    <w:rsid w:val="00734CE8"/>
    <w:pPr>
      <w:numPr>
        <w:numId w:val="18"/>
      </w:numPr>
      <w:spacing w:after="120" w:line="280" w:lineRule="exact"/>
      <w:ind w:left="499" w:hanging="357"/>
      <w:jc w:val="left"/>
    </w:pPr>
    <w:rPr>
      <w:b/>
    </w:rPr>
  </w:style>
  <w:style w:type="paragraph" w:customStyle="1" w:styleId="Otzkytext">
    <w:name w:val="Otázky text"/>
    <w:basedOn w:val="Normln"/>
    <w:qFormat/>
    <w:rsid w:val="00734CE8"/>
    <w:pPr>
      <w:numPr>
        <w:numId w:val="17"/>
      </w:numPr>
      <w:spacing w:after="80" w:line="280" w:lineRule="exact"/>
      <w:ind w:left="284" w:hanging="284"/>
      <w:jc w:val="left"/>
    </w:pPr>
    <w:rPr>
      <w:b/>
    </w:rPr>
  </w:style>
  <w:style w:type="paragraph" w:customStyle="1" w:styleId="Nadpis2-zelenepozadi">
    <w:name w:val="Nadpis 2 - zelene pozadi"/>
    <w:basedOn w:val="Nadpis2"/>
    <w:qFormat/>
    <w:rsid w:val="00734CE8"/>
    <w:pPr>
      <w:spacing w:before="0" w:after="0" w:line="240" w:lineRule="auto"/>
    </w:pPr>
    <w:rPr>
      <w:color w:val="FFFFFF" w:themeColor="background1"/>
      <w:sz w:val="44"/>
    </w:rPr>
  </w:style>
  <w:style w:type="paragraph" w:customStyle="1" w:styleId="Otazka-zlata">
    <w:name w:val="Otazka - zlata"/>
    <w:basedOn w:val="Normln"/>
    <w:qFormat/>
    <w:rsid w:val="00734CE8"/>
    <w:pPr>
      <w:numPr>
        <w:numId w:val="19"/>
      </w:numPr>
      <w:spacing w:after="120" w:line="280" w:lineRule="exact"/>
      <w:ind w:left="357" w:hanging="357"/>
    </w:pPr>
    <w:rPr>
      <w:b/>
    </w:rPr>
  </w:style>
  <w:style w:type="paragraph" w:customStyle="1" w:styleId="Otazkytyp">
    <w:name w:val="Otazky typ"/>
    <w:basedOn w:val="Normln"/>
    <w:qFormat/>
    <w:rsid w:val="00734CE8"/>
    <w:pPr>
      <w:spacing w:after="120" w:line="280" w:lineRule="exact"/>
      <w:ind w:left="360" w:hanging="360"/>
      <w:jc w:val="left"/>
    </w:pPr>
    <w:rPr>
      <w:b/>
    </w:rPr>
  </w:style>
  <w:style w:type="character" w:styleId="Sledovanodkaz">
    <w:name w:val="FollowedHyperlink"/>
    <w:basedOn w:val="Standardnpsmoodstavce"/>
    <w:uiPriority w:val="99"/>
    <w:semiHidden/>
    <w:unhideWhenUsed/>
    <w:rsid w:val="004839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792441">
      <w:bodyDiv w:val="1"/>
      <w:marLeft w:val="0"/>
      <w:marRight w:val="0"/>
      <w:marTop w:val="0"/>
      <w:marBottom w:val="0"/>
      <w:divBdr>
        <w:top w:val="none" w:sz="0" w:space="0" w:color="auto"/>
        <w:left w:val="none" w:sz="0" w:space="0" w:color="auto"/>
        <w:bottom w:val="none" w:sz="0" w:space="0" w:color="auto"/>
        <w:right w:val="none" w:sz="0" w:space="0" w:color="auto"/>
      </w:divBdr>
      <w:divsChild>
        <w:div w:id="2050689865">
          <w:marLeft w:val="0"/>
          <w:marRight w:val="0"/>
          <w:marTop w:val="0"/>
          <w:marBottom w:val="0"/>
          <w:divBdr>
            <w:top w:val="none" w:sz="0" w:space="0" w:color="auto"/>
            <w:left w:val="none" w:sz="0" w:space="0" w:color="auto"/>
            <w:bottom w:val="none" w:sz="0" w:space="0" w:color="auto"/>
            <w:right w:val="none" w:sz="0" w:space="0" w:color="auto"/>
          </w:divBdr>
        </w:div>
      </w:divsChild>
    </w:div>
    <w:div w:id="862792918">
      <w:bodyDiv w:val="1"/>
      <w:marLeft w:val="0"/>
      <w:marRight w:val="0"/>
      <w:marTop w:val="0"/>
      <w:marBottom w:val="0"/>
      <w:divBdr>
        <w:top w:val="none" w:sz="0" w:space="0" w:color="auto"/>
        <w:left w:val="none" w:sz="0" w:space="0" w:color="auto"/>
        <w:bottom w:val="none" w:sz="0" w:space="0" w:color="auto"/>
        <w:right w:val="none" w:sz="0" w:space="0" w:color="auto"/>
      </w:divBdr>
    </w:div>
    <w:div w:id="937519411">
      <w:bodyDiv w:val="1"/>
      <w:marLeft w:val="0"/>
      <w:marRight w:val="0"/>
      <w:marTop w:val="0"/>
      <w:marBottom w:val="0"/>
      <w:divBdr>
        <w:top w:val="none" w:sz="0" w:space="0" w:color="auto"/>
        <w:left w:val="none" w:sz="0" w:space="0" w:color="auto"/>
        <w:bottom w:val="none" w:sz="0" w:space="0" w:color="auto"/>
        <w:right w:val="none" w:sz="0" w:space="0" w:color="auto"/>
      </w:divBdr>
    </w:div>
    <w:div w:id="1163427323">
      <w:bodyDiv w:val="1"/>
      <w:marLeft w:val="0"/>
      <w:marRight w:val="0"/>
      <w:marTop w:val="0"/>
      <w:marBottom w:val="0"/>
      <w:divBdr>
        <w:top w:val="none" w:sz="0" w:space="0" w:color="auto"/>
        <w:left w:val="none" w:sz="0" w:space="0" w:color="auto"/>
        <w:bottom w:val="none" w:sz="0" w:space="0" w:color="auto"/>
        <w:right w:val="none" w:sz="0" w:space="0" w:color="auto"/>
      </w:divBdr>
    </w:div>
    <w:div w:id="1189104964">
      <w:bodyDiv w:val="1"/>
      <w:marLeft w:val="0"/>
      <w:marRight w:val="0"/>
      <w:marTop w:val="0"/>
      <w:marBottom w:val="0"/>
      <w:divBdr>
        <w:top w:val="none" w:sz="0" w:space="0" w:color="auto"/>
        <w:left w:val="none" w:sz="0" w:space="0" w:color="auto"/>
        <w:bottom w:val="none" w:sz="0" w:space="0" w:color="auto"/>
        <w:right w:val="none" w:sz="0" w:space="0" w:color="auto"/>
      </w:divBdr>
    </w:div>
    <w:div w:id="1347901587">
      <w:bodyDiv w:val="1"/>
      <w:marLeft w:val="0"/>
      <w:marRight w:val="0"/>
      <w:marTop w:val="0"/>
      <w:marBottom w:val="0"/>
      <w:divBdr>
        <w:top w:val="none" w:sz="0" w:space="0" w:color="auto"/>
        <w:left w:val="none" w:sz="0" w:space="0" w:color="auto"/>
        <w:bottom w:val="none" w:sz="0" w:space="0" w:color="auto"/>
        <w:right w:val="none" w:sz="0" w:space="0" w:color="auto"/>
      </w:divBdr>
    </w:div>
    <w:div w:id="1361320838">
      <w:bodyDiv w:val="1"/>
      <w:marLeft w:val="0"/>
      <w:marRight w:val="0"/>
      <w:marTop w:val="0"/>
      <w:marBottom w:val="0"/>
      <w:divBdr>
        <w:top w:val="none" w:sz="0" w:space="0" w:color="auto"/>
        <w:left w:val="none" w:sz="0" w:space="0" w:color="auto"/>
        <w:bottom w:val="none" w:sz="0" w:space="0" w:color="auto"/>
        <w:right w:val="none" w:sz="0" w:space="0" w:color="auto"/>
      </w:divBdr>
    </w:div>
    <w:div w:id="1484196150">
      <w:bodyDiv w:val="1"/>
      <w:marLeft w:val="0"/>
      <w:marRight w:val="0"/>
      <w:marTop w:val="0"/>
      <w:marBottom w:val="0"/>
      <w:divBdr>
        <w:top w:val="none" w:sz="0" w:space="0" w:color="auto"/>
        <w:left w:val="none" w:sz="0" w:space="0" w:color="auto"/>
        <w:bottom w:val="none" w:sz="0" w:space="0" w:color="auto"/>
        <w:right w:val="none" w:sz="0" w:space="0" w:color="auto"/>
      </w:divBdr>
    </w:div>
    <w:div w:id="1510367475">
      <w:bodyDiv w:val="1"/>
      <w:marLeft w:val="0"/>
      <w:marRight w:val="0"/>
      <w:marTop w:val="0"/>
      <w:marBottom w:val="0"/>
      <w:divBdr>
        <w:top w:val="none" w:sz="0" w:space="0" w:color="auto"/>
        <w:left w:val="none" w:sz="0" w:space="0" w:color="auto"/>
        <w:bottom w:val="none" w:sz="0" w:space="0" w:color="auto"/>
        <w:right w:val="none" w:sz="0" w:space="0" w:color="auto"/>
      </w:divBdr>
    </w:div>
    <w:div w:id="1939483332">
      <w:bodyDiv w:val="1"/>
      <w:marLeft w:val="0"/>
      <w:marRight w:val="0"/>
      <w:marTop w:val="0"/>
      <w:marBottom w:val="0"/>
      <w:divBdr>
        <w:top w:val="none" w:sz="0" w:space="0" w:color="auto"/>
        <w:left w:val="none" w:sz="0" w:space="0" w:color="auto"/>
        <w:bottom w:val="none" w:sz="0" w:space="0" w:color="auto"/>
        <w:right w:val="none" w:sz="0" w:space="0" w:color="auto"/>
      </w:divBdr>
      <w:divsChild>
        <w:div w:id="213086946">
          <w:marLeft w:val="0"/>
          <w:marRight w:val="0"/>
          <w:marTop w:val="0"/>
          <w:marBottom w:val="0"/>
          <w:divBdr>
            <w:top w:val="none" w:sz="0" w:space="0" w:color="auto"/>
            <w:left w:val="none" w:sz="0" w:space="0" w:color="auto"/>
            <w:bottom w:val="none" w:sz="0" w:space="0" w:color="auto"/>
            <w:right w:val="none" w:sz="0" w:space="0" w:color="auto"/>
          </w:divBdr>
        </w:div>
      </w:divsChild>
    </w:div>
    <w:div w:id="19458424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5.jpg"/><Relationship Id="rId64" Type="http://schemas.openxmlformats.org/officeDocument/2006/relationships/image" Target="media/image56.jpeg"/><Relationship Id="rId65" Type="http://schemas.openxmlformats.org/officeDocument/2006/relationships/image" Target="media/image57.jpg"/><Relationship Id="rId66" Type="http://schemas.openxmlformats.org/officeDocument/2006/relationships/image" Target="media/image58.jpeg"/><Relationship Id="rId67" Type="http://schemas.openxmlformats.org/officeDocument/2006/relationships/image" Target="media/image59.jpg"/><Relationship Id="rId68" Type="http://schemas.openxmlformats.org/officeDocument/2006/relationships/image" Target="media/image60.jpeg"/><Relationship Id="rId69" Type="http://schemas.openxmlformats.org/officeDocument/2006/relationships/image" Target="media/image61.jp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emf"/><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tiff"/><Relationship Id="rId44" Type="http://schemas.openxmlformats.org/officeDocument/2006/relationships/image" Target="media/image37.png"/><Relationship Id="rId45" Type="http://schemas.openxmlformats.org/officeDocument/2006/relationships/image" Target="media/image38.tiff"/><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hyperlink" Target="https://github.com/Nowis75/PRIM/raw/master/Experiments/Arduino/06_THERMO_DISPLAY/lib/Dht11.zi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tiff"/><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2.jpeg"/><Relationship Id="rId71" Type="http://schemas.openxmlformats.org/officeDocument/2006/relationships/image" Target="media/image63.jpg"/><Relationship Id="rId72" Type="http://schemas.openxmlformats.org/officeDocument/2006/relationships/image" Target="media/image64.jpeg"/><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5.jpg"/><Relationship Id="rId74" Type="http://schemas.openxmlformats.org/officeDocument/2006/relationships/image" Target="media/image66.jpe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jpg"/><Relationship Id="rId62" Type="http://schemas.openxmlformats.org/officeDocument/2006/relationships/image" Target="media/image54.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file>

<file path=customXml/itemProps1.xml><?xml version="1.0" encoding="utf-8"?>
<ds:datastoreItem xmlns:ds="http://schemas.openxmlformats.org/officeDocument/2006/customXml" ds:itemID="{4BB1347E-BA46-BC4B-B25B-164D72882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63</Pages>
  <Words>5765</Words>
  <Characters>34014</Characters>
  <Application>Microsoft Macintosh Word</Application>
  <DocSecurity>0</DocSecurity>
  <Lines>283</Lines>
  <Paragraphs>79</Paragraphs>
  <ScaleCrop>false</ScaleCrop>
  <HeadingPairs>
    <vt:vector size="2" baseType="variant">
      <vt:variant>
        <vt:lpstr>Oslovení</vt:lpstr>
      </vt:variant>
      <vt:variant>
        <vt:i4>1</vt:i4>
      </vt:variant>
    </vt:vector>
  </HeadingPairs>
  <TitlesOfParts>
    <vt:vector size="1" baseType="lpstr">
      <vt:lpstr/>
    </vt:vector>
  </TitlesOfParts>
  <LinksUpToDate>false</LinksUpToDate>
  <CharactersWithSpaces>39700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Novák Milan PhDr. Ph.D.</dc:creator>
  <cp:keywords/>
  <dc:description/>
  <cp:lastModifiedBy>Novák Milan PhDr. Ph.D.</cp:lastModifiedBy>
  <cp:revision>609</cp:revision>
  <cp:lastPrinted>2018-01-07T18:33:00Z</cp:lastPrinted>
  <dcterms:created xsi:type="dcterms:W3CDTF">2018-01-07T18:33:00Z</dcterms:created>
  <dcterms:modified xsi:type="dcterms:W3CDTF">2019-05-05T11:49:00Z</dcterms:modified>
</cp:coreProperties>
</file>